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020E09" w:rsidRDefault="0023603B" w:rsidP="0023603B">
            <w:pPr>
              <w:spacing w:line="200" w:lineRule="exact"/>
              <w:rPr>
                <w:sz w:val="14"/>
                <w:lang w:val="de-DE"/>
              </w:rPr>
            </w:pPr>
            <w:r w:rsidRPr="00020E09">
              <w:rPr>
                <w:sz w:val="14"/>
                <w:lang w:val="de-DE"/>
              </w:rPr>
              <w:t>Theodorstraße 10</w:t>
            </w:r>
          </w:p>
          <w:p w14:paraId="6A8E1487" w14:textId="77777777" w:rsidR="0023603B" w:rsidRPr="00020E09" w:rsidRDefault="0023603B" w:rsidP="0023603B">
            <w:pPr>
              <w:spacing w:line="200" w:lineRule="exact"/>
              <w:rPr>
                <w:sz w:val="14"/>
                <w:lang w:val="de-DE"/>
              </w:rPr>
            </w:pPr>
            <w:r w:rsidRPr="00020E09">
              <w:rPr>
                <w:sz w:val="14"/>
                <w:lang w:val="de-DE"/>
              </w:rPr>
              <w:t>70469 Stuttgart/Germany</w:t>
            </w:r>
          </w:p>
          <w:p w14:paraId="67B660AC" w14:textId="77777777" w:rsidR="0023603B" w:rsidRPr="00020E09" w:rsidRDefault="0023603B" w:rsidP="0023603B">
            <w:pPr>
              <w:spacing w:line="200" w:lineRule="exact"/>
              <w:rPr>
                <w:sz w:val="14"/>
                <w:lang w:val="de-DE"/>
              </w:rPr>
            </w:pPr>
          </w:p>
          <w:p w14:paraId="5AA79A52" w14:textId="77777777" w:rsidR="0023603B" w:rsidRPr="00020E09" w:rsidRDefault="0023603B" w:rsidP="0023603B">
            <w:pPr>
              <w:spacing w:line="200" w:lineRule="exact"/>
              <w:rPr>
                <w:sz w:val="14"/>
                <w:lang w:val="de-DE"/>
              </w:rPr>
            </w:pPr>
            <w:proofErr w:type="spellStart"/>
            <w:r w:rsidRPr="00020E09">
              <w:rPr>
                <w:sz w:val="14"/>
                <w:lang w:val="de-DE"/>
              </w:rPr>
              <w:t>Telephone</w:t>
            </w:r>
            <w:proofErr w:type="spellEnd"/>
            <w:r w:rsidRPr="00020E09">
              <w:rPr>
                <w:sz w:val="14"/>
                <w:lang w:val="de-DE"/>
              </w:rPr>
              <w:t xml:space="preserve"> +49 (0)711 897 25 07</w:t>
            </w:r>
          </w:p>
          <w:p w14:paraId="6AD834F2" w14:textId="77777777" w:rsidR="0023603B" w:rsidRPr="00020E09" w:rsidRDefault="0023603B" w:rsidP="0023603B">
            <w:pPr>
              <w:spacing w:line="200" w:lineRule="exact"/>
              <w:rPr>
                <w:sz w:val="14"/>
                <w:lang w:val="de-DE"/>
              </w:rPr>
            </w:pPr>
            <w:r w:rsidRPr="00020E09">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8">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504C2BAC" w14:textId="77777777" w:rsidR="000925D2" w:rsidRDefault="000925D2" w:rsidP="000925D2">
            <w:pPr>
              <w:rPr>
                <w:rFonts w:cs="Arial"/>
              </w:rPr>
            </w:pPr>
            <w:r>
              <w:t>Hall 14 Booth 14B19</w:t>
            </w:r>
          </w:p>
          <w:p w14:paraId="15344625" w14:textId="77777777" w:rsidR="000925D2" w:rsidRDefault="000925D2" w:rsidP="000925D2">
            <w:pPr>
              <w:rPr>
                <w:rFonts w:cs="Arial"/>
              </w:rPr>
            </w:pPr>
            <w:r>
              <w:t>Hall 9 Booth 9B34</w:t>
            </w:r>
          </w:p>
          <w:p w14:paraId="1173B90F" w14:textId="2DE7001B" w:rsidR="000925D2" w:rsidRPr="00722FC6" w:rsidRDefault="000925D2" w:rsidP="000925D2">
            <w:pPr>
              <w:rPr>
                <w:rFonts w:cs="Arial"/>
              </w:rPr>
            </w:pPr>
            <w:r>
              <w:t>FG</w:t>
            </w:r>
            <w:r w:rsidR="007E54CB">
              <w:t>/</w:t>
            </w:r>
            <w:r>
              <w:t xml:space="preserve">CE07 I Open Area "The Power </w:t>
            </w:r>
            <w:proofErr w:type="gramStart"/>
            <w:r>
              <w:t>Of</w:t>
            </w:r>
            <w:proofErr w:type="gramEnd"/>
            <w:r>
              <w:t xml:space="preserve"> Plastics Forum"</w:t>
            </w: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64F01B13" w14:textId="77777777" w:rsidR="00806F62" w:rsidRPr="00B34B38" w:rsidRDefault="00806F62" w:rsidP="00806F62">
      <w:pPr>
        <w:pStyle w:val="Pressemitteilung"/>
      </w:pPr>
      <w:r>
        <w:t xml:space="preserve">Press Release </w:t>
      </w:r>
    </w:p>
    <w:p w14:paraId="6A4B8C14" w14:textId="77777777" w:rsidR="00806F62" w:rsidRPr="00C04D22" w:rsidRDefault="00806F62" w:rsidP="00806F62"/>
    <w:p w14:paraId="61F5A6BB" w14:textId="77777777" w:rsidR="00DA10E3" w:rsidRPr="00F845CF" w:rsidRDefault="00DA10E3" w:rsidP="00DA10E3">
      <w:pPr>
        <w:pStyle w:val="text"/>
        <w:suppressAutoHyphens/>
        <w:spacing w:before="240"/>
        <w:rPr>
          <w:b/>
          <w:bCs/>
          <w:shd w:val="clear" w:color="auto" w:fill="FFFF00"/>
        </w:rPr>
      </w:pPr>
      <w:bookmarkStart w:id="6" w:name="_Hlk186707283"/>
      <w:r w:rsidRPr="00F845CF">
        <w:rPr>
          <w:b/>
          <w:bCs/>
        </w:rPr>
        <w:t>Coperion at K 2025</w:t>
      </w:r>
      <w:bookmarkEnd w:id="6"/>
    </w:p>
    <w:p w14:paraId="280A4A9F" w14:textId="77777777" w:rsidR="00DA10E3" w:rsidRPr="00F845CF" w:rsidRDefault="00DA10E3" w:rsidP="00DA10E3">
      <w:pPr>
        <w:pStyle w:val="text"/>
        <w:suppressAutoHyphens/>
        <w:spacing w:before="240"/>
        <w:rPr>
          <w:b/>
          <w:bCs/>
          <w:sz w:val="28"/>
          <w:szCs w:val="28"/>
        </w:rPr>
      </w:pPr>
      <w:r w:rsidRPr="00F845CF">
        <w:rPr>
          <w:b/>
          <w:bCs/>
          <w:sz w:val="28"/>
          <w:szCs w:val="28"/>
        </w:rPr>
        <w:t xml:space="preserve">Innovative Interplay of Plastics Recycling Technologies </w:t>
      </w:r>
    </w:p>
    <w:p w14:paraId="2DDD84D0" w14:textId="787D9C7B" w:rsidR="00DA10E3" w:rsidRPr="00F845CF" w:rsidRDefault="00DA10E3" w:rsidP="00DA10E3">
      <w:pPr>
        <w:pStyle w:val="text"/>
        <w:suppressAutoHyphens/>
        <w:spacing w:before="240"/>
      </w:pPr>
      <w:r w:rsidRPr="00F845CF">
        <w:rPr>
          <w:i/>
          <w:iCs/>
        </w:rPr>
        <w:t>Stuttgart, July 2025</w:t>
      </w:r>
      <w:r w:rsidRPr="00F845CF">
        <w:t xml:space="preserve"> </w:t>
      </w:r>
      <w:bookmarkStart w:id="7" w:name="_Hlk41975166"/>
      <w:r w:rsidRPr="00F845CF">
        <w:t>–</w:t>
      </w:r>
      <w:bookmarkEnd w:id="7"/>
      <w:r w:rsidRPr="00F845CF">
        <w:t xml:space="preserve"> Coperion, together with Herbold </w:t>
      </w:r>
      <w:proofErr w:type="spellStart"/>
      <w:r w:rsidRPr="00F845CF">
        <w:t>Meckesheim</w:t>
      </w:r>
      <w:proofErr w:type="spellEnd"/>
      <w:r w:rsidRPr="00F845CF">
        <w:t xml:space="preserve">, will present their expertise in various plastics recycling applications at this year’s K </w:t>
      </w:r>
      <w:r>
        <w:t>show</w:t>
      </w:r>
      <w:r w:rsidRPr="00F845CF">
        <w:t xml:space="preserve"> in Dusseldorf</w:t>
      </w:r>
      <w:r w:rsidR="00965909">
        <w:t>, Germany</w:t>
      </w:r>
      <w:r w:rsidRPr="00F845CF">
        <w:t xml:space="preserve"> (8-15 October</w:t>
      </w:r>
      <w:r>
        <w:t xml:space="preserve"> </w:t>
      </w:r>
      <w:r w:rsidRPr="00F845CF">
        <w:t>2025</w:t>
      </w:r>
      <w:r w:rsidR="006E338B" w:rsidRPr="00F845CF">
        <w:t>)</w:t>
      </w:r>
      <w:r w:rsidR="006E338B">
        <w:t>.</w:t>
      </w:r>
      <w:r w:rsidR="006E338B" w:rsidRPr="00F845CF">
        <w:t xml:space="preserve"> </w:t>
      </w:r>
      <w:r w:rsidRPr="00F845CF">
        <w:t xml:space="preserve">At Booth 9B34 in Hall 9, </w:t>
      </w:r>
      <w:r w:rsidR="00CF1E97">
        <w:t>the focus</w:t>
      </w:r>
      <w:r w:rsidRPr="00F845CF">
        <w:t xml:space="preserve"> will be on Herbold </w:t>
      </w:r>
      <w:proofErr w:type="spellStart"/>
      <w:r w:rsidRPr="00F845CF">
        <w:t>Meckesheim</w:t>
      </w:r>
      <w:r w:rsidR="008E59B6">
        <w:t>’s</w:t>
      </w:r>
      <w:proofErr w:type="spellEnd"/>
      <w:r w:rsidRPr="00F845CF">
        <w:t xml:space="preserve"> technologies for mechanical processing of plastics</w:t>
      </w:r>
      <w:r w:rsidRPr="004A0762">
        <w:t xml:space="preserve"> </w:t>
      </w:r>
      <w:r w:rsidRPr="00F845CF">
        <w:t xml:space="preserve">waste. </w:t>
      </w:r>
      <w:r w:rsidR="00E03A51">
        <w:t>On display will be the</w:t>
      </w:r>
      <w:r w:rsidR="00E03A51" w:rsidRPr="00F845CF">
        <w:t xml:space="preserve"> </w:t>
      </w:r>
      <w:r w:rsidRPr="00F845CF">
        <w:t xml:space="preserve">new T 150-300 </w:t>
      </w:r>
      <w:r w:rsidR="00C81215">
        <w:t>M</w:t>
      </w:r>
      <w:r w:rsidRPr="00F845CF">
        <w:t xml:space="preserve">echanical </w:t>
      </w:r>
      <w:r w:rsidR="00C81215">
        <w:t>D</w:t>
      </w:r>
      <w:r w:rsidRPr="00F845CF">
        <w:t xml:space="preserve">ryer </w:t>
      </w:r>
      <w:r w:rsidR="00306401">
        <w:t>and</w:t>
      </w:r>
      <w:r w:rsidRPr="00F845CF">
        <w:t xml:space="preserve"> the SMS 80-200 </w:t>
      </w:r>
      <w:r w:rsidR="00C81215">
        <w:t>G</w:t>
      </w:r>
      <w:r w:rsidRPr="00F845CF">
        <w:t xml:space="preserve">ranulator. In </w:t>
      </w:r>
      <w:r w:rsidR="00E95CA0">
        <w:t xml:space="preserve">the Open Area, </w:t>
      </w:r>
      <w:r w:rsidRPr="00F845CF">
        <w:t xml:space="preserve">Pavilion FG/CE07, visitors can witness the seamless interplay of all </w:t>
      </w:r>
      <w:r w:rsidR="002541FE">
        <w:t xml:space="preserve">Coperion </w:t>
      </w:r>
      <w:r w:rsidRPr="00F845CF">
        <w:t xml:space="preserve">recycling technologies. On view will be a Herbold </w:t>
      </w:r>
      <w:proofErr w:type="spellStart"/>
      <w:r w:rsidRPr="00F845CF">
        <w:t>Meckesheim</w:t>
      </w:r>
      <w:proofErr w:type="spellEnd"/>
      <w:r w:rsidRPr="00F845CF">
        <w:t xml:space="preserve"> </w:t>
      </w:r>
      <w:bookmarkStart w:id="8" w:name="_Hlk202938078"/>
      <w:proofErr w:type="spellStart"/>
      <w:r w:rsidRPr="004A0762">
        <w:t>Hydro</w:t>
      </w:r>
      <w:r>
        <w:t>c</w:t>
      </w:r>
      <w:r w:rsidRPr="004A0762">
        <w:t>y</w:t>
      </w:r>
      <w:r>
        <w:t>c</w:t>
      </w:r>
      <w:r w:rsidRPr="004A0762">
        <w:t>lon</w:t>
      </w:r>
      <w:r w:rsidR="007E54CB">
        <w:t>e</w:t>
      </w:r>
      <w:proofErr w:type="spellEnd"/>
      <w:r>
        <w:t xml:space="preserve"> Stage</w:t>
      </w:r>
      <w:bookmarkEnd w:id="8"/>
      <w:r w:rsidRPr="00F845CF">
        <w:t xml:space="preserve">, the ZSK </w:t>
      </w:r>
      <w:proofErr w:type="spellStart"/>
      <w:r w:rsidRPr="00F845CF">
        <w:t>FilCo</w:t>
      </w:r>
      <w:proofErr w:type="spellEnd"/>
      <w:r w:rsidRPr="00F845CF">
        <w:t xml:space="preserve"> filtration compounder, the ZS-B </w:t>
      </w:r>
      <w:proofErr w:type="spellStart"/>
      <w:r w:rsidRPr="00F845CF">
        <w:t>MEGAfeed</w:t>
      </w:r>
      <w:proofErr w:type="spellEnd"/>
      <w:r w:rsidRPr="00F845CF">
        <w:t xml:space="preserve"> side feeder, </w:t>
      </w:r>
      <w:r w:rsidR="00E02A7B">
        <w:t xml:space="preserve">a Coperion </w:t>
      </w:r>
      <w:r w:rsidRPr="00F845CF">
        <w:t>K-Tron</w:t>
      </w:r>
      <w:r w:rsidR="00E02A7B">
        <w:t xml:space="preserve"> </w:t>
      </w:r>
      <w:r w:rsidR="00C0369C">
        <w:t xml:space="preserve">K3-V200 </w:t>
      </w:r>
      <w:r w:rsidR="00E02A7B">
        <w:t>vibratory feeder</w:t>
      </w:r>
      <w:r w:rsidR="005F33B3">
        <w:t xml:space="preserve">, </w:t>
      </w:r>
      <w:r w:rsidR="0032529B">
        <w:t xml:space="preserve">an </w:t>
      </w:r>
      <w:r w:rsidR="005F33B3">
        <w:t>S60 single screw feeder</w:t>
      </w:r>
      <w:r w:rsidRPr="00F845CF">
        <w:t xml:space="preserve"> and </w:t>
      </w:r>
      <w:r w:rsidR="00A60B65">
        <w:t xml:space="preserve">the </w:t>
      </w:r>
      <w:proofErr w:type="spellStart"/>
      <w:r w:rsidR="00A60B65">
        <w:t>MechaTron</w:t>
      </w:r>
      <w:proofErr w:type="spellEnd"/>
      <w:r w:rsidR="00455BD4" w:rsidRPr="000460D5">
        <w:rPr>
          <w:vertAlign w:val="superscript"/>
        </w:rPr>
        <w:t>®</w:t>
      </w:r>
      <w:r w:rsidR="00A60B65">
        <w:t xml:space="preserve"> flat bottom fe</w:t>
      </w:r>
      <w:r w:rsidR="0053586E">
        <w:t>eder</w:t>
      </w:r>
      <w:r w:rsidR="005D67FE">
        <w:t xml:space="preserve">. </w:t>
      </w:r>
      <w:r w:rsidR="00A2404A">
        <w:t xml:space="preserve">Also on display will </w:t>
      </w:r>
      <w:r w:rsidR="000E1FD7">
        <w:t>be a</w:t>
      </w:r>
      <w:r w:rsidRPr="00F845CF">
        <w:t xml:space="preserve"> mobile deodorization unit for reliably removing unpleasant odors</w:t>
      </w:r>
      <w:r w:rsidR="00AC2A95">
        <w:t xml:space="preserve"> from </w:t>
      </w:r>
      <w:proofErr w:type="spellStart"/>
      <w:r w:rsidR="006861E2">
        <w:t>recyclates</w:t>
      </w:r>
      <w:proofErr w:type="spellEnd"/>
      <w:r w:rsidRPr="00F845CF">
        <w:t xml:space="preserve">. </w:t>
      </w:r>
      <w:r w:rsidR="000A5CEC" w:rsidRPr="000A5CEC">
        <w:t xml:space="preserve">In addition to plastics recycling, Coperion specializes in plastic compounding technologies. These </w:t>
      </w:r>
      <w:r w:rsidR="00AD441F">
        <w:t xml:space="preserve">core competencies </w:t>
      </w:r>
      <w:r w:rsidR="000A5CEC" w:rsidRPr="000A5CEC">
        <w:t>will be on display</w:t>
      </w:r>
      <w:r w:rsidRPr="00F845CF">
        <w:t xml:space="preserve"> at </w:t>
      </w:r>
      <w:r>
        <w:t>B</w:t>
      </w:r>
      <w:r w:rsidRPr="00F845CF">
        <w:t xml:space="preserve">ooth 14B19 in Hall 14. </w:t>
      </w:r>
      <w:r>
        <w:t xml:space="preserve"> </w:t>
      </w:r>
    </w:p>
    <w:p w14:paraId="263CEB3E" w14:textId="77777777" w:rsidR="00DA10E3" w:rsidRPr="00F845CF" w:rsidRDefault="00DA10E3" w:rsidP="00DA10E3">
      <w:pPr>
        <w:pStyle w:val="text"/>
        <w:suppressAutoHyphens/>
        <w:spacing w:before="240"/>
        <w:rPr>
          <w:b/>
          <w:bCs/>
        </w:rPr>
      </w:pPr>
      <w:r w:rsidRPr="00F845CF">
        <w:rPr>
          <w:b/>
          <w:bCs/>
        </w:rPr>
        <w:t xml:space="preserve">High performance using ZSK </w:t>
      </w:r>
      <w:proofErr w:type="spellStart"/>
      <w:r w:rsidRPr="00F845CF">
        <w:rPr>
          <w:b/>
          <w:bCs/>
        </w:rPr>
        <w:t>FilCo</w:t>
      </w:r>
      <w:proofErr w:type="spellEnd"/>
      <w:r w:rsidRPr="00F845CF">
        <w:rPr>
          <w:b/>
          <w:bCs/>
        </w:rPr>
        <w:t xml:space="preserve"> with ZS-B </w:t>
      </w:r>
      <w:proofErr w:type="spellStart"/>
      <w:r w:rsidRPr="00F845CF">
        <w:rPr>
          <w:b/>
          <w:bCs/>
        </w:rPr>
        <w:t>MEGAfeed</w:t>
      </w:r>
      <w:proofErr w:type="spellEnd"/>
    </w:p>
    <w:p w14:paraId="0A196E89" w14:textId="5CF7D19F" w:rsidR="00DA10E3" w:rsidRPr="004A0762" w:rsidRDefault="00DA10E3" w:rsidP="00DA10E3">
      <w:pPr>
        <w:pStyle w:val="text"/>
        <w:suppressAutoHyphens/>
        <w:spacing w:before="240"/>
      </w:pPr>
      <w:r w:rsidRPr="004A0762">
        <w:t xml:space="preserve">In </w:t>
      </w:r>
      <w:r w:rsidR="007F1CA4">
        <w:t xml:space="preserve">the Open Area, </w:t>
      </w:r>
      <w:r w:rsidR="007E54CB" w:rsidRPr="004A0762">
        <w:t>Pavilion</w:t>
      </w:r>
      <w:r w:rsidRPr="004A0762">
        <w:t xml:space="preserve"> FG/CE07, Coperion </w:t>
      </w:r>
      <w:r w:rsidR="00A7134C">
        <w:t>will exhibit</w:t>
      </w:r>
      <w:r w:rsidRPr="004A0762">
        <w:t xml:space="preserve"> its new ZSK </w:t>
      </w:r>
      <w:proofErr w:type="spellStart"/>
      <w:r w:rsidRPr="004A0762">
        <w:t>FilCo</w:t>
      </w:r>
      <w:proofErr w:type="spellEnd"/>
      <w:r w:rsidRPr="004A0762">
        <w:t xml:space="preserve"> filtration compounder which enables </w:t>
      </w:r>
      <w:proofErr w:type="spellStart"/>
      <w:r w:rsidRPr="004A0762">
        <w:t>recyclate</w:t>
      </w:r>
      <w:proofErr w:type="spellEnd"/>
      <w:r w:rsidRPr="004A0762">
        <w:t xml:space="preserve"> filtering and subsequent compounding in </w:t>
      </w:r>
      <w:r w:rsidR="006D5DF1">
        <w:t>one</w:t>
      </w:r>
      <w:r w:rsidRPr="004A0762">
        <w:t xml:space="preserve"> step. </w:t>
      </w:r>
      <w:bookmarkStart w:id="9" w:name="_Hlk202938279"/>
      <w:r w:rsidRPr="004A0762">
        <w:t xml:space="preserve">In comparison to two-step production lines, the ZSK </w:t>
      </w:r>
      <w:proofErr w:type="spellStart"/>
      <w:r w:rsidRPr="004A0762">
        <w:t>FilCo</w:t>
      </w:r>
      <w:proofErr w:type="spellEnd"/>
      <w:r>
        <w:t xml:space="preserve"> handles the product very gently and </w:t>
      </w:r>
      <w:r w:rsidRPr="004A0762">
        <w:lastRenderedPageBreak/>
        <w:t xml:space="preserve">provides higher quality </w:t>
      </w:r>
      <w:r w:rsidR="0082751A">
        <w:t>at significantly</w:t>
      </w:r>
      <w:r w:rsidRPr="004A0762">
        <w:t xml:space="preserve"> reduced energy </w:t>
      </w:r>
      <w:r w:rsidR="0082751A">
        <w:t>consumption</w:t>
      </w:r>
      <w:r w:rsidR="0082751A" w:rsidRPr="004A0762">
        <w:t xml:space="preserve"> </w:t>
      </w:r>
      <w:r w:rsidRPr="004A0762">
        <w:t xml:space="preserve">when recycling post-consumer waste and other highly contaminated polymers. </w:t>
      </w:r>
      <w:bookmarkEnd w:id="9"/>
      <w:r w:rsidRPr="004A0762">
        <w:t xml:space="preserve">Waste plastics in the form of regrind, fiber pellets, film flakes or agglomerate with no pre-treatment are introduced into a ZSK twin screw extruder where they are melted, homogenized and devolatilized. The melt is then fed through a filter, </w:t>
      </w:r>
      <w:r w:rsidR="0082751A">
        <w:t>removing any contaminants</w:t>
      </w:r>
      <w:r w:rsidRPr="004A0762">
        <w:t xml:space="preserve">. </w:t>
      </w:r>
      <w:r w:rsidR="0082751A">
        <w:t>In the subsequent</w:t>
      </w:r>
      <w:r w:rsidR="0082751A" w:rsidRPr="004A0762">
        <w:t xml:space="preserve"> </w:t>
      </w:r>
      <w:r w:rsidRPr="004A0762">
        <w:t>compounding process additives are introduced into the melt prior to pellet</w:t>
      </w:r>
      <w:r>
        <w:t>izing</w:t>
      </w:r>
      <w:r w:rsidR="0082751A">
        <w:t xml:space="preserve"> the compound</w:t>
      </w:r>
      <w:r w:rsidRPr="004A0762">
        <w:t xml:space="preserve">. </w:t>
      </w:r>
    </w:p>
    <w:p w14:paraId="0CB23C6A" w14:textId="00CF3E1D" w:rsidR="00DA10E3" w:rsidRPr="004A0762" w:rsidRDefault="005272EC" w:rsidP="00DA10E3">
      <w:pPr>
        <w:pStyle w:val="text"/>
        <w:suppressAutoHyphens/>
        <w:spacing w:before="240"/>
      </w:pPr>
      <w:bookmarkStart w:id="10" w:name="_Hlk202938745"/>
      <w:r w:rsidRPr="004A0762">
        <w:t>To</w:t>
      </w:r>
      <w:r w:rsidR="00DA10E3" w:rsidRPr="004A0762">
        <w:t xml:space="preserve"> fully exploit the ZSK </w:t>
      </w:r>
      <w:proofErr w:type="spellStart"/>
      <w:r w:rsidR="00DA10E3" w:rsidRPr="004A0762">
        <w:t>FilCo’s</w:t>
      </w:r>
      <w:proofErr w:type="spellEnd"/>
      <w:r w:rsidR="00DA10E3" w:rsidRPr="004A0762">
        <w:t xml:space="preserve"> high performance, raw materials must be supplied at a constant rate with no intake limits</w:t>
      </w:r>
      <w:r w:rsidR="00DA10E3">
        <w:t xml:space="preserve">. </w:t>
      </w:r>
      <w:r w:rsidR="0082751A">
        <w:t>While t</w:t>
      </w:r>
      <w:r w:rsidR="0082751A" w:rsidRPr="005A2360">
        <w:t xml:space="preserve">his </w:t>
      </w:r>
      <w:r w:rsidR="00DA10E3" w:rsidRPr="005A2360">
        <w:t>can be accomplished either by pelletizing the waste plastic or regrind, or by using a compacting process</w:t>
      </w:r>
      <w:r w:rsidR="0082751A">
        <w:t xml:space="preserve">, these </w:t>
      </w:r>
      <w:r w:rsidR="00EA7DDF">
        <w:t xml:space="preserve">are </w:t>
      </w:r>
      <w:r w:rsidR="00DA10E3" w:rsidRPr="004A0762">
        <w:t xml:space="preserve">very energy-intensive </w:t>
      </w:r>
      <w:r w:rsidR="0082751A">
        <w:t xml:space="preserve">processes </w:t>
      </w:r>
      <w:r w:rsidR="00DA10E3" w:rsidRPr="004A0762">
        <w:t xml:space="preserve">and </w:t>
      </w:r>
      <w:r w:rsidR="00903D7C">
        <w:t xml:space="preserve">increase </w:t>
      </w:r>
      <w:r w:rsidR="00E27208">
        <w:t>both</w:t>
      </w:r>
      <w:r w:rsidR="00E27208" w:rsidRPr="00903D7C">
        <w:t xml:space="preserve"> </w:t>
      </w:r>
      <w:r w:rsidR="00903D7C" w:rsidRPr="00903D7C">
        <w:t>capital and operating costs</w:t>
      </w:r>
      <w:r w:rsidR="00DA10E3" w:rsidRPr="004A0762">
        <w:t xml:space="preserve">. In contrast, the ZS-B </w:t>
      </w:r>
      <w:proofErr w:type="spellStart"/>
      <w:r w:rsidR="00DA10E3" w:rsidRPr="004A0762">
        <w:t>MEGAfeed</w:t>
      </w:r>
      <w:proofErr w:type="spellEnd"/>
      <w:r w:rsidR="00DA10E3" w:rsidRPr="004A0762">
        <w:t xml:space="preserve"> side feeder, on display in Pavilion FG/CE07, reliably feeds recycl</w:t>
      </w:r>
      <w:r w:rsidR="00E27208">
        <w:t>ed</w:t>
      </w:r>
      <w:r w:rsidR="00DA10E3" w:rsidRPr="004A0762">
        <w:t xml:space="preserve"> materials with a bulk density </w:t>
      </w:r>
      <w:r w:rsidR="00DA10E3" w:rsidRPr="005A2360">
        <w:t>as low a</w:t>
      </w:r>
      <w:r w:rsidR="00DA10E3">
        <w:t xml:space="preserve">s </w:t>
      </w:r>
      <w:r w:rsidR="00DA10E3" w:rsidRPr="004A0762">
        <w:t xml:space="preserve">20 kg/m³ into the ZSK </w:t>
      </w:r>
      <w:proofErr w:type="spellStart"/>
      <w:r w:rsidR="00DA10E3" w:rsidRPr="004A0762">
        <w:t>FilCo</w:t>
      </w:r>
      <w:proofErr w:type="spellEnd"/>
      <w:r w:rsidR="00DA10E3" w:rsidRPr="004A0762">
        <w:t xml:space="preserve"> and other ZSK extruders. </w:t>
      </w:r>
      <w:r w:rsidR="00DA10E3">
        <w:t>This allows</w:t>
      </w:r>
      <w:r w:rsidR="00E27208">
        <w:t xml:space="preserve"> for</w:t>
      </w:r>
      <w:r w:rsidR="00DA10E3" w:rsidRPr="004A0762">
        <w:t xml:space="preserve"> recycling and compounding of lightweight, high-volume fibers and flakes </w:t>
      </w:r>
      <w:r w:rsidR="00DA10E3">
        <w:t>at</w:t>
      </w:r>
      <w:r w:rsidR="00DA10E3" w:rsidRPr="004A0762">
        <w:t xml:space="preserve"> high throughputs.</w:t>
      </w:r>
    </w:p>
    <w:bookmarkEnd w:id="10"/>
    <w:p w14:paraId="2CC45C4A" w14:textId="77777777" w:rsidR="00DA10E3" w:rsidRPr="004A0762" w:rsidRDefault="00DA10E3" w:rsidP="00DA10E3">
      <w:pPr>
        <w:pStyle w:val="text"/>
        <w:suppressAutoHyphens/>
        <w:spacing w:before="240"/>
      </w:pPr>
      <w:r w:rsidRPr="004A0762">
        <w:rPr>
          <w:b/>
          <w:bCs/>
        </w:rPr>
        <w:t>Seamless connection of bulk material handling and feeding technology</w:t>
      </w:r>
    </w:p>
    <w:p w14:paraId="08AA216D" w14:textId="33EBDF83" w:rsidR="0022084E" w:rsidRDefault="00DA10E3" w:rsidP="00DA10E3">
      <w:pPr>
        <w:pStyle w:val="text"/>
        <w:suppressAutoHyphens/>
        <w:spacing w:before="240"/>
      </w:pPr>
      <w:r w:rsidRPr="004A0762">
        <w:t xml:space="preserve">Coperion is an expert in </w:t>
      </w:r>
      <w:r>
        <w:t>numerous</w:t>
      </w:r>
      <w:r w:rsidRPr="004A0762">
        <w:t xml:space="preserve"> feeding technologies that stand out with their </w:t>
      </w:r>
      <w:r>
        <w:t>high</w:t>
      </w:r>
      <w:r w:rsidR="00020E09">
        <w:t>-</w:t>
      </w:r>
      <w:r>
        <w:t>accuracy</w:t>
      </w:r>
      <w:r w:rsidRPr="004A0762">
        <w:t xml:space="preserve"> and easy handling. Representative of this expertise, in Pavilion FG/CE07 Coperion will display a Coperion K-Tron K3-V200 vibratory feeder</w:t>
      </w:r>
      <w:r w:rsidR="009B06E7">
        <w:t xml:space="preserve"> that </w:t>
      </w:r>
      <w:r w:rsidR="000948AF">
        <w:t xml:space="preserve">excels in providing high-accuracy </w:t>
      </w:r>
      <w:r w:rsidR="00813F77">
        <w:t>gravimetric feeding</w:t>
      </w:r>
      <w:r w:rsidR="0058690B">
        <w:t xml:space="preserve"> </w:t>
      </w:r>
      <w:r w:rsidR="00871928">
        <w:t>particularly</w:t>
      </w:r>
      <w:r w:rsidR="007864B6">
        <w:t xml:space="preserve"> for</w:t>
      </w:r>
      <w:r w:rsidR="005D0E52">
        <w:t xml:space="preserve"> challenging materials</w:t>
      </w:r>
      <w:r w:rsidR="00E27208">
        <w:t>, for example</w:t>
      </w:r>
      <w:r w:rsidR="005D0E52">
        <w:t xml:space="preserve"> </w:t>
      </w:r>
      <w:r w:rsidR="00813CDB">
        <w:t>where</w:t>
      </w:r>
      <w:r w:rsidR="005D0E52">
        <w:t xml:space="preserve"> </w:t>
      </w:r>
      <w:r w:rsidR="00FD2E58">
        <w:t xml:space="preserve">smaller </w:t>
      </w:r>
      <w:proofErr w:type="spellStart"/>
      <w:r w:rsidR="00643034">
        <w:t>recyclates</w:t>
      </w:r>
      <w:proofErr w:type="spellEnd"/>
      <w:r w:rsidR="00643034">
        <w:t xml:space="preserve"> or flakes are being fed into the</w:t>
      </w:r>
      <w:r w:rsidR="00711A0B">
        <w:t xml:space="preserve"> extrusion</w:t>
      </w:r>
      <w:r w:rsidR="00643034">
        <w:t xml:space="preserve"> process.</w:t>
      </w:r>
      <w:r w:rsidR="00F3437F">
        <w:t xml:space="preserve"> </w:t>
      </w:r>
      <w:r w:rsidR="00CA251B">
        <w:t>For</w:t>
      </w:r>
      <w:r w:rsidR="000C2CB3">
        <w:t xml:space="preserve"> light and fluffy</w:t>
      </w:r>
      <w:r w:rsidR="00E27208">
        <w:t>,</w:t>
      </w:r>
      <w:r w:rsidR="000C2CB3">
        <w:t xml:space="preserve"> hard</w:t>
      </w:r>
      <w:r w:rsidR="00E27208">
        <w:t>-</w:t>
      </w:r>
      <w:r w:rsidR="000C2CB3">
        <w:t>to</w:t>
      </w:r>
      <w:r w:rsidR="00E27208">
        <w:t>-</w:t>
      </w:r>
      <w:r w:rsidR="000C2CB3">
        <w:t>feed materials such as</w:t>
      </w:r>
      <w:r w:rsidR="00385B92">
        <w:t xml:space="preserve"> polypropylene or PET plastic film</w:t>
      </w:r>
      <w:r w:rsidR="00CF5614">
        <w:t>,</w:t>
      </w:r>
      <w:r w:rsidR="00F97E1F">
        <w:t xml:space="preserve"> Coperion will </w:t>
      </w:r>
      <w:r w:rsidR="00415784">
        <w:t xml:space="preserve">showcase </w:t>
      </w:r>
      <w:r w:rsidR="002C6A73">
        <w:t>the</w:t>
      </w:r>
      <w:r w:rsidR="00E27D12">
        <w:t xml:space="preserve"> </w:t>
      </w:r>
      <w:proofErr w:type="spellStart"/>
      <w:r w:rsidRPr="004A0762">
        <w:t>MechaTron</w:t>
      </w:r>
      <w:proofErr w:type="spellEnd"/>
      <w:r w:rsidRPr="004A0762">
        <w:t xml:space="preserve"> FB (flat bottom) feeder, a gravimetric feeder </w:t>
      </w:r>
      <w:r w:rsidR="00B826A0">
        <w:t xml:space="preserve">ideal for high-capacity </w:t>
      </w:r>
      <w:r w:rsidR="004674CD">
        <w:t xml:space="preserve">recycling </w:t>
      </w:r>
      <w:r w:rsidR="00B826A0">
        <w:t>operations</w:t>
      </w:r>
      <w:r w:rsidRPr="004A0762">
        <w:t xml:space="preserve">. </w:t>
      </w:r>
      <w:r w:rsidR="0022084E" w:rsidRPr="0022084E">
        <w:t xml:space="preserve">Also on display is the Coperion K-Tron S60 single screw feeder, another feeder </w:t>
      </w:r>
      <w:r w:rsidR="00BD5787">
        <w:t>the provides</w:t>
      </w:r>
      <w:r w:rsidR="0022084E" w:rsidRPr="0022084E">
        <w:t xml:space="preserve"> very high reliability.</w:t>
      </w:r>
    </w:p>
    <w:p w14:paraId="4279180B" w14:textId="591315D6" w:rsidR="00DA10E3" w:rsidRPr="004A0762" w:rsidRDefault="00DA10E3" w:rsidP="00DA10E3">
      <w:pPr>
        <w:pStyle w:val="text"/>
        <w:suppressAutoHyphens/>
        <w:spacing w:before="240"/>
      </w:pPr>
      <w:r w:rsidRPr="004A0762">
        <w:t>Coperion developed its ZRD rotary valve especially for plastics recycling</w:t>
      </w:r>
      <w:r w:rsidR="00BD5787">
        <w:t xml:space="preserve"> processes</w:t>
      </w:r>
      <w:r w:rsidRPr="004A0762">
        <w:t xml:space="preserve">. </w:t>
      </w:r>
      <w:r w:rsidR="0022084E" w:rsidRPr="004A0762">
        <w:t>Together with the new drive technology, the new design of the gap between the rotor and housing ensures reliable discharge of flakes.</w:t>
      </w:r>
    </w:p>
    <w:p w14:paraId="3A9C361D" w14:textId="77777777" w:rsidR="00DA10E3" w:rsidRPr="004A0762" w:rsidRDefault="00DA10E3" w:rsidP="00DA10E3">
      <w:pPr>
        <w:pStyle w:val="text"/>
        <w:suppressAutoHyphens/>
        <w:spacing w:before="240"/>
        <w:rPr>
          <w:b/>
          <w:bCs/>
        </w:rPr>
      </w:pPr>
      <w:r w:rsidRPr="004A0762">
        <w:rPr>
          <w:b/>
          <w:bCs/>
        </w:rPr>
        <w:t xml:space="preserve">Entire lines from a single supplier </w:t>
      </w:r>
    </w:p>
    <w:p w14:paraId="15D4C164" w14:textId="584B90DC" w:rsidR="00DA10E3" w:rsidRPr="004A0762" w:rsidRDefault="00DA10E3" w:rsidP="00DA10E3">
      <w:pPr>
        <w:pStyle w:val="text"/>
        <w:suppressAutoHyphens/>
        <w:spacing w:before="240"/>
      </w:pPr>
      <w:r>
        <w:t xml:space="preserve">At K 2025, Coperion will </w:t>
      </w:r>
      <w:r w:rsidR="007D7831">
        <w:t xml:space="preserve">demonstrate </w:t>
      </w:r>
      <w:r>
        <w:t xml:space="preserve">how </w:t>
      </w:r>
      <w:r w:rsidR="00980F7D">
        <w:t xml:space="preserve">its </w:t>
      </w:r>
      <w:r>
        <w:t xml:space="preserve">various technologies work together </w:t>
      </w:r>
      <w:r w:rsidR="008A0F11">
        <w:t xml:space="preserve">through </w:t>
      </w:r>
      <w:r>
        <w:t xml:space="preserve">an all-encompassing 3D simulation. Visitors will </w:t>
      </w:r>
      <w:r w:rsidR="009F340F">
        <w:t xml:space="preserve">gain </w:t>
      </w:r>
      <w:r>
        <w:t xml:space="preserve">insights into </w:t>
      </w:r>
      <w:r w:rsidR="00E91FEF">
        <w:t xml:space="preserve">the </w:t>
      </w:r>
      <w:r w:rsidR="00E27208">
        <w:t>operation</w:t>
      </w:r>
      <w:r w:rsidR="00E91FEF">
        <w:t xml:space="preserve"> of</w:t>
      </w:r>
      <w:r w:rsidR="002942DC">
        <w:t xml:space="preserve"> a</w:t>
      </w:r>
      <w:r>
        <w:t xml:space="preserve"> complete system as well as </w:t>
      </w:r>
      <w:r w:rsidR="00E27208">
        <w:t xml:space="preserve">the function of </w:t>
      </w:r>
      <w:r>
        <w:t>each individual component</w:t>
      </w:r>
      <w:r w:rsidRPr="004A0762">
        <w:t xml:space="preserve">. </w:t>
      </w:r>
      <w:proofErr w:type="gramStart"/>
      <w:r w:rsidR="00D67425" w:rsidRPr="00D67425">
        <w:t>All of</w:t>
      </w:r>
      <w:proofErr w:type="gramEnd"/>
      <w:r w:rsidR="00D67425" w:rsidRPr="00D67425">
        <w:t xml:space="preserve"> </w:t>
      </w:r>
      <w:proofErr w:type="spellStart"/>
      <w:r w:rsidR="00D67425" w:rsidRPr="00D67425">
        <w:t>Coperion’s</w:t>
      </w:r>
      <w:proofErr w:type="spellEnd"/>
      <w:r w:rsidR="00D67425" w:rsidRPr="00D67425">
        <w:t xml:space="preserve"> components and </w:t>
      </w:r>
      <w:r w:rsidR="00D67425" w:rsidRPr="00D67425">
        <w:lastRenderedPageBreak/>
        <w:t>technologies are characterized by high throughput</w:t>
      </w:r>
      <w:r w:rsidR="0022084E">
        <w:t xml:space="preserve">, </w:t>
      </w:r>
      <w:r w:rsidR="00D67425" w:rsidRPr="00D67425">
        <w:t xml:space="preserve">excellent end-product quality, </w:t>
      </w:r>
      <w:r w:rsidR="0022084E">
        <w:t xml:space="preserve">and </w:t>
      </w:r>
      <w:r w:rsidR="00D67425" w:rsidRPr="00D67425">
        <w:t xml:space="preserve">exceptional efficiency. For example, Coperion recently successfully commissioned </w:t>
      </w:r>
      <w:r w:rsidR="00E27208">
        <w:t xml:space="preserve">chemical </w:t>
      </w:r>
      <w:r w:rsidR="0022084E">
        <w:t xml:space="preserve">plastics </w:t>
      </w:r>
      <w:r w:rsidR="00D67425" w:rsidRPr="00D67425">
        <w:t xml:space="preserve">recycling lines at two customer facilities, both capable of processing up to 6,000 kg/h. </w:t>
      </w:r>
    </w:p>
    <w:p w14:paraId="1E0BDE6A" w14:textId="2019D2BB" w:rsidR="00DA10E3" w:rsidRPr="004A0762" w:rsidRDefault="00DA10E3" w:rsidP="00DA10E3">
      <w:pPr>
        <w:pStyle w:val="text"/>
        <w:suppressAutoHyphens/>
        <w:spacing w:before="240"/>
      </w:pPr>
      <w:r w:rsidRPr="004A0762">
        <w:t xml:space="preserve">Even when recycling PET, </w:t>
      </w:r>
      <w:r w:rsidR="00F0082F">
        <w:t>processors</w:t>
      </w:r>
      <w:r w:rsidR="00F0082F" w:rsidRPr="004A0762">
        <w:t xml:space="preserve"> </w:t>
      </w:r>
      <w:r w:rsidRPr="004A0762">
        <w:t xml:space="preserve">profit from </w:t>
      </w:r>
      <w:proofErr w:type="spellStart"/>
      <w:r w:rsidRPr="004A0762">
        <w:t>Coperion’s</w:t>
      </w:r>
      <w:proofErr w:type="spellEnd"/>
      <w:r w:rsidRPr="004A0762">
        <w:t xml:space="preserve"> expertise in </w:t>
      </w:r>
      <w:r w:rsidR="00F0082F">
        <w:t>engineering complete systems</w:t>
      </w:r>
      <w:r w:rsidRPr="004A0762">
        <w:t xml:space="preserve">, </w:t>
      </w:r>
      <w:r w:rsidR="00F0082F">
        <w:t xml:space="preserve">achieving </w:t>
      </w:r>
      <w:r w:rsidRPr="004A0762">
        <w:t xml:space="preserve">very good </w:t>
      </w:r>
      <w:proofErr w:type="gramStart"/>
      <w:r w:rsidRPr="004A0762">
        <w:t>end product</w:t>
      </w:r>
      <w:proofErr w:type="gramEnd"/>
      <w:r w:rsidRPr="004A0762">
        <w:t xml:space="preserve"> quality, and </w:t>
      </w:r>
      <w:r w:rsidR="00F0082F">
        <w:t xml:space="preserve">providing </w:t>
      </w:r>
      <w:r w:rsidRPr="004A0762">
        <w:t xml:space="preserve">high throughputs. </w:t>
      </w:r>
      <w:r w:rsidR="00FA0421" w:rsidRPr="00FA0421">
        <w:t>Pre-drying the PET flakes is not necessary thanks to the effective degassing in the Coperion process.</w:t>
      </w:r>
      <w:r w:rsidR="00FA0421">
        <w:t xml:space="preserve"> </w:t>
      </w:r>
      <w:r w:rsidR="009C1E31" w:rsidRPr="009C1E31">
        <w:t xml:space="preserve">A few weeks ago, Coperion and Herbold </w:t>
      </w:r>
      <w:proofErr w:type="spellStart"/>
      <w:r w:rsidR="009C1E31" w:rsidRPr="009C1E31">
        <w:t>Meckesheim</w:t>
      </w:r>
      <w:proofErr w:type="spellEnd"/>
      <w:r w:rsidR="009C1E31" w:rsidRPr="009C1E31">
        <w:t xml:space="preserve"> installed the first stage of a bottle-to-bottle recycling plant at </w:t>
      </w:r>
      <w:proofErr w:type="spellStart"/>
      <w:r w:rsidR="009C1E31" w:rsidRPr="009C1E31">
        <w:t>Magpet</w:t>
      </w:r>
      <w:proofErr w:type="spellEnd"/>
      <w:r w:rsidR="009C1E31" w:rsidRPr="009C1E31">
        <w:t xml:space="preserve"> Polymer Pvt Ltd in India. The successful startup of the granulators and washing line marks an important step toward launching the full plant, which is designed to process up to 5,500 kg/h.</w:t>
      </w:r>
    </w:p>
    <w:p w14:paraId="48604E1E" w14:textId="260C3C46" w:rsidR="00DA10E3" w:rsidRPr="004A0762" w:rsidRDefault="00DA10E3" w:rsidP="00DA10E3">
      <w:pPr>
        <w:pStyle w:val="Kopfzeile"/>
        <w:spacing w:before="120" w:line="360" w:lineRule="auto"/>
      </w:pPr>
      <w:r w:rsidRPr="004A0762">
        <w:t xml:space="preserve">Likewise, the </w:t>
      </w:r>
      <w:r w:rsidR="00455AAF">
        <w:t>benefit</w:t>
      </w:r>
      <w:r w:rsidRPr="004A0762">
        <w:t xml:space="preserve"> of such </w:t>
      </w:r>
      <w:r w:rsidR="00406DBA">
        <w:t>end-to-end</w:t>
      </w:r>
      <w:r w:rsidR="00406DBA" w:rsidRPr="004A0762">
        <w:t xml:space="preserve"> </w:t>
      </w:r>
      <w:r w:rsidRPr="004A0762">
        <w:t xml:space="preserve">line expertise </w:t>
      </w:r>
      <w:r w:rsidR="00B87EC8">
        <w:t>is evident in the effective removal of</w:t>
      </w:r>
      <w:r w:rsidRPr="004A0762">
        <w:t xml:space="preserve"> unwanted odors</w:t>
      </w:r>
      <w:r w:rsidR="00B87EC8">
        <w:t>.</w:t>
      </w:r>
      <w:r w:rsidR="00B87EC8" w:rsidRPr="004A0762">
        <w:t xml:space="preserve"> </w:t>
      </w:r>
      <w:r w:rsidRPr="004A0762">
        <w:t xml:space="preserve">All along the entire recycling process, Coperion offers various solutions for reliably deodorizing post-consumer plastics. Odor removal in mechanical processing, devolatilization in the twin screw extruder, and </w:t>
      </w:r>
      <w:proofErr w:type="spellStart"/>
      <w:r w:rsidRPr="004A0762">
        <w:t>Coperion’s</w:t>
      </w:r>
      <w:proofErr w:type="spellEnd"/>
      <w:r w:rsidRPr="004A0762">
        <w:t xml:space="preserve"> </w:t>
      </w:r>
      <w:proofErr w:type="spellStart"/>
      <w:r w:rsidRPr="004A0762">
        <w:t>EcoFresh</w:t>
      </w:r>
      <w:proofErr w:type="spellEnd"/>
      <w:r w:rsidRPr="004A0762">
        <w:t xml:space="preserve"> Silo devolatilization solutions are available to observe. The interplay of these technologies reliably ensures the desired product quality. Coperion recently installed the </w:t>
      </w:r>
      <w:proofErr w:type="spellStart"/>
      <w:r w:rsidRPr="004A0762">
        <w:t>EcoFresh</w:t>
      </w:r>
      <w:proofErr w:type="spellEnd"/>
      <w:r w:rsidRPr="004A0762">
        <w:t xml:space="preserve"> silo devolatilization at its Recycling Innovation Center</w:t>
      </w:r>
      <w:r w:rsidR="001E7DAA">
        <w:t>. T</w:t>
      </w:r>
      <w:r w:rsidRPr="004A0762">
        <w:t xml:space="preserve">here, customers can </w:t>
      </w:r>
      <w:r w:rsidR="00870BFF">
        <w:t>thoroughly</w:t>
      </w:r>
      <w:r w:rsidR="00870BFF" w:rsidRPr="004A0762">
        <w:t xml:space="preserve"> </w:t>
      </w:r>
      <w:r w:rsidRPr="004A0762">
        <w:t xml:space="preserve">test </w:t>
      </w:r>
      <w:r w:rsidR="00870BFF">
        <w:t>various</w:t>
      </w:r>
      <w:r w:rsidR="00870BFF" w:rsidRPr="004A0762">
        <w:t xml:space="preserve"> </w:t>
      </w:r>
      <w:r w:rsidRPr="004A0762">
        <w:t xml:space="preserve">odor removal </w:t>
      </w:r>
      <w:r w:rsidR="00C73499" w:rsidRPr="004A0762">
        <w:t>technolog</w:t>
      </w:r>
      <w:r w:rsidR="00C73499">
        <w:t>ies</w:t>
      </w:r>
      <w:r w:rsidR="00C73499" w:rsidRPr="004A0762">
        <w:t xml:space="preserve"> </w:t>
      </w:r>
      <w:r w:rsidRPr="004A0762">
        <w:t xml:space="preserve">using </w:t>
      </w:r>
      <w:r w:rsidR="00C73499">
        <w:t>actual</w:t>
      </w:r>
      <w:r w:rsidR="00C73499" w:rsidRPr="004A0762">
        <w:t xml:space="preserve"> </w:t>
      </w:r>
      <w:r w:rsidRPr="004A0762">
        <w:t>product</w:t>
      </w:r>
      <w:r w:rsidR="00C73499">
        <w:t>s</w:t>
      </w:r>
      <w:r w:rsidRPr="004A0762">
        <w:t xml:space="preserve"> under near-production conditions before making an investment</w:t>
      </w:r>
      <w:r w:rsidR="00E44280">
        <w:t>.</w:t>
      </w:r>
      <w:r w:rsidR="00E44280" w:rsidRPr="004A0762">
        <w:t xml:space="preserve"> </w:t>
      </w:r>
      <w:r w:rsidR="00E44280">
        <w:t>This allows them to ensure</w:t>
      </w:r>
      <w:r w:rsidRPr="004A0762">
        <w:t xml:space="preserve"> that the </w:t>
      </w:r>
      <w:r w:rsidR="00CA2B9D">
        <w:t>final process meets all</w:t>
      </w:r>
      <w:r w:rsidRPr="004A0762">
        <w:t xml:space="preserve"> quality requirement</w:t>
      </w:r>
      <w:r w:rsidR="00D20CCE">
        <w:t>s</w:t>
      </w:r>
      <w:r w:rsidRPr="004A0762">
        <w:t xml:space="preserve">. </w:t>
      </w:r>
    </w:p>
    <w:p w14:paraId="57860AB0" w14:textId="6B2A07FA" w:rsidR="00D05532" w:rsidRDefault="00D05532" w:rsidP="00D05532">
      <w:pPr>
        <w:pStyle w:val="text"/>
        <w:suppressAutoHyphens/>
        <w:spacing w:before="240"/>
      </w:pPr>
      <w:r>
        <w:t xml:space="preserve"> </w:t>
      </w:r>
    </w:p>
    <w:p w14:paraId="1EC48AD5" w14:textId="0159B16A" w:rsidR="005F5360" w:rsidRPr="006B75ED" w:rsidRDefault="00D53A20" w:rsidP="00954A09">
      <w:pPr>
        <w:rPr>
          <w:rFonts w:cs="Arial"/>
          <w:b/>
          <w:bCs/>
          <w:sz w:val="20"/>
        </w:rPr>
      </w:pPr>
      <w:r>
        <w:rPr>
          <w:b/>
          <w:sz w:val="20"/>
        </w:rPr>
        <w:t>About Coperion</w:t>
      </w:r>
    </w:p>
    <w:p w14:paraId="53A0B80E" w14:textId="6D9E2156" w:rsidR="008A7523" w:rsidRDefault="00E70AE9">
      <w:pPr>
        <w:overflowPunct/>
        <w:autoSpaceDE/>
        <w:autoSpaceDN/>
        <w:adjustRightInd/>
        <w:textAlignment w:val="auto"/>
      </w:pPr>
      <w:r w:rsidRPr="00E70AE9">
        <w:rPr>
          <w:rStyle w:val="normaltextrun"/>
          <w:color w:val="000000"/>
          <w:sz w:val="20"/>
          <w:shd w:val="clear" w:color="auto" w:fill="FFFFFF"/>
        </w:rPr>
        <w:t>Coperion (</w:t>
      </w:r>
      <w:hyperlink r:id="rId9"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w:t>
      </w:r>
      <w:r w:rsidR="006E24FC">
        <w:rPr>
          <w:rStyle w:val="normaltextrun"/>
          <w:color w:val="000000"/>
          <w:sz w:val="20"/>
          <w:shd w:val="clear" w:color="auto" w:fill="FFFFFF"/>
        </w:rPr>
        <w:t xml:space="preserve">Herbold </w:t>
      </w:r>
      <w:proofErr w:type="spellStart"/>
      <w:r w:rsidR="006E24FC">
        <w:rPr>
          <w:rStyle w:val="normaltextrun"/>
          <w:color w:val="000000"/>
          <w:sz w:val="20"/>
          <w:shd w:val="clear" w:color="auto" w:fill="FFFFFF"/>
        </w:rPr>
        <w:t>Meckesheim</w:t>
      </w:r>
      <w:proofErr w:type="spellEnd"/>
      <w:r w:rsidR="006E24FC">
        <w:rPr>
          <w:rStyle w:val="normaltextrun"/>
          <w:color w:val="000000"/>
          <w:sz w:val="20"/>
          <w:shd w:val="clear" w:color="auto" w:fill="FFFFFF"/>
        </w:rPr>
        <w:t xml:space="preserve"> is a brand of Coperion. </w:t>
      </w:r>
      <w:r w:rsidRPr="00E70AE9">
        <w:rPr>
          <w:rStyle w:val="normaltextrun"/>
          <w:color w:val="000000"/>
          <w:sz w:val="20"/>
          <w:shd w:val="clear" w:color="auto" w:fill="FFFFFF"/>
        </w:rPr>
        <w:t xml:space="preserve">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0" w:history="1">
        <w:r w:rsidR="008A7523" w:rsidRPr="006B7FE0">
          <w:rPr>
            <w:rStyle w:val="Hyperlink"/>
            <w:sz w:val="20"/>
            <w:shd w:val="clear" w:color="auto" w:fill="FFFFFF"/>
          </w:rPr>
          <w:t>www.hillenbrand.com</w:t>
        </w:r>
      </w:hyperlink>
    </w:p>
    <w:p w14:paraId="64622615" w14:textId="77777777" w:rsidR="006E24FC" w:rsidRDefault="006E24FC">
      <w:pPr>
        <w:overflowPunct/>
        <w:autoSpaceDE/>
        <w:autoSpaceDN/>
        <w:adjustRightInd/>
        <w:textAlignment w:val="auto"/>
      </w:pPr>
    </w:p>
    <w:p w14:paraId="2F530AC4" w14:textId="621C65AF"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1A470CD3" w14:textId="77777777" w:rsidR="006472B5" w:rsidRDefault="006472B5" w:rsidP="006472B5">
      <w:pPr>
        <w:pStyle w:val="Trennung"/>
        <w:spacing w:before="240" w:after="240"/>
        <w:rPr>
          <w:rFonts w:hint="eastAsia"/>
        </w:rPr>
      </w:pPr>
      <w:r>
        <w:t></w:t>
      </w:r>
      <w:r>
        <w:t></w:t>
      </w:r>
      <w:r>
        <w:t></w:t>
      </w:r>
    </w:p>
    <w:p w14:paraId="53FD6D12" w14:textId="77777777" w:rsidR="00BD5787" w:rsidRDefault="00BD5787" w:rsidP="006472B5">
      <w:pPr>
        <w:pStyle w:val="Trennung"/>
        <w:spacing w:before="240" w:after="240"/>
        <w:rPr>
          <w:rFonts w:hint="eastAsia"/>
        </w:rPr>
      </w:pPr>
    </w:p>
    <w:p w14:paraId="38E11A53" w14:textId="77777777" w:rsidR="003E65D8" w:rsidRPr="006472B5" w:rsidRDefault="003E65D8" w:rsidP="006472B5">
      <w:pPr>
        <w:pStyle w:val="Trennung"/>
        <w:spacing w:before="240" w:after="240"/>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11" w:name="OLE_LINK1"/>
    </w:p>
    <w:bookmarkEnd w:id="11"/>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D42154">
        <w:rPr>
          <w:lang w:val="de-DE"/>
        </w:rPr>
        <w:t>KG,</w:t>
      </w:r>
      <w:r w:rsidRPr="00D42154">
        <w:rPr>
          <w:lang w:val="de-DE"/>
        </w:rPr>
        <w:br/>
        <w:t>Hans-Böckler-Str. 20, D - 63811 Stockstadt am Main, GERMANY</w:t>
      </w:r>
      <w:r w:rsidRPr="00D42154">
        <w:rPr>
          <w:lang w:val="de-DE"/>
        </w:rPr>
        <w:br/>
        <w:t>Tel.: +49 (0)60 27/ 99 00 5-0</w:t>
      </w:r>
      <w:r w:rsidRPr="00D42154">
        <w:rPr>
          <w:lang w:val="de-DE"/>
        </w:rPr>
        <w:br/>
        <w:t>E-Mail: mail@konsens.de, Internet: www.konsens.de</w:t>
      </w:r>
    </w:p>
    <w:p w14:paraId="0F3ED659" w14:textId="77777777" w:rsidR="005806AC" w:rsidRPr="00D42154" w:rsidRDefault="005806AC">
      <w:pPr>
        <w:overflowPunct/>
        <w:autoSpaceDE/>
        <w:autoSpaceDN/>
        <w:adjustRightInd/>
        <w:textAlignment w:val="auto"/>
        <w:rPr>
          <w:i/>
          <w:szCs w:val="22"/>
          <w:lang w:val="de-DE"/>
        </w:rPr>
      </w:pPr>
    </w:p>
    <w:p w14:paraId="40E276E0" w14:textId="6671CB17" w:rsidR="00DA10E3" w:rsidRDefault="00DA10E3" w:rsidP="00DA10E3">
      <w:pPr>
        <w:rPr>
          <w:i/>
          <w:iCs/>
        </w:rPr>
      </w:pPr>
    </w:p>
    <w:p w14:paraId="31634603" w14:textId="77777777" w:rsidR="003164A3" w:rsidRDefault="003164A3">
      <w:pPr>
        <w:overflowPunct/>
        <w:autoSpaceDE/>
        <w:autoSpaceDN/>
        <w:adjustRightInd/>
        <w:textAlignment w:val="auto"/>
      </w:pPr>
      <w:r>
        <w:br w:type="page"/>
      </w:r>
    </w:p>
    <w:p w14:paraId="4AF753A1" w14:textId="544D37D2" w:rsidR="00DA10E3" w:rsidRPr="004A0762" w:rsidRDefault="00DA10E3" w:rsidP="00DA10E3">
      <w:pPr>
        <w:pStyle w:val="Kopfzeile"/>
        <w:spacing w:before="120" w:line="360" w:lineRule="auto"/>
      </w:pPr>
      <w:r w:rsidRPr="004A0762">
        <w:t xml:space="preserve">With the ZSK </w:t>
      </w:r>
      <w:proofErr w:type="spellStart"/>
      <w:r w:rsidRPr="004A0762">
        <w:t>Filco</w:t>
      </w:r>
      <w:proofErr w:type="spellEnd"/>
      <w:r w:rsidRPr="004A0762">
        <w:t xml:space="preserve"> filtration compounder, filtration and compounding take place in a single production step. In combination with the ZS-B </w:t>
      </w:r>
      <w:proofErr w:type="spellStart"/>
      <w:r w:rsidRPr="004A0762">
        <w:t>MEGAfeed</w:t>
      </w:r>
      <w:proofErr w:type="spellEnd"/>
      <w:r w:rsidRPr="004A0762">
        <w:t xml:space="preserve"> side feeder, the ZSK </w:t>
      </w:r>
      <w:proofErr w:type="spellStart"/>
      <w:r w:rsidRPr="004A0762">
        <w:t>FilCo’s</w:t>
      </w:r>
      <w:proofErr w:type="spellEnd"/>
      <w:r w:rsidRPr="004A0762">
        <w:t xml:space="preserve"> high performance is fully exploited.</w:t>
      </w:r>
    </w:p>
    <w:p w14:paraId="0D5022AE" w14:textId="77777777" w:rsidR="00DA10E3" w:rsidRDefault="00DA10E3" w:rsidP="00DA10E3">
      <w:pPr>
        <w:pStyle w:val="Kopfzeile"/>
        <w:spacing w:before="120" w:line="360" w:lineRule="auto"/>
        <w:rPr>
          <w:i/>
          <w:iCs/>
          <w:lang w:val="de-DE"/>
        </w:rPr>
      </w:pPr>
      <w:proofErr w:type="spellStart"/>
      <w:r>
        <w:rPr>
          <w:i/>
          <w:iCs/>
          <w:lang w:val="de-DE"/>
        </w:rPr>
        <w:t>Photo</w:t>
      </w:r>
      <w:proofErr w:type="spellEnd"/>
      <w:r>
        <w:rPr>
          <w:i/>
          <w:iCs/>
          <w:lang w:val="de-DE"/>
        </w:rPr>
        <w:t>: Coperion, Stuttgart Germany</w:t>
      </w:r>
    </w:p>
    <w:p w14:paraId="0F73A414" w14:textId="32CEB633" w:rsidR="00DA4117" w:rsidRDefault="00DA4117" w:rsidP="0033106D">
      <w:pPr>
        <w:overflowPunct/>
        <w:autoSpaceDE/>
        <w:autoSpaceDN/>
        <w:adjustRightInd/>
        <w:spacing w:line="360" w:lineRule="auto"/>
        <w:textAlignment w:val="auto"/>
        <w:rPr>
          <w:i/>
          <w:lang w:val="de-DE"/>
        </w:rPr>
      </w:pPr>
    </w:p>
    <w:p w14:paraId="313B2D2C" w14:textId="77777777" w:rsidR="003164A3" w:rsidRDefault="003164A3" w:rsidP="0033106D">
      <w:pPr>
        <w:overflowPunct/>
        <w:autoSpaceDE/>
        <w:autoSpaceDN/>
        <w:adjustRightInd/>
        <w:spacing w:line="360" w:lineRule="auto"/>
        <w:textAlignment w:val="auto"/>
        <w:rPr>
          <w:i/>
          <w:lang w:val="de-DE"/>
        </w:rPr>
      </w:pPr>
    </w:p>
    <w:p w14:paraId="03F91A7F" w14:textId="36890C18" w:rsidR="00DA10E3" w:rsidRDefault="00DA10E3" w:rsidP="00DA10E3">
      <w:pPr>
        <w:pStyle w:val="Kopfzeile"/>
        <w:spacing w:before="120" w:line="360" w:lineRule="auto"/>
        <w:rPr>
          <w:i/>
          <w:iCs/>
        </w:rPr>
      </w:pPr>
    </w:p>
    <w:p w14:paraId="067A3243" w14:textId="0C5B2740" w:rsidR="00DA10E3" w:rsidRPr="004A0762" w:rsidRDefault="00DA10E3" w:rsidP="00DA10E3">
      <w:pPr>
        <w:pStyle w:val="Kopfzeile"/>
        <w:spacing w:before="120" w:line="360" w:lineRule="auto"/>
      </w:pPr>
      <w:r w:rsidRPr="004A0762">
        <w:t>Coperion K-Tron K3 vibratory feeders are equipped with a unique drive system and are suitable for high-accuracy feeding of recycling material</w:t>
      </w:r>
      <w:r w:rsidR="00345817">
        <w:t>s</w:t>
      </w:r>
      <w:r w:rsidRPr="004A0762">
        <w:t>.</w:t>
      </w:r>
    </w:p>
    <w:p w14:paraId="18E6E9B1" w14:textId="77777777" w:rsidR="00DA10E3" w:rsidRDefault="00DA10E3" w:rsidP="00DA10E3">
      <w:pPr>
        <w:pStyle w:val="Kopfzeile"/>
        <w:spacing w:before="120" w:line="360" w:lineRule="auto"/>
        <w:rPr>
          <w:i/>
          <w:iCs/>
          <w:lang w:val="de-DE"/>
        </w:rPr>
      </w:pPr>
      <w:proofErr w:type="spellStart"/>
      <w:r>
        <w:rPr>
          <w:i/>
          <w:iCs/>
          <w:lang w:val="de-DE"/>
        </w:rPr>
        <w:t>Photo</w:t>
      </w:r>
      <w:proofErr w:type="spellEnd"/>
      <w:r>
        <w:rPr>
          <w:i/>
          <w:iCs/>
          <w:lang w:val="de-DE"/>
        </w:rPr>
        <w:t>: Coperion, Stuttgart Germany</w:t>
      </w:r>
    </w:p>
    <w:p w14:paraId="207AC3B1" w14:textId="77777777" w:rsidR="00BD5787" w:rsidRDefault="00BD5787" w:rsidP="00DA10E3">
      <w:pPr>
        <w:pStyle w:val="Kopfzeile"/>
        <w:spacing w:before="120" w:line="360" w:lineRule="auto"/>
        <w:rPr>
          <w:i/>
          <w:iCs/>
          <w:lang w:val="de-DE"/>
        </w:rPr>
      </w:pPr>
    </w:p>
    <w:p w14:paraId="6D902D8D" w14:textId="77777777" w:rsidR="00BD5787" w:rsidRDefault="00BD5787" w:rsidP="00DA10E3">
      <w:pPr>
        <w:pStyle w:val="Kopfzeile"/>
        <w:spacing w:before="120" w:line="360" w:lineRule="auto"/>
        <w:rPr>
          <w:i/>
          <w:iCs/>
          <w:lang w:val="de-DE"/>
        </w:rPr>
      </w:pPr>
    </w:p>
    <w:p w14:paraId="782A7BCD" w14:textId="42A1CD49" w:rsidR="00DA10E3" w:rsidRDefault="00DA10E3" w:rsidP="00DA10E3">
      <w:pPr>
        <w:pStyle w:val="Kopfzeile"/>
        <w:spacing w:before="120" w:line="360" w:lineRule="auto"/>
        <w:rPr>
          <w:i/>
          <w:iCs/>
          <w:shd w:val="clear" w:color="auto" w:fill="00FFFF"/>
        </w:rPr>
      </w:pPr>
    </w:p>
    <w:p w14:paraId="10DC69B4" w14:textId="7BAA1EBF" w:rsidR="00DA10E3" w:rsidRPr="004A0762" w:rsidRDefault="00DA10E3" w:rsidP="00DA10E3">
      <w:pPr>
        <w:pStyle w:val="Kopfzeile"/>
        <w:spacing w:before="120" w:line="360" w:lineRule="auto"/>
      </w:pPr>
      <w:r w:rsidRPr="004A0762">
        <w:t xml:space="preserve">With the </w:t>
      </w:r>
      <w:proofErr w:type="spellStart"/>
      <w:r w:rsidRPr="004A0762">
        <w:t>EcoFresh</w:t>
      </w:r>
      <w:proofErr w:type="spellEnd"/>
      <w:r w:rsidRPr="004A0762">
        <w:t xml:space="preserve"> silo devolatiliz</w:t>
      </w:r>
      <w:r>
        <w:t>ation solution</w:t>
      </w:r>
      <w:r w:rsidRPr="004A0762">
        <w:t xml:space="preserve"> recently installed in the Recycling Innovation Center, Coperion offers the ability to test devolatilization performance </w:t>
      </w:r>
      <w:r w:rsidR="00F0082F">
        <w:t>on actual customer</w:t>
      </w:r>
      <w:r w:rsidRPr="004A0762">
        <w:t xml:space="preserve"> product</w:t>
      </w:r>
      <w:r w:rsidR="00F0082F">
        <w:t>s</w:t>
      </w:r>
      <w:r w:rsidRPr="004A0762">
        <w:t xml:space="preserve"> under near-production conditions before investing.</w:t>
      </w:r>
    </w:p>
    <w:p w14:paraId="72CFC62D" w14:textId="77777777" w:rsidR="00DA10E3" w:rsidRDefault="00DA10E3" w:rsidP="00DA10E3">
      <w:pPr>
        <w:pStyle w:val="Kopfzeile"/>
        <w:spacing w:before="120" w:line="360" w:lineRule="auto"/>
      </w:pPr>
      <w:proofErr w:type="spellStart"/>
      <w:r>
        <w:rPr>
          <w:i/>
          <w:iCs/>
          <w:lang w:val="de-DE"/>
        </w:rPr>
        <w:t>Photo</w:t>
      </w:r>
      <w:proofErr w:type="spellEnd"/>
      <w:r>
        <w:rPr>
          <w:i/>
          <w:iCs/>
          <w:lang w:val="de-DE"/>
        </w:rPr>
        <w:t>: Coperion, Stuttgart Germany</w:t>
      </w:r>
    </w:p>
    <w:p w14:paraId="6AB70826" w14:textId="77777777" w:rsidR="00DA10E3" w:rsidRPr="0033106D" w:rsidRDefault="00DA10E3" w:rsidP="0033106D">
      <w:pPr>
        <w:overflowPunct/>
        <w:autoSpaceDE/>
        <w:autoSpaceDN/>
        <w:adjustRightInd/>
        <w:spacing w:line="360" w:lineRule="auto"/>
        <w:textAlignment w:val="auto"/>
        <w:rPr>
          <w:i/>
          <w:lang w:val="de-DE"/>
        </w:rPr>
      </w:pPr>
    </w:p>
    <w:sectPr w:rsidR="00DA10E3" w:rsidRPr="0033106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3EC8" w14:textId="77777777" w:rsidR="00E47F05" w:rsidRPr="00486979" w:rsidRDefault="00E47F05">
      <w:r w:rsidRPr="00486979">
        <w:separator/>
      </w:r>
    </w:p>
  </w:endnote>
  <w:endnote w:type="continuationSeparator" w:id="0">
    <w:p w14:paraId="0EE5AC74" w14:textId="77777777" w:rsidR="00E47F05" w:rsidRPr="00486979" w:rsidRDefault="00E47F0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5" w:name="PageName"/>
          <w:bookmarkEnd w:id="15"/>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9" w:name="GeneralPartnerLinks"/>
          <w:bookmarkEnd w:id="19"/>
        </w:p>
      </w:tc>
      <w:tc>
        <w:tcPr>
          <w:tcW w:w="2835" w:type="dxa"/>
          <w:tcMar>
            <w:left w:w="0" w:type="dxa"/>
            <w:right w:w="0" w:type="dxa"/>
          </w:tcMar>
        </w:tcPr>
        <w:p w14:paraId="4C87CDE4" w14:textId="77777777" w:rsidR="00336917" w:rsidRPr="00486979" w:rsidRDefault="00336917">
          <w:pPr>
            <w:rPr>
              <w:sz w:val="14"/>
            </w:rPr>
          </w:pPr>
          <w:bookmarkStart w:id="20" w:name="GeneralPartnerRechts"/>
          <w:bookmarkEnd w:id="20"/>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F631" w14:textId="77777777" w:rsidR="00E47F05" w:rsidRPr="00486979" w:rsidRDefault="00E47F05">
      <w:r w:rsidRPr="00486979">
        <w:separator/>
      </w:r>
    </w:p>
  </w:footnote>
  <w:footnote w:type="continuationSeparator" w:id="0">
    <w:p w14:paraId="58B8C819" w14:textId="77777777" w:rsidR="00E47F05" w:rsidRPr="00486979" w:rsidRDefault="00E47F0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0AD5BDA7" w:rsidR="00336917" w:rsidRPr="00486979" w:rsidRDefault="00E0292F" w:rsidP="009D7E9E">
          <w:pPr>
            <w:pStyle w:val="Kopfzeile"/>
            <w:widowControl w:val="0"/>
          </w:pPr>
          <w:bookmarkStart w:id="12" w:name="HeaderPage2Date"/>
          <w:bookmarkEnd w:id="12"/>
          <w:r>
            <w:t>July</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3" w:name="HeaderPage2Name"/>
          <w:bookmarkEnd w:id="13"/>
        </w:p>
      </w:tc>
    </w:tr>
  </w:tbl>
  <w:p w14:paraId="269EB2F3" w14:textId="77777777" w:rsidR="00336917" w:rsidRPr="00486979" w:rsidRDefault="00336917">
    <w:pPr>
      <w:pStyle w:val="Kopfzeile"/>
      <w:rPr>
        <w:rStyle w:val="Seitenzahl"/>
      </w:rPr>
    </w:pPr>
    <w:bookmarkStart w:id="14" w:name="Nummer"/>
    <w:bookmarkEnd w:id="14"/>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6" w:name="TitleLine01"/>
          <w:bookmarkEnd w:id="16"/>
        </w:p>
        <w:p w14:paraId="5EAFEBF9" w14:textId="77777777" w:rsidR="00336917" w:rsidRPr="00486979" w:rsidRDefault="00336917">
          <w:pPr>
            <w:pStyle w:val="Kopfzeile"/>
            <w:tabs>
              <w:tab w:val="left" w:pos="5273"/>
              <w:tab w:val="left" w:pos="6480"/>
            </w:tabs>
            <w:rPr>
              <w:sz w:val="14"/>
              <w:szCs w:val="14"/>
            </w:rPr>
          </w:pPr>
          <w:bookmarkStart w:id="17" w:name="TitleLine02"/>
          <w:bookmarkEnd w:id="17"/>
        </w:p>
      </w:tc>
    </w:tr>
  </w:tbl>
  <w:p w14:paraId="0092C797" w14:textId="77777777" w:rsidR="00336917" w:rsidRPr="00486979" w:rsidRDefault="00336917" w:rsidP="004837C0">
    <w:pPr>
      <w:pStyle w:val="Kopfzeile"/>
      <w:rPr>
        <w:sz w:val="14"/>
        <w:szCs w:val="14"/>
      </w:rPr>
    </w:pPr>
    <w:bookmarkStart w:id="18" w:name="Vermerk"/>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jE1tbAwM7cwNDdT0lEKTi0uzszPAykwrAUABeJxDCwAAAA="/>
  </w:docVars>
  <w:rsids>
    <w:rsidRoot w:val="00E17602"/>
    <w:rsid w:val="00000183"/>
    <w:rsid w:val="00002084"/>
    <w:rsid w:val="000053FF"/>
    <w:rsid w:val="000058FA"/>
    <w:rsid w:val="000059E1"/>
    <w:rsid w:val="00006188"/>
    <w:rsid w:val="0000756C"/>
    <w:rsid w:val="00010D93"/>
    <w:rsid w:val="000113AC"/>
    <w:rsid w:val="00011DC6"/>
    <w:rsid w:val="00012749"/>
    <w:rsid w:val="00013181"/>
    <w:rsid w:val="00013520"/>
    <w:rsid w:val="00015D71"/>
    <w:rsid w:val="000165CC"/>
    <w:rsid w:val="00020E09"/>
    <w:rsid w:val="00021F45"/>
    <w:rsid w:val="00022BE8"/>
    <w:rsid w:val="0002402E"/>
    <w:rsid w:val="00024466"/>
    <w:rsid w:val="00024E0B"/>
    <w:rsid w:val="00025567"/>
    <w:rsid w:val="000259B4"/>
    <w:rsid w:val="00025C9C"/>
    <w:rsid w:val="000260DD"/>
    <w:rsid w:val="000311F8"/>
    <w:rsid w:val="000316E2"/>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25D2"/>
    <w:rsid w:val="00094014"/>
    <w:rsid w:val="000948AF"/>
    <w:rsid w:val="00095644"/>
    <w:rsid w:val="00095B7B"/>
    <w:rsid w:val="0009667F"/>
    <w:rsid w:val="00096924"/>
    <w:rsid w:val="000975A9"/>
    <w:rsid w:val="00097A01"/>
    <w:rsid w:val="000A0F15"/>
    <w:rsid w:val="000A1A3D"/>
    <w:rsid w:val="000A1BA5"/>
    <w:rsid w:val="000A2863"/>
    <w:rsid w:val="000A3877"/>
    <w:rsid w:val="000A5674"/>
    <w:rsid w:val="000A5CEC"/>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CB3"/>
    <w:rsid w:val="000C2EE2"/>
    <w:rsid w:val="000C4F6B"/>
    <w:rsid w:val="000C5792"/>
    <w:rsid w:val="000D0A15"/>
    <w:rsid w:val="000D29DE"/>
    <w:rsid w:val="000D2A3F"/>
    <w:rsid w:val="000D38CF"/>
    <w:rsid w:val="000D4320"/>
    <w:rsid w:val="000D435D"/>
    <w:rsid w:val="000D518C"/>
    <w:rsid w:val="000D5EF8"/>
    <w:rsid w:val="000E0EE7"/>
    <w:rsid w:val="000E1ECE"/>
    <w:rsid w:val="000E1FD7"/>
    <w:rsid w:val="000E2685"/>
    <w:rsid w:val="000E3B2C"/>
    <w:rsid w:val="000E6049"/>
    <w:rsid w:val="000E6AEC"/>
    <w:rsid w:val="000F0039"/>
    <w:rsid w:val="000F0F62"/>
    <w:rsid w:val="000F22FC"/>
    <w:rsid w:val="000F2416"/>
    <w:rsid w:val="000F34AC"/>
    <w:rsid w:val="000F3BD2"/>
    <w:rsid w:val="000F4DD8"/>
    <w:rsid w:val="000F6564"/>
    <w:rsid w:val="000F683A"/>
    <w:rsid w:val="000F6B8C"/>
    <w:rsid w:val="001011E9"/>
    <w:rsid w:val="001012A9"/>
    <w:rsid w:val="00102C5E"/>
    <w:rsid w:val="00102EE6"/>
    <w:rsid w:val="00103AE1"/>
    <w:rsid w:val="00103F07"/>
    <w:rsid w:val="00104157"/>
    <w:rsid w:val="0010477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3410"/>
    <w:rsid w:val="00124BAE"/>
    <w:rsid w:val="001278C6"/>
    <w:rsid w:val="00127BD2"/>
    <w:rsid w:val="00127C70"/>
    <w:rsid w:val="00131673"/>
    <w:rsid w:val="00131913"/>
    <w:rsid w:val="00132A9D"/>
    <w:rsid w:val="001341C9"/>
    <w:rsid w:val="00134ADF"/>
    <w:rsid w:val="00135AD3"/>
    <w:rsid w:val="001379A7"/>
    <w:rsid w:val="00140842"/>
    <w:rsid w:val="001414D9"/>
    <w:rsid w:val="00142CC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0E34"/>
    <w:rsid w:val="00163364"/>
    <w:rsid w:val="001634A7"/>
    <w:rsid w:val="001647DF"/>
    <w:rsid w:val="0016493F"/>
    <w:rsid w:val="001660F7"/>
    <w:rsid w:val="00166274"/>
    <w:rsid w:val="00166AAB"/>
    <w:rsid w:val="00170F5B"/>
    <w:rsid w:val="0017123C"/>
    <w:rsid w:val="00171555"/>
    <w:rsid w:val="0017204F"/>
    <w:rsid w:val="00172711"/>
    <w:rsid w:val="00174187"/>
    <w:rsid w:val="001746AE"/>
    <w:rsid w:val="00174DAF"/>
    <w:rsid w:val="00174FF2"/>
    <w:rsid w:val="001753A0"/>
    <w:rsid w:val="00175580"/>
    <w:rsid w:val="0017570E"/>
    <w:rsid w:val="00176035"/>
    <w:rsid w:val="001763D8"/>
    <w:rsid w:val="00177894"/>
    <w:rsid w:val="00183083"/>
    <w:rsid w:val="00183337"/>
    <w:rsid w:val="00184340"/>
    <w:rsid w:val="001849F1"/>
    <w:rsid w:val="0018701F"/>
    <w:rsid w:val="001876C7"/>
    <w:rsid w:val="00190284"/>
    <w:rsid w:val="001905C7"/>
    <w:rsid w:val="00191450"/>
    <w:rsid w:val="001915F2"/>
    <w:rsid w:val="0019278C"/>
    <w:rsid w:val="001935D6"/>
    <w:rsid w:val="0019375F"/>
    <w:rsid w:val="00194846"/>
    <w:rsid w:val="001974DD"/>
    <w:rsid w:val="001A017D"/>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6F67"/>
    <w:rsid w:val="001D70EB"/>
    <w:rsid w:val="001D78AC"/>
    <w:rsid w:val="001E5B69"/>
    <w:rsid w:val="001E6B3B"/>
    <w:rsid w:val="001E73DF"/>
    <w:rsid w:val="001E75B5"/>
    <w:rsid w:val="001E7B49"/>
    <w:rsid w:val="001E7DAA"/>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4CCA"/>
    <w:rsid w:val="00205A54"/>
    <w:rsid w:val="00207933"/>
    <w:rsid w:val="00207BD2"/>
    <w:rsid w:val="00207C1E"/>
    <w:rsid w:val="0021115B"/>
    <w:rsid w:val="00211666"/>
    <w:rsid w:val="00211B56"/>
    <w:rsid w:val="00212491"/>
    <w:rsid w:val="00213698"/>
    <w:rsid w:val="00214392"/>
    <w:rsid w:val="00216AE7"/>
    <w:rsid w:val="002173C4"/>
    <w:rsid w:val="0021787F"/>
    <w:rsid w:val="002202FA"/>
    <w:rsid w:val="002205DD"/>
    <w:rsid w:val="002206A0"/>
    <w:rsid w:val="0022084E"/>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1FE"/>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6E0"/>
    <w:rsid w:val="00274AC8"/>
    <w:rsid w:val="00274E79"/>
    <w:rsid w:val="00275529"/>
    <w:rsid w:val="0027733B"/>
    <w:rsid w:val="0028054D"/>
    <w:rsid w:val="00282165"/>
    <w:rsid w:val="00282250"/>
    <w:rsid w:val="002841A4"/>
    <w:rsid w:val="00285276"/>
    <w:rsid w:val="002870BF"/>
    <w:rsid w:val="0029072D"/>
    <w:rsid w:val="00292750"/>
    <w:rsid w:val="002935BC"/>
    <w:rsid w:val="002942DC"/>
    <w:rsid w:val="0029457F"/>
    <w:rsid w:val="00295810"/>
    <w:rsid w:val="00295897"/>
    <w:rsid w:val="002A0AF8"/>
    <w:rsid w:val="002A0B89"/>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887"/>
    <w:rsid w:val="002C6A73"/>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06401"/>
    <w:rsid w:val="0030764A"/>
    <w:rsid w:val="003129F8"/>
    <w:rsid w:val="00314FA2"/>
    <w:rsid w:val="003154B8"/>
    <w:rsid w:val="00315C1B"/>
    <w:rsid w:val="0031608C"/>
    <w:rsid w:val="003164A3"/>
    <w:rsid w:val="0031691B"/>
    <w:rsid w:val="0031699B"/>
    <w:rsid w:val="00317FA1"/>
    <w:rsid w:val="00320047"/>
    <w:rsid w:val="0032095C"/>
    <w:rsid w:val="00320DED"/>
    <w:rsid w:val="00321A34"/>
    <w:rsid w:val="00323216"/>
    <w:rsid w:val="003232F6"/>
    <w:rsid w:val="00323713"/>
    <w:rsid w:val="00323CA8"/>
    <w:rsid w:val="00325020"/>
    <w:rsid w:val="0032516A"/>
    <w:rsid w:val="0032529B"/>
    <w:rsid w:val="0032588C"/>
    <w:rsid w:val="00325BA5"/>
    <w:rsid w:val="00326874"/>
    <w:rsid w:val="00326DE9"/>
    <w:rsid w:val="0033106D"/>
    <w:rsid w:val="00332DCC"/>
    <w:rsid w:val="00332E9C"/>
    <w:rsid w:val="0033363D"/>
    <w:rsid w:val="003348DA"/>
    <w:rsid w:val="0033535F"/>
    <w:rsid w:val="00336917"/>
    <w:rsid w:val="0033704B"/>
    <w:rsid w:val="00340562"/>
    <w:rsid w:val="0034061C"/>
    <w:rsid w:val="00340C49"/>
    <w:rsid w:val="00340FDC"/>
    <w:rsid w:val="00344E7E"/>
    <w:rsid w:val="00345583"/>
    <w:rsid w:val="00345817"/>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3806"/>
    <w:rsid w:val="00374569"/>
    <w:rsid w:val="0037480D"/>
    <w:rsid w:val="0037494A"/>
    <w:rsid w:val="003756E0"/>
    <w:rsid w:val="00376025"/>
    <w:rsid w:val="003801E5"/>
    <w:rsid w:val="003805CD"/>
    <w:rsid w:val="00381823"/>
    <w:rsid w:val="00381EFD"/>
    <w:rsid w:val="0038242C"/>
    <w:rsid w:val="00382686"/>
    <w:rsid w:val="00384A7B"/>
    <w:rsid w:val="00384C23"/>
    <w:rsid w:val="0038548F"/>
    <w:rsid w:val="00385B92"/>
    <w:rsid w:val="00387BDB"/>
    <w:rsid w:val="003906D7"/>
    <w:rsid w:val="003940E7"/>
    <w:rsid w:val="00394305"/>
    <w:rsid w:val="00394731"/>
    <w:rsid w:val="003960AC"/>
    <w:rsid w:val="00396766"/>
    <w:rsid w:val="003971F3"/>
    <w:rsid w:val="00397C5F"/>
    <w:rsid w:val="003A0EC3"/>
    <w:rsid w:val="003A3DDD"/>
    <w:rsid w:val="003A511C"/>
    <w:rsid w:val="003A5FF9"/>
    <w:rsid w:val="003A63B9"/>
    <w:rsid w:val="003B011F"/>
    <w:rsid w:val="003B07FD"/>
    <w:rsid w:val="003B277D"/>
    <w:rsid w:val="003B51A5"/>
    <w:rsid w:val="003B6D8E"/>
    <w:rsid w:val="003B7C0E"/>
    <w:rsid w:val="003C0062"/>
    <w:rsid w:val="003C0103"/>
    <w:rsid w:val="003C0A4D"/>
    <w:rsid w:val="003C0F7C"/>
    <w:rsid w:val="003C1217"/>
    <w:rsid w:val="003C2B95"/>
    <w:rsid w:val="003C3B20"/>
    <w:rsid w:val="003C5309"/>
    <w:rsid w:val="003C53D6"/>
    <w:rsid w:val="003C5ABC"/>
    <w:rsid w:val="003C7D6F"/>
    <w:rsid w:val="003D105B"/>
    <w:rsid w:val="003D148F"/>
    <w:rsid w:val="003D220F"/>
    <w:rsid w:val="003D2A55"/>
    <w:rsid w:val="003E04D7"/>
    <w:rsid w:val="003E0B83"/>
    <w:rsid w:val="003E219E"/>
    <w:rsid w:val="003E21D3"/>
    <w:rsid w:val="003E431B"/>
    <w:rsid w:val="003E4496"/>
    <w:rsid w:val="003E462C"/>
    <w:rsid w:val="003E4757"/>
    <w:rsid w:val="003E65D8"/>
    <w:rsid w:val="003E7D26"/>
    <w:rsid w:val="003F02CD"/>
    <w:rsid w:val="003F2456"/>
    <w:rsid w:val="003F2CE6"/>
    <w:rsid w:val="003F55C5"/>
    <w:rsid w:val="003F7315"/>
    <w:rsid w:val="003F7AA6"/>
    <w:rsid w:val="004007DE"/>
    <w:rsid w:val="00400E4D"/>
    <w:rsid w:val="00403FD0"/>
    <w:rsid w:val="0040486E"/>
    <w:rsid w:val="00404BE7"/>
    <w:rsid w:val="00406DBA"/>
    <w:rsid w:val="0041016F"/>
    <w:rsid w:val="004117D3"/>
    <w:rsid w:val="00411E08"/>
    <w:rsid w:val="00411E0E"/>
    <w:rsid w:val="00412622"/>
    <w:rsid w:val="0041481E"/>
    <w:rsid w:val="00414927"/>
    <w:rsid w:val="00415784"/>
    <w:rsid w:val="004163AA"/>
    <w:rsid w:val="00416500"/>
    <w:rsid w:val="00416914"/>
    <w:rsid w:val="00417818"/>
    <w:rsid w:val="00417F97"/>
    <w:rsid w:val="0042042D"/>
    <w:rsid w:val="0042235D"/>
    <w:rsid w:val="00422823"/>
    <w:rsid w:val="00423AC4"/>
    <w:rsid w:val="004240E9"/>
    <w:rsid w:val="004331C2"/>
    <w:rsid w:val="00433DD3"/>
    <w:rsid w:val="00435919"/>
    <w:rsid w:val="00437EEF"/>
    <w:rsid w:val="00442522"/>
    <w:rsid w:val="00443060"/>
    <w:rsid w:val="00443FB2"/>
    <w:rsid w:val="004456CD"/>
    <w:rsid w:val="00445D7A"/>
    <w:rsid w:val="00445DA3"/>
    <w:rsid w:val="004466B6"/>
    <w:rsid w:val="00450C29"/>
    <w:rsid w:val="00453EE1"/>
    <w:rsid w:val="00454C78"/>
    <w:rsid w:val="00455AAF"/>
    <w:rsid w:val="00455BD4"/>
    <w:rsid w:val="004563C1"/>
    <w:rsid w:val="004569DB"/>
    <w:rsid w:val="0046150D"/>
    <w:rsid w:val="004618C0"/>
    <w:rsid w:val="004627FF"/>
    <w:rsid w:val="0046280A"/>
    <w:rsid w:val="00462ACF"/>
    <w:rsid w:val="0046421F"/>
    <w:rsid w:val="00464455"/>
    <w:rsid w:val="004651E1"/>
    <w:rsid w:val="0046739E"/>
    <w:rsid w:val="004674CD"/>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CA5"/>
    <w:rsid w:val="0049259F"/>
    <w:rsid w:val="0049358C"/>
    <w:rsid w:val="00494CCF"/>
    <w:rsid w:val="00495280"/>
    <w:rsid w:val="004956A1"/>
    <w:rsid w:val="0049602A"/>
    <w:rsid w:val="004969E1"/>
    <w:rsid w:val="004A055B"/>
    <w:rsid w:val="004A1921"/>
    <w:rsid w:val="004A23CA"/>
    <w:rsid w:val="004A2FF9"/>
    <w:rsid w:val="004A3FE9"/>
    <w:rsid w:val="004A56AC"/>
    <w:rsid w:val="004B0820"/>
    <w:rsid w:val="004B08DB"/>
    <w:rsid w:val="004B18BE"/>
    <w:rsid w:val="004B2B20"/>
    <w:rsid w:val="004B4739"/>
    <w:rsid w:val="004B52A2"/>
    <w:rsid w:val="004B60BE"/>
    <w:rsid w:val="004C0FCF"/>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3C8A"/>
    <w:rsid w:val="004F7515"/>
    <w:rsid w:val="004F7D6B"/>
    <w:rsid w:val="0050103D"/>
    <w:rsid w:val="00502D0D"/>
    <w:rsid w:val="0050365B"/>
    <w:rsid w:val="00505E90"/>
    <w:rsid w:val="00506EA2"/>
    <w:rsid w:val="00507D7C"/>
    <w:rsid w:val="00510D70"/>
    <w:rsid w:val="00511E74"/>
    <w:rsid w:val="0051360C"/>
    <w:rsid w:val="00514AAD"/>
    <w:rsid w:val="00520173"/>
    <w:rsid w:val="00520788"/>
    <w:rsid w:val="00520BA9"/>
    <w:rsid w:val="00522E80"/>
    <w:rsid w:val="005233E4"/>
    <w:rsid w:val="00523C47"/>
    <w:rsid w:val="00526B72"/>
    <w:rsid w:val="00526BA7"/>
    <w:rsid w:val="005272EC"/>
    <w:rsid w:val="0052769C"/>
    <w:rsid w:val="0053331A"/>
    <w:rsid w:val="00533BDE"/>
    <w:rsid w:val="0053586E"/>
    <w:rsid w:val="00536C02"/>
    <w:rsid w:val="00536DD2"/>
    <w:rsid w:val="00543709"/>
    <w:rsid w:val="0054379C"/>
    <w:rsid w:val="00545BCF"/>
    <w:rsid w:val="00546006"/>
    <w:rsid w:val="005502E4"/>
    <w:rsid w:val="0055265E"/>
    <w:rsid w:val="0055295E"/>
    <w:rsid w:val="00552CBC"/>
    <w:rsid w:val="00552F6C"/>
    <w:rsid w:val="00553437"/>
    <w:rsid w:val="0055595F"/>
    <w:rsid w:val="00555A49"/>
    <w:rsid w:val="00557230"/>
    <w:rsid w:val="0055770B"/>
    <w:rsid w:val="00557979"/>
    <w:rsid w:val="00560D6C"/>
    <w:rsid w:val="0056200E"/>
    <w:rsid w:val="005620CE"/>
    <w:rsid w:val="00563622"/>
    <w:rsid w:val="00563A92"/>
    <w:rsid w:val="0056445E"/>
    <w:rsid w:val="00565153"/>
    <w:rsid w:val="005651E0"/>
    <w:rsid w:val="0056713D"/>
    <w:rsid w:val="005703C1"/>
    <w:rsid w:val="005707B0"/>
    <w:rsid w:val="005767B6"/>
    <w:rsid w:val="00577A4B"/>
    <w:rsid w:val="005806AC"/>
    <w:rsid w:val="00580959"/>
    <w:rsid w:val="00580EB6"/>
    <w:rsid w:val="00582604"/>
    <w:rsid w:val="005827E5"/>
    <w:rsid w:val="005857DA"/>
    <w:rsid w:val="0058690B"/>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6BD1"/>
    <w:rsid w:val="005C736E"/>
    <w:rsid w:val="005C7CA0"/>
    <w:rsid w:val="005C7ECA"/>
    <w:rsid w:val="005C7F88"/>
    <w:rsid w:val="005D069C"/>
    <w:rsid w:val="005D0E52"/>
    <w:rsid w:val="005D1359"/>
    <w:rsid w:val="005D47A8"/>
    <w:rsid w:val="005D5741"/>
    <w:rsid w:val="005D67FE"/>
    <w:rsid w:val="005D6CEA"/>
    <w:rsid w:val="005D791F"/>
    <w:rsid w:val="005E0837"/>
    <w:rsid w:val="005E5460"/>
    <w:rsid w:val="005E6C16"/>
    <w:rsid w:val="005E7349"/>
    <w:rsid w:val="005E7376"/>
    <w:rsid w:val="005E7E06"/>
    <w:rsid w:val="005F00CA"/>
    <w:rsid w:val="005F086C"/>
    <w:rsid w:val="005F14A5"/>
    <w:rsid w:val="005F2490"/>
    <w:rsid w:val="005F33B3"/>
    <w:rsid w:val="005F353A"/>
    <w:rsid w:val="005F48A1"/>
    <w:rsid w:val="005F4E00"/>
    <w:rsid w:val="005F5360"/>
    <w:rsid w:val="006027E4"/>
    <w:rsid w:val="00603049"/>
    <w:rsid w:val="00604E31"/>
    <w:rsid w:val="00605537"/>
    <w:rsid w:val="00605F24"/>
    <w:rsid w:val="00610885"/>
    <w:rsid w:val="00612246"/>
    <w:rsid w:val="006123D7"/>
    <w:rsid w:val="00613256"/>
    <w:rsid w:val="006133D9"/>
    <w:rsid w:val="00613BF2"/>
    <w:rsid w:val="00614129"/>
    <w:rsid w:val="00614866"/>
    <w:rsid w:val="00616C07"/>
    <w:rsid w:val="00617EA2"/>
    <w:rsid w:val="0062127C"/>
    <w:rsid w:val="00621593"/>
    <w:rsid w:val="00621E20"/>
    <w:rsid w:val="00621FA3"/>
    <w:rsid w:val="00625B8E"/>
    <w:rsid w:val="006270DB"/>
    <w:rsid w:val="00627EE4"/>
    <w:rsid w:val="006307B2"/>
    <w:rsid w:val="00630D28"/>
    <w:rsid w:val="00631971"/>
    <w:rsid w:val="00633635"/>
    <w:rsid w:val="006340F8"/>
    <w:rsid w:val="006344E5"/>
    <w:rsid w:val="00635843"/>
    <w:rsid w:val="006365A6"/>
    <w:rsid w:val="006365DB"/>
    <w:rsid w:val="006369D2"/>
    <w:rsid w:val="00636E0D"/>
    <w:rsid w:val="00636FC2"/>
    <w:rsid w:val="0063790D"/>
    <w:rsid w:val="00637B7E"/>
    <w:rsid w:val="00641EE2"/>
    <w:rsid w:val="006429C7"/>
    <w:rsid w:val="00642F20"/>
    <w:rsid w:val="00643034"/>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861E2"/>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5DF1"/>
    <w:rsid w:val="006D6740"/>
    <w:rsid w:val="006E24FC"/>
    <w:rsid w:val="006E338B"/>
    <w:rsid w:val="006E6535"/>
    <w:rsid w:val="006F053F"/>
    <w:rsid w:val="006F1A13"/>
    <w:rsid w:val="006F2A24"/>
    <w:rsid w:val="006F2A89"/>
    <w:rsid w:val="006F2B58"/>
    <w:rsid w:val="006F32A8"/>
    <w:rsid w:val="006F6025"/>
    <w:rsid w:val="006F6D9B"/>
    <w:rsid w:val="006F7DCD"/>
    <w:rsid w:val="00700CD5"/>
    <w:rsid w:val="00701A49"/>
    <w:rsid w:val="00701C41"/>
    <w:rsid w:val="00702615"/>
    <w:rsid w:val="00702CF8"/>
    <w:rsid w:val="0070391F"/>
    <w:rsid w:val="00703D9D"/>
    <w:rsid w:val="007044AC"/>
    <w:rsid w:val="007051A3"/>
    <w:rsid w:val="0070605A"/>
    <w:rsid w:val="007066CA"/>
    <w:rsid w:val="00710CE5"/>
    <w:rsid w:val="007119FD"/>
    <w:rsid w:val="00711A0B"/>
    <w:rsid w:val="0071687C"/>
    <w:rsid w:val="00716DC0"/>
    <w:rsid w:val="00720BC6"/>
    <w:rsid w:val="0072115C"/>
    <w:rsid w:val="00721C40"/>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9CB"/>
    <w:rsid w:val="00767A94"/>
    <w:rsid w:val="00773157"/>
    <w:rsid w:val="00774270"/>
    <w:rsid w:val="0077573B"/>
    <w:rsid w:val="0078068D"/>
    <w:rsid w:val="00781ABF"/>
    <w:rsid w:val="00781F7E"/>
    <w:rsid w:val="007840F7"/>
    <w:rsid w:val="007864B6"/>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D7831"/>
    <w:rsid w:val="007E0B61"/>
    <w:rsid w:val="007E1819"/>
    <w:rsid w:val="007E2D4B"/>
    <w:rsid w:val="007E3593"/>
    <w:rsid w:val="007E39E2"/>
    <w:rsid w:val="007E3B70"/>
    <w:rsid w:val="007E54CB"/>
    <w:rsid w:val="007E5863"/>
    <w:rsid w:val="007E6E6C"/>
    <w:rsid w:val="007E6E87"/>
    <w:rsid w:val="007F0356"/>
    <w:rsid w:val="007F1CA4"/>
    <w:rsid w:val="007F37B2"/>
    <w:rsid w:val="007F4F97"/>
    <w:rsid w:val="007F5ADE"/>
    <w:rsid w:val="00800BE2"/>
    <w:rsid w:val="0080229E"/>
    <w:rsid w:val="008025E3"/>
    <w:rsid w:val="00802D9D"/>
    <w:rsid w:val="00803B1C"/>
    <w:rsid w:val="00804B22"/>
    <w:rsid w:val="00806B27"/>
    <w:rsid w:val="00806F62"/>
    <w:rsid w:val="00810217"/>
    <w:rsid w:val="00810831"/>
    <w:rsid w:val="00813CDB"/>
    <w:rsid w:val="00813DC8"/>
    <w:rsid w:val="00813F77"/>
    <w:rsid w:val="00815FC2"/>
    <w:rsid w:val="00817D9F"/>
    <w:rsid w:val="00817F64"/>
    <w:rsid w:val="00820308"/>
    <w:rsid w:val="00820774"/>
    <w:rsid w:val="008213C1"/>
    <w:rsid w:val="008215A6"/>
    <w:rsid w:val="00821800"/>
    <w:rsid w:val="00824863"/>
    <w:rsid w:val="0082751A"/>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2DC8"/>
    <w:rsid w:val="00864078"/>
    <w:rsid w:val="00867274"/>
    <w:rsid w:val="00867528"/>
    <w:rsid w:val="0086792B"/>
    <w:rsid w:val="0086794F"/>
    <w:rsid w:val="00867A2F"/>
    <w:rsid w:val="00867D4B"/>
    <w:rsid w:val="00870BFF"/>
    <w:rsid w:val="00871000"/>
    <w:rsid w:val="00871928"/>
    <w:rsid w:val="008720CC"/>
    <w:rsid w:val="0087310E"/>
    <w:rsid w:val="0087365A"/>
    <w:rsid w:val="00873730"/>
    <w:rsid w:val="00873A77"/>
    <w:rsid w:val="0087491C"/>
    <w:rsid w:val="0087717B"/>
    <w:rsid w:val="00877E9A"/>
    <w:rsid w:val="00881CE0"/>
    <w:rsid w:val="0088257A"/>
    <w:rsid w:val="00886E31"/>
    <w:rsid w:val="008877B3"/>
    <w:rsid w:val="00887F9A"/>
    <w:rsid w:val="008914E5"/>
    <w:rsid w:val="00892949"/>
    <w:rsid w:val="00892A79"/>
    <w:rsid w:val="00893A3B"/>
    <w:rsid w:val="00894094"/>
    <w:rsid w:val="008959F6"/>
    <w:rsid w:val="008964CE"/>
    <w:rsid w:val="008972CD"/>
    <w:rsid w:val="008A0F11"/>
    <w:rsid w:val="008A1EFE"/>
    <w:rsid w:val="008A21B9"/>
    <w:rsid w:val="008A58B9"/>
    <w:rsid w:val="008A6F76"/>
    <w:rsid w:val="008A7236"/>
    <w:rsid w:val="008A7523"/>
    <w:rsid w:val="008B019D"/>
    <w:rsid w:val="008B0F75"/>
    <w:rsid w:val="008B1D6D"/>
    <w:rsid w:val="008B2601"/>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D05E5"/>
    <w:rsid w:val="008E0230"/>
    <w:rsid w:val="008E034D"/>
    <w:rsid w:val="008E0979"/>
    <w:rsid w:val="008E127B"/>
    <w:rsid w:val="008E1B15"/>
    <w:rsid w:val="008E2F95"/>
    <w:rsid w:val="008E3C5E"/>
    <w:rsid w:val="008E59B6"/>
    <w:rsid w:val="008E6DF5"/>
    <w:rsid w:val="008E7866"/>
    <w:rsid w:val="008E78B4"/>
    <w:rsid w:val="008F08FA"/>
    <w:rsid w:val="008F1230"/>
    <w:rsid w:val="008F3465"/>
    <w:rsid w:val="008F3B8E"/>
    <w:rsid w:val="008F3DAB"/>
    <w:rsid w:val="008F4396"/>
    <w:rsid w:val="008F61C3"/>
    <w:rsid w:val="008F6376"/>
    <w:rsid w:val="008F67D1"/>
    <w:rsid w:val="008F77AA"/>
    <w:rsid w:val="008F7B77"/>
    <w:rsid w:val="00900C89"/>
    <w:rsid w:val="00900F32"/>
    <w:rsid w:val="009013EC"/>
    <w:rsid w:val="0090257A"/>
    <w:rsid w:val="00902D28"/>
    <w:rsid w:val="00903160"/>
    <w:rsid w:val="00903D7C"/>
    <w:rsid w:val="00905B72"/>
    <w:rsid w:val="00905C23"/>
    <w:rsid w:val="009075FE"/>
    <w:rsid w:val="00910BD8"/>
    <w:rsid w:val="009126C7"/>
    <w:rsid w:val="009143EE"/>
    <w:rsid w:val="0091485A"/>
    <w:rsid w:val="00916EC9"/>
    <w:rsid w:val="0092093A"/>
    <w:rsid w:val="0092299A"/>
    <w:rsid w:val="00923E42"/>
    <w:rsid w:val="00924928"/>
    <w:rsid w:val="00924D4A"/>
    <w:rsid w:val="009250FA"/>
    <w:rsid w:val="009263C1"/>
    <w:rsid w:val="00927866"/>
    <w:rsid w:val="00927F36"/>
    <w:rsid w:val="00930A8D"/>
    <w:rsid w:val="009319C9"/>
    <w:rsid w:val="00932134"/>
    <w:rsid w:val="0093404B"/>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909"/>
    <w:rsid w:val="00965D68"/>
    <w:rsid w:val="009736ED"/>
    <w:rsid w:val="009743F8"/>
    <w:rsid w:val="00974464"/>
    <w:rsid w:val="009750DB"/>
    <w:rsid w:val="009752ED"/>
    <w:rsid w:val="009766C6"/>
    <w:rsid w:val="009768E9"/>
    <w:rsid w:val="00980685"/>
    <w:rsid w:val="00980F7D"/>
    <w:rsid w:val="00982BDE"/>
    <w:rsid w:val="009838F4"/>
    <w:rsid w:val="00984ACD"/>
    <w:rsid w:val="00985291"/>
    <w:rsid w:val="0098574F"/>
    <w:rsid w:val="00986A3D"/>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06E7"/>
    <w:rsid w:val="009B1028"/>
    <w:rsid w:val="009B2161"/>
    <w:rsid w:val="009B2613"/>
    <w:rsid w:val="009B2A78"/>
    <w:rsid w:val="009B5307"/>
    <w:rsid w:val="009B585F"/>
    <w:rsid w:val="009B69E6"/>
    <w:rsid w:val="009C0022"/>
    <w:rsid w:val="009C1C7E"/>
    <w:rsid w:val="009C1E31"/>
    <w:rsid w:val="009C20C9"/>
    <w:rsid w:val="009C30E4"/>
    <w:rsid w:val="009C343E"/>
    <w:rsid w:val="009C4FD7"/>
    <w:rsid w:val="009C5DDF"/>
    <w:rsid w:val="009C71BC"/>
    <w:rsid w:val="009C77A8"/>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340F"/>
    <w:rsid w:val="009F4296"/>
    <w:rsid w:val="009F42BC"/>
    <w:rsid w:val="009F6260"/>
    <w:rsid w:val="009F6773"/>
    <w:rsid w:val="009F7522"/>
    <w:rsid w:val="00A013C7"/>
    <w:rsid w:val="00A02BC3"/>
    <w:rsid w:val="00A03414"/>
    <w:rsid w:val="00A03600"/>
    <w:rsid w:val="00A043E9"/>
    <w:rsid w:val="00A04833"/>
    <w:rsid w:val="00A04F11"/>
    <w:rsid w:val="00A04F9F"/>
    <w:rsid w:val="00A062F2"/>
    <w:rsid w:val="00A0682D"/>
    <w:rsid w:val="00A07811"/>
    <w:rsid w:val="00A07C88"/>
    <w:rsid w:val="00A07D8F"/>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04A"/>
    <w:rsid w:val="00A246AF"/>
    <w:rsid w:val="00A25702"/>
    <w:rsid w:val="00A27666"/>
    <w:rsid w:val="00A3082A"/>
    <w:rsid w:val="00A31216"/>
    <w:rsid w:val="00A32584"/>
    <w:rsid w:val="00A325B2"/>
    <w:rsid w:val="00A33A0F"/>
    <w:rsid w:val="00A34642"/>
    <w:rsid w:val="00A40722"/>
    <w:rsid w:val="00A4118E"/>
    <w:rsid w:val="00A41D17"/>
    <w:rsid w:val="00A4341B"/>
    <w:rsid w:val="00A44FA8"/>
    <w:rsid w:val="00A45114"/>
    <w:rsid w:val="00A461EB"/>
    <w:rsid w:val="00A46FE7"/>
    <w:rsid w:val="00A50857"/>
    <w:rsid w:val="00A52AA1"/>
    <w:rsid w:val="00A53C11"/>
    <w:rsid w:val="00A55207"/>
    <w:rsid w:val="00A56745"/>
    <w:rsid w:val="00A567D0"/>
    <w:rsid w:val="00A571F8"/>
    <w:rsid w:val="00A57BD3"/>
    <w:rsid w:val="00A608DF"/>
    <w:rsid w:val="00A60B65"/>
    <w:rsid w:val="00A61112"/>
    <w:rsid w:val="00A62062"/>
    <w:rsid w:val="00A656BD"/>
    <w:rsid w:val="00A65ADC"/>
    <w:rsid w:val="00A65EF7"/>
    <w:rsid w:val="00A67CD6"/>
    <w:rsid w:val="00A67D4F"/>
    <w:rsid w:val="00A70DF4"/>
    <w:rsid w:val="00A7134C"/>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3AFF"/>
    <w:rsid w:val="00AA4411"/>
    <w:rsid w:val="00AA582B"/>
    <w:rsid w:val="00AA679D"/>
    <w:rsid w:val="00AA6C5C"/>
    <w:rsid w:val="00AA7FB1"/>
    <w:rsid w:val="00AB1F1B"/>
    <w:rsid w:val="00AB3D54"/>
    <w:rsid w:val="00AB4BB6"/>
    <w:rsid w:val="00AC0D11"/>
    <w:rsid w:val="00AC2A95"/>
    <w:rsid w:val="00AC2F8F"/>
    <w:rsid w:val="00AC53C5"/>
    <w:rsid w:val="00AC73BF"/>
    <w:rsid w:val="00AC7DEE"/>
    <w:rsid w:val="00AC7F56"/>
    <w:rsid w:val="00AD01B5"/>
    <w:rsid w:val="00AD04EA"/>
    <w:rsid w:val="00AD062C"/>
    <w:rsid w:val="00AD1DB9"/>
    <w:rsid w:val="00AD441F"/>
    <w:rsid w:val="00AD49D5"/>
    <w:rsid w:val="00AD4BB7"/>
    <w:rsid w:val="00AD6953"/>
    <w:rsid w:val="00AD6AA6"/>
    <w:rsid w:val="00AD7D5F"/>
    <w:rsid w:val="00AE01DB"/>
    <w:rsid w:val="00AE0E4A"/>
    <w:rsid w:val="00AE2700"/>
    <w:rsid w:val="00AE3D33"/>
    <w:rsid w:val="00AE5522"/>
    <w:rsid w:val="00AE5C2F"/>
    <w:rsid w:val="00AE6352"/>
    <w:rsid w:val="00AE7115"/>
    <w:rsid w:val="00AF00DF"/>
    <w:rsid w:val="00AF1500"/>
    <w:rsid w:val="00AF1BAA"/>
    <w:rsid w:val="00AF22C0"/>
    <w:rsid w:val="00AF35E5"/>
    <w:rsid w:val="00AF545A"/>
    <w:rsid w:val="00AF56C2"/>
    <w:rsid w:val="00AF6977"/>
    <w:rsid w:val="00AF7CE2"/>
    <w:rsid w:val="00AF7CE4"/>
    <w:rsid w:val="00B00542"/>
    <w:rsid w:val="00B05076"/>
    <w:rsid w:val="00B10378"/>
    <w:rsid w:val="00B10D07"/>
    <w:rsid w:val="00B12B2D"/>
    <w:rsid w:val="00B15407"/>
    <w:rsid w:val="00B164B1"/>
    <w:rsid w:val="00B172B6"/>
    <w:rsid w:val="00B17CA0"/>
    <w:rsid w:val="00B201A8"/>
    <w:rsid w:val="00B20A0F"/>
    <w:rsid w:val="00B20B57"/>
    <w:rsid w:val="00B20D0E"/>
    <w:rsid w:val="00B2148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2A4"/>
    <w:rsid w:val="00B4764A"/>
    <w:rsid w:val="00B47B3A"/>
    <w:rsid w:val="00B47F37"/>
    <w:rsid w:val="00B522FB"/>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A0"/>
    <w:rsid w:val="00B826D3"/>
    <w:rsid w:val="00B83740"/>
    <w:rsid w:val="00B8406C"/>
    <w:rsid w:val="00B84EB9"/>
    <w:rsid w:val="00B85B94"/>
    <w:rsid w:val="00B86553"/>
    <w:rsid w:val="00B87EC8"/>
    <w:rsid w:val="00B90B8D"/>
    <w:rsid w:val="00B9189F"/>
    <w:rsid w:val="00B92375"/>
    <w:rsid w:val="00B93353"/>
    <w:rsid w:val="00B9519A"/>
    <w:rsid w:val="00B95244"/>
    <w:rsid w:val="00B95FD8"/>
    <w:rsid w:val="00B97251"/>
    <w:rsid w:val="00B9742F"/>
    <w:rsid w:val="00B97485"/>
    <w:rsid w:val="00B97923"/>
    <w:rsid w:val="00B97E8F"/>
    <w:rsid w:val="00BA23D3"/>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36DB"/>
    <w:rsid w:val="00BC436D"/>
    <w:rsid w:val="00BC482D"/>
    <w:rsid w:val="00BC4D6F"/>
    <w:rsid w:val="00BC6E17"/>
    <w:rsid w:val="00BC77A8"/>
    <w:rsid w:val="00BD27B1"/>
    <w:rsid w:val="00BD2BA1"/>
    <w:rsid w:val="00BD303C"/>
    <w:rsid w:val="00BD3728"/>
    <w:rsid w:val="00BD3C09"/>
    <w:rsid w:val="00BD3CC2"/>
    <w:rsid w:val="00BD40FE"/>
    <w:rsid w:val="00BD459D"/>
    <w:rsid w:val="00BD4EE5"/>
    <w:rsid w:val="00BD54AB"/>
    <w:rsid w:val="00BD5787"/>
    <w:rsid w:val="00BD6084"/>
    <w:rsid w:val="00BD73CF"/>
    <w:rsid w:val="00BD7467"/>
    <w:rsid w:val="00BD7ECA"/>
    <w:rsid w:val="00BE04E3"/>
    <w:rsid w:val="00BE14C9"/>
    <w:rsid w:val="00BE37DD"/>
    <w:rsid w:val="00BE4E80"/>
    <w:rsid w:val="00BE63E9"/>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69C"/>
    <w:rsid w:val="00C03CC6"/>
    <w:rsid w:val="00C0470D"/>
    <w:rsid w:val="00C05F4E"/>
    <w:rsid w:val="00C06C63"/>
    <w:rsid w:val="00C06E50"/>
    <w:rsid w:val="00C078A7"/>
    <w:rsid w:val="00C107F6"/>
    <w:rsid w:val="00C10E2B"/>
    <w:rsid w:val="00C11482"/>
    <w:rsid w:val="00C1231C"/>
    <w:rsid w:val="00C13308"/>
    <w:rsid w:val="00C13656"/>
    <w:rsid w:val="00C15509"/>
    <w:rsid w:val="00C15ED4"/>
    <w:rsid w:val="00C167BA"/>
    <w:rsid w:val="00C167F6"/>
    <w:rsid w:val="00C17197"/>
    <w:rsid w:val="00C17261"/>
    <w:rsid w:val="00C17E20"/>
    <w:rsid w:val="00C2185B"/>
    <w:rsid w:val="00C2252E"/>
    <w:rsid w:val="00C23BCC"/>
    <w:rsid w:val="00C2411D"/>
    <w:rsid w:val="00C2426D"/>
    <w:rsid w:val="00C24F7A"/>
    <w:rsid w:val="00C2749E"/>
    <w:rsid w:val="00C3016F"/>
    <w:rsid w:val="00C3090F"/>
    <w:rsid w:val="00C309B1"/>
    <w:rsid w:val="00C30D9B"/>
    <w:rsid w:val="00C3213D"/>
    <w:rsid w:val="00C32375"/>
    <w:rsid w:val="00C32C39"/>
    <w:rsid w:val="00C34D6B"/>
    <w:rsid w:val="00C42D4B"/>
    <w:rsid w:val="00C43761"/>
    <w:rsid w:val="00C442A4"/>
    <w:rsid w:val="00C45017"/>
    <w:rsid w:val="00C4592D"/>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611C"/>
    <w:rsid w:val="00C67098"/>
    <w:rsid w:val="00C67E54"/>
    <w:rsid w:val="00C703FB"/>
    <w:rsid w:val="00C72824"/>
    <w:rsid w:val="00C73499"/>
    <w:rsid w:val="00C734C2"/>
    <w:rsid w:val="00C738F5"/>
    <w:rsid w:val="00C74521"/>
    <w:rsid w:val="00C75820"/>
    <w:rsid w:val="00C75D04"/>
    <w:rsid w:val="00C77B39"/>
    <w:rsid w:val="00C8057F"/>
    <w:rsid w:val="00C8116E"/>
    <w:rsid w:val="00C81215"/>
    <w:rsid w:val="00C8262C"/>
    <w:rsid w:val="00C827B0"/>
    <w:rsid w:val="00C828A4"/>
    <w:rsid w:val="00C87B37"/>
    <w:rsid w:val="00C903BC"/>
    <w:rsid w:val="00C911C5"/>
    <w:rsid w:val="00C91E79"/>
    <w:rsid w:val="00C9248B"/>
    <w:rsid w:val="00C9257F"/>
    <w:rsid w:val="00C94F40"/>
    <w:rsid w:val="00C9572A"/>
    <w:rsid w:val="00C95F69"/>
    <w:rsid w:val="00C97298"/>
    <w:rsid w:val="00CA0314"/>
    <w:rsid w:val="00CA11A7"/>
    <w:rsid w:val="00CA12A6"/>
    <w:rsid w:val="00CA1CE7"/>
    <w:rsid w:val="00CA215F"/>
    <w:rsid w:val="00CA2492"/>
    <w:rsid w:val="00CA251B"/>
    <w:rsid w:val="00CA2657"/>
    <w:rsid w:val="00CA2B9D"/>
    <w:rsid w:val="00CA3B73"/>
    <w:rsid w:val="00CA549D"/>
    <w:rsid w:val="00CA5E24"/>
    <w:rsid w:val="00CA681E"/>
    <w:rsid w:val="00CA7B29"/>
    <w:rsid w:val="00CB4192"/>
    <w:rsid w:val="00CB4D65"/>
    <w:rsid w:val="00CB5427"/>
    <w:rsid w:val="00CB5582"/>
    <w:rsid w:val="00CB6FBD"/>
    <w:rsid w:val="00CC1192"/>
    <w:rsid w:val="00CC1FE2"/>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1E97"/>
    <w:rsid w:val="00CF43F6"/>
    <w:rsid w:val="00CF44C4"/>
    <w:rsid w:val="00CF561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0F3C"/>
    <w:rsid w:val="00D125CA"/>
    <w:rsid w:val="00D1389D"/>
    <w:rsid w:val="00D147E5"/>
    <w:rsid w:val="00D15DED"/>
    <w:rsid w:val="00D16EDC"/>
    <w:rsid w:val="00D17AE4"/>
    <w:rsid w:val="00D207FA"/>
    <w:rsid w:val="00D20C87"/>
    <w:rsid w:val="00D20CCE"/>
    <w:rsid w:val="00D20D37"/>
    <w:rsid w:val="00D25042"/>
    <w:rsid w:val="00D2548E"/>
    <w:rsid w:val="00D255CD"/>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C7F"/>
    <w:rsid w:val="00D44D33"/>
    <w:rsid w:val="00D450BD"/>
    <w:rsid w:val="00D47628"/>
    <w:rsid w:val="00D50FF0"/>
    <w:rsid w:val="00D51ABB"/>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425"/>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685D"/>
    <w:rsid w:val="00D873B0"/>
    <w:rsid w:val="00D87808"/>
    <w:rsid w:val="00D90759"/>
    <w:rsid w:val="00D90C24"/>
    <w:rsid w:val="00D910DE"/>
    <w:rsid w:val="00D913A9"/>
    <w:rsid w:val="00D920E0"/>
    <w:rsid w:val="00D92F58"/>
    <w:rsid w:val="00D9364B"/>
    <w:rsid w:val="00D95814"/>
    <w:rsid w:val="00D95CA5"/>
    <w:rsid w:val="00D96D25"/>
    <w:rsid w:val="00D97E08"/>
    <w:rsid w:val="00DA10E3"/>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B7041"/>
    <w:rsid w:val="00DC1346"/>
    <w:rsid w:val="00DC2EF5"/>
    <w:rsid w:val="00DC33A2"/>
    <w:rsid w:val="00DC7177"/>
    <w:rsid w:val="00DD0A80"/>
    <w:rsid w:val="00DD1557"/>
    <w:rsid w:val="00DD296B"/>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0"/>
    <w:rsid w:val="00DF073D"/>
    <w:rsid w:val="00DF0CB4"/>
    <w:rsid w:val="00DF1027"/>
    <w:rsid w:val="00DF253C"/>
    <w:rsid w:val="00DF28F1"/>
    <w:rsid w:val="00DF3DD2"/>
    <w:rsid w:val="00DF4720"/>
    <w:rsid w:val="00DF4EE0"/>
    <w:rsid w:val="00DF59B5"/>
    <w:rsid w:val="00DF5DC9"/>
    <w:rsid w:val="00DF7509"/>
    <w:rsid w:val="00E01C18"/>
    <w:rsid w:val="00E0292F"/>
    <w:rsid w:val="00E02A7B"/>
    <w:rsid w:val="00E02CA7"/>
    <w:rsid w:val="00E03A51"/>
    <w:rsid w:val="00E03D80"/>
    <w:rsid w:val="00E062E9"/>
    <w:rsid w:val="00E0668F"/>
    <w:rsid w:val="00E073DF"/>
    <w:rsid w:val="00E10F76"/>
    <w:rsid w:val="00E11CE2"/>
    <w:rsid w:val="00E13317"/>
    <w:rsid w:val="00E14648"/>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27208"/>
    <w:rsid w:val="00E27D12"/>
    <w:rsid w:val="00E305F0"/>
    <w:rsid w:val="00E312A5"/>
    <w:rsid w:val="00E31AD1"/>
    <w:rsid w:val="00E329AF"/>
    <w:rsid w:val="00E334AE"/>
    <w:rsid w:val="00E33768"/>
    <w:rsid w:val="00E3389A"/>
    <w:rsid w:val="00E36839"/>
    <w:rsid w:val="00E369A1"/>
    <w:rsid w:val="00E36A7B"/>
    <w:rsid w:val="00E40A88"/>
    <w:rsid w:val="00E42973"/>
    <w:rsid w:val="00E435F2"/>
    <w:rsid w:val="00E44280"/>
    <w:rsid w:val="00E442D2"/>
    <w:rsid w:val="00E455FB"/>
    <w:rsid w:val="00E4628A"/>
    <w:rsid w:val="00E465A0"/>
    <w:rsid w:val="00E47062"/>
    <w:rsid w:val="00E4707D"/>
    <w:rsid w:val="00E476D2"/>
    <w:rsid w:val="00E4778C"/>
    <w:rsid w:val="00E47F05"/>
    <w:rsid w:val="00E51538"/>
    <w:rsid w:val="00E53172"/>
    <w:rsid w:val="00E531E6"/>
    <w:rsid w:val="00E53317"/>
    <w:rsid w:val="00E549E6"/>
    <w:rsid w:val="00E549F2"/>
    <w:rsid w:val="00E54FBF"/>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1959"/>
    <w:rsid w:val="00E82C50"/>
    <w:rsid w:val="00E84350"/>
    <w:rsid w:val="00E8531D"/>
    <w:rsid w:val="00E8725E"/>
    <w:rsid w:val="00E914AB"/>
    <w:rsid w:val="00E9158F"/>
    <w:rsid w:val="00E91FEF"/>
    <w:rsid w:val="00E93BAD"/>
    <w:rsid w:val="00E94CE3"/>
    <w:rsid w:val="00E95CA0"/>
    <w:rsid w:val="00E96ADC"/>
    <w:rsid w:val="00E97A91"/>
    <w:rsid w:val="00EA142E"/>
    <w:rsid w:val="00EA2D07"/>
    <w:rsid w:val="00EA2D28"/>
    <w:rsid w:val="00EA34C2"/>
    <w:rsid w:val="00EA4321"/>
    <w:rsid w:val="00EA65B1"/>
    <w:rsid w:val="00EA6DE3"/>
    <w:rsid w:val="00EA6E86"/>
    <w:rsid w:val="00EA7DDF"/>
    <w:rsid w:val="00EB2E3C"/>
    <w:rsid w:val="00EB42C6"/>
    <w:rsid w:val="00EB4411"/>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4359"/>
    <w:rsid w:val="00ED5372"/>
    <w:rsid w:val="00ED5775"/>
    <w:rsid w:val="00EE0B14"/>
    <w:rsid w:val="00EE416C"/>
    <w:rsid w:val="00EE42F1"/>
    <w:rsid w:val="00EE534A"/>
    <w:rsid w:val="00EE5AC7"/>
    <w:rsid w:val="00EE622B"/>
    <w:rsid w:val="00EE6888"/>
    <w:rsid w:val="00EE75DB"/>
    <w:rsid w:val="00EE7D37"/>
    <w:rsid w:val="00EF03DC"/>
    <w:rsid w:val="00EF084C"/>
    <w:rsid w:val="00EF0BBA"/>
    <w:rsid w:val="00EF0C64"/>
    <w:rsid w:val="00EF10EA"/>
    <w:rsid w:val="00EF33A5"/>
    <w:rsid w:val="00EF346F"/>
    <w:rsid w:val="00EF55A3"/>
    <w:rsid w:val="00EF5C5C"/>
    <w:rsid w:val="00EF6181"/>
    <w:rsid w:val="00F0082F"/>
    <w:rsid w:val="00F008D1"/>
    <w:rsid w:val="00F024E8"/>
    <w:rsid w:val="00F041B1"/>
    <w:rsid w:val="00F04AC8"/>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6E10"/>
    <w:rsid w:val="00F278E5"/>
    <w:rsid w:val="00F31D8D"/>
    <w:rsid w:val="00F329DD"/>
    <w:rsid w:val="00F33329"/>
    <w:rsid w:val="00F33465"/>
    <w:rsid w:val="00F335FA"/>
    <w:rsid w:val="00F33911"/>
    <w:rsid w:val="00F3437F"/>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7E6"/>
    <w:rsid w:val="00F92F9B"/>
    <w:rsid w:val="00F9548F"/>
    <w:rsid w:val="00F95915"/>
    <w:rsid w:val="00F96B83"/>
    <w:rsid w:val="00F979FB"/>
    <w:rsid w:val="00F97DFB"/>
    <w:rsid w:val="00F97E1F"/>
    <w:rsid w:val="00F97EF5"/>
    <w:rsid w:val="00FA0421"/>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2E58"/>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customStyle="1" w:styleId="Default">
    <w:name w:val="Default"/>
    <w:rsid w:val="0032588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7033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8157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2025-07-15T09:38:00Z</cp:lastPrinted>
  <dcterms:created xsi:type="dcterms:W3CDTF">2025-07-15T09:39:00Z</dcterms:created>
  <dcterms:modified xsi:type="dcterms:W3CDTF">2025-07-15T09:39:00Z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