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657329">
        <w:trPr>
          <w:cantSplit/>
          <w:trHeight w:val="118"/>
        </w:trPr>
        <w:tc>
          <w:tcPr>
            <w:tcW w:w="7140" w:type="dxa"/>
          </w:tcPr>
          <w:p w:rsidR="00E17602" w:rsidRPr="00657329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E17602" w:rsidRPr="006C61D3" w:rsidRDefault="00224669" w:rsidP="0063633E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r w:rsidRPr="006C61D3">
              <w:rPr>
                <w:b/>
                <w:bCs/>
                <w:sz w:val="14"/>
                <w:lang w:val="en-US"/>
              </w:rPr>
              <w:t>C</w:t>
            </w:r>
            <w:r w:rsidR="00230854" w:rsidRPr="006C61D3">
              <w:rPr>
                <w:b/>
                <w:bCs/>
                <w:sz w:val="14"/>
                <w:lang w:val="en-US"/>
              </w:rPr>
              <w:t>onta</w:t>
            </w:r>
            <w:r w:rsidR="0063633E" w:rsidRPr="006C61D3">
              <w:rPr>
                <w:b/>
                <w:bCs/>
                <w:sz w:val="14"/>
                <w:lang w:val="en-US"/>
              </w:rPr>
              <w:t>c</w:t>
            </w:r>
            <w:r w:rsidR="00230854" w:rsidRPr="006C61D3">
              <w:rPr>
                <w:b/>
                <w:bCs/>
                <w:sz w:val="14"/>
                <w:lang w:val="en-US"/>
              </w:rPr>
              <w:t>t</w:t>
            </w:r>
          </w:p>
          <w:p w:rsidR="00E17602" w:rsidRPr="006C61D3" w:rsidRDefault="00E320C2">
            <w:pPr>
              <w:spacing w:line="200" w:lineRule="exact"/>
              <w:rPr>
                <w:bCs/>
                <w:sz w:val="14"/>
                <w:lang w:val="en-US"/>
              </w:rPr>
            </w:pPr>
            <w:r w:rsidRPr="006C61D3">
              <w:rPr>
                <w:bCs/>
                <w:sz w:val="14"/>
                <w:lang w:val="en-US"/>
              </w:rPr>
              <w:t xml:space="preserve">Bettina </w:t>
            </w:r>
            <w:proofErr w:type="spellStart"/>
            <w:r w:rsidRPr="006C61D3">
              <w:rPr>
                <w:bCs/>
                <w:sz w:val="14"/>
                <w:lang w:val="en-US"/>
              </w:rPr>
              <w:t>König</w:t>
            </w:r>
            <w:proofErr w:type="spellEnd"/>
          </w:p>
          <w:p w:rsidR="00E17602" w:rsidRPr="006C61D3" w:rsidRDefault="00E17602" w:rsidP="00E320C2">
            <w:pPr>
              <w:spacing w:line="200" w:lineRule="exact"/>
              <w:rPr>
                <w:bCs/>
                <w:sz w:val="14"/>
                <w:lang w:val="en-US"/>
              </w:rPr>
            </w:pPr>
            <w:r w:rsidRPr="006C61D3">
              <w:rPr>
                <w:bCs/>
                <w:sz w:val="14"/>
                <w:lang w:val="en-US"/>
              </w:rPr>
              <w:t xml:space="preserve">Marketing </w:t>
            </w:r>
            <w:r w:rsidR="00E320C2" w:rsidRPr="006C61D3">
              <w:rPr>
                <w:bCs/>
                <w:sz w:val="14"/>
                <w:lang w:val="en-US"/>
              </w:rPr>
              <w:t>Communications</w:t>
            </w:r>
          </w:p>
          <w:p w:rsidR="00E17602" w:rsidRPr="006C61D3" w:rsidRDefault="00E17602">
            <w:pPr>
              <w:spacing w:line="200" w:lineRule="exact"/>
              <w:rPr>
                <w:bCs/>
                <w:sz w:val="14"/>
                <w:lang w:val="en-US"/>
              </w:rPr>
            </w:pPr>
            <w:proofErr w:type="spellStart"/>
            <w:r w:rsidRPr="006C61D3">
              <w:rPr>
                <w:bCs/>
                <w:sz w:val="14"/>
                <w:lang w:val="en-US"/>
              </w:rPr>
              <w:t>Coperion</w:t>
            </w:r>
            <w:proofErr w:type="spellEnd"/>
            <w:r w:rsidRPr="006C61D3">
              <w:rPr>
                <w:bCs/>
                <w:sz w:val="14"/>
                <w:lang w:val="en-US"/>
              </w:rPr>
              <w:t xml:space="preserve"> GmbH</w:t>
            </w:r>
          </w:p>
          <w:p w:rsidR="00E17602" w:rsidRPr="00657329" w:rsidRDefault="00E17602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657329">
              <w:rPr>
                <w:bCs/>
                <w:sz w:val="14"/>
              </w:rPr>
              <w:t>Theodorstrasse</w:t>
            </w:r>
            <w:proofErr w:type="spellEnd"/>
            <w:r w:rsidRPr="00657329">
              <w:rPr>
                <w:bCs/>
                <w:sz w:val="14"/>
              </w:rPr>
              <w:t xml:space="preserve"> 10</w:t>
            </w:r>
          </w:p>
          <w:p w:rsidR="00E17602" w:rsidRPr="00657329" w:rsidRDefault="00E17602">
            <w:pPr>
              <w:spacing w:line="200" w:lineRule="exact"/>
              <w:rPr>
                <w:bCs/>
                <w:sz w:val="14"/>
              </w:rPr>
            </w:pPr>
            <w:r w:rsidRPr="00657329">
              <w:rPr>
                <w:bCs/>
                <w:sz w:val="14"/>
              </w:rPr>
              <w:t>70469 Stuttgart / Germany</w:t>
            </w:r>
          </w:p>
          <w:p w:rsidR="00E17602" w:rsidRPr="00657329" w:rsidRDefault="00E17602">
            <w:pPr>
              <w:spacing w:line="200" w:lineRule="exact"/>
              <w:rPr>
                <w:bCs/>
                <w:sz w:val="14"/>
              </w:rPr>
            </w:pPr>
          </w:p>
          <w:p w:rsidR="00E17602" w:rsidRPr="00657329" w:rsidRDefault="00E17602" w:rsidP="00E320C2">
            <w:pPr>
              <w:spacing w:line="200" w:lineRule="exact"/>
              <w:rPr>
                <w:bCs/>
                <w:sz w:val="14"/>
              </w:rPr>
            </w:pPr>
            <w:r w:rsidRPr="00657329">
              <w:rPr>
                <w:bCs/>
                <w:sz w:val="14"/>
              </w:rPr>
              <w:t>Telefon +49 (0)711 897 2</w:t>
            </w:r>
            <w:r w:rsidR="00E320C2" w:rsidRPr="00657329">
              <w:rPr>
                <w:bCs/>
                <w:sz w:val="14"/>
              </w:rPr>
              <w:t>2</w:t>
            </w:r>
            <w:r w:rsidRPr="00657329">
              <w:rPr>
                <w:bCs/>
                <w:sz w:val="14"/>
              </w:rPr>
              <w:t xml:space="preserve"> </w:t>
            </w:r>
            <w:r w:rsidR="00E320C2" w:rsidRPr="00657329">
              <w:rPr>
                <w:bCs/>
                <w:sz w:val="14"/>
              </w:rPr>
              <w:t>15</w:t>
            </w:r>
          </w:p>
          <w:p w:rsidR="00E17602" w:rsidRPr="00657329" w:rsidRDefault="00E17602" w:rsidP="00E320C2">
            <w:pPr>
              <w:spacing w:line="200" w:lineRule="exact"/>
              <w:rPr>
                <w:bCs/>
                <w:sz w:val="14"/>
              </w:rPr>
            </w:pPr>
            <w:r w:rsidRPr="00657329">
              <w:rPr>
                <w:bCs/>
                <w:sz w:val="14"/>
              </w:rPr>
              <w:t xml:space="preserve">Telefax +49 (0)711 897 39 </w:t>
            </w:r>
            <w:r w:rsidR="00E320C2" w:rsidRPr="00657329">
              <w:rPr>
                <w:bCs/>
                <w:sz w:val="14"/>
              </w:rPr>
              <w:t>74</w:t>
            </w:r>
          </w:p>
          <w:p w:rsidR="00E17602" w:rsidRPr="00657329" w:rsidRDefault="00E320C2" w:rsidP="00E320C2">
            <w:pPr>
              <w:spacing w:line="200" w:lineRule="exact"/>
              <w:rPr>
                <w:bCs/>
                <w:sz w:val="14"/>
              </w:rPr>
            </w:pPr>
            <w:r w:rsidRPr="00657329">
              <w:rPr>
                <w:bCs/>
                <w:sz w:val="14"/>
              </w:rPr>
              <w:t>bettina</w:t>
            </w:r>
            <w:r w:rsidR="00E17602" w:rsidRPr="00657329">
              <w:rPr>
                <w:bCs/>
                <w:sz w:val="14"/>
              </w:rPr>
              <w:t>.</w:t>
            </w:r>
            <w:r w:rsidRPr="00657329">
              <w:rPr>
                <w:bCs/>
                <w:sz w:val="14"/>
              </w:rPr>
              <w:t>koenig</w:t>
            </w:r>
            <w:r w:rsidR="00E17602" w:rsidRPr="00657329">
              <w:rPr>
                <w:bCs/>
                <w:sz w:val="14"/>
              </w:rPr>
              <w:t>@coperion.com</w:t>
            </w:r>
          </w:p>
          <w:p w:rsidR="00E17602" w:rsidRPr="00657329" w:rsidRDefault="00E17602">
            <w:pPr>
              <w:spacing w:line="200" w:lineRule="exact"/>
              <w:rPr>
                <w:bCs/>
                <w:sz w:val="14"/>
              </w:rPr>
            </w:pPr>
            <w:r w:rsidRPr="00657329">
              <w:rPr>
                <w:bCs/>
                <w:sz w:val="14"/>
              </w:rPr>
              <w:t>www.coperion.com</w:t>
            </w:r>
          </w:p>
          <w:p w:rsidR="00E17602" w:rsidRPr="00657329" w:rsidRDefault="00E17602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657329">
        <w:trPr>
          <w:cantSplit/>
          <w:trHeight w:val="154"/>
        </w:trPr>
        <w:tc>
          <w:tcPr>
            <w:tcW w:w="7140" w:type="dxa"/>
          </w:tcPr>
          <w:p w:rsidR="00E17602" w:rsidRPr="00657329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65732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  <w:bookmarkStart w:id="2" w:name="AddressLineStreet"/>
            <w:bookmarkEnd w:id="2"/>
          </w:p>
        </w:tc>
      </w:tr>
      <w:tr w:rsidR="00E17602" w:rsidRPr="00657329">
        <w:trPr>
          <w:cantSplit/>
          <w:trHeight w:val="263"/>
        </w:trPr>
        <w:tc>
          <w:tcPr>
            <w:tcW w:w="7140" w:type="dxa"/>
          </w:tcPr>
          <w:p w:rsidR="00E17602" w:rsidRPr="00657329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65732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  <w:bookmarkStart w:id="4" w:name="AddressLineCity"/>
            <w:bookmarkEnd w:id="4"/>
          </w:p>
        </w:tc>
      </w:tr>
      <w:tr w:rsidR="00E17602" w:rsidRPr="00657329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657329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65732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</w:p>
        </w:tc>
      </w:tr>
    </w:tbl>
    <w:p w:rsidR="00E17602" w:rsidRPr="00CB39BD" w:rsidRDefault="00E17602">
      <w:pPr>
        <w:pStyle w:val="Pressemitteilung"/>
        <w:rPr>
          <w:lang w:val="en-US"/>
        </w:rPr>
      </w:pPr>
      <w:bookmarkStart w:id="6" w:name="_GoBack"/>
      <w:bookmarkEnd w:id="6"/>
      <w:r w:rsidRPr="00CB39BD">
        <w:rPr>
          <w:lang w:val="en-US"/>
        </w:rPr>
        <w:t>Press</w:t>
      </w:r>
      <w:r w:rsidR="004D5E14" w:rsidRPr="00CB39BD">
        <w:rPr>
          <w:lang w:val="en-US"/>
        </w:rPr>
        <w:t xml:space="preserve"> Release</w:t>
      </w:r>
    </w:p>
    <w:p w:rsidR="00E17602" w:rsidRPr="00CB39BD" w:rsidRDefault="00E17602">
      <w:pPr>
        <w:rPr>
          <w:lang w:val="en-US"/>
        </w:rPr>
      </w:pPr>
    </w:p>
    <w:p w:rsidR="00B07C9E" w:rsidRDefault="00247C47" w:rsidP="00B07C9E">
      <w:pPr>
        <w:pStyle w:val="berschrift14p"/>
        <w:ind w:right="-143"/>
        <w:rPr>
          <w:lang w:val="en-US" w:eastAsia="ar-SA"/>
        </w:rPr>
      </w:pPr>
      <w:r w:rsidRPr="00247C47">
        <w:rPr>
          <w:lang w:val="en-US" w:eastAsia="ar-SA"/>
        </w:rPr>
        <w:t>STS Mc</w:t>
      </w:r>
      <w:r w:rsidRPr="00247C47">
        <w:rPr>
          <w:vertAlign w:val="superscript"/>
          <w:lang w:val="en-US" w:eastAsia="ar-SA"/>
        </w:rPr>
        <w:t>11</w:t>
      </w:r>
      <w:r w:rsidRPr="00247C47">
        <w:rPr>
          <w:lang w:val="en-US" w:eastAsia="ar-SA"/>
        </w:rPr>
        <w:t xml:space="preserve"> – </w:t>
      </w:r>
      <w:r w:rsidR="00ED3C0D" w:rsidRPr="00247C47">
        <w:rPr>
          <w:lang w:val="en-US" w:eastAsia="ar-SA"/>
        </w:rPr>
        <w:t xml:space="preserve">The </w:t>
      </w:r>
      <w:r w:rsidRPr="00247C47">
        <w:rPr>
          <w:lang w:val="en-US" w:eastAsia="ar-SA"/>
        </w:rPr>
        <w:t xml:space="preserve">next generation of </w:t>
      </w:r>
      <w:proofErr w:type="spellStart"/>
      <w:r w:rsidRPr="00247C47">
        <w:rPr>
          <w:lang w:val="en-US" w:eastAsia="ar-SA"/>
        </w:rPr>
        <w:t>Coperion’s</w:t>
      </w:r>
      <w:proofErr w:type="spellEnd"/>
      <w:r w:rsidRPr="00247C47">
        <w:rPr>
          <w:lang w:val="en-US" w:eastAsia="ar-SA"/>
        </w:rPr>
        <w:t xml:space="preserve"> STS compounding extruders</w:t>
      </w:r>
      <w:r w:rsidR="00B07C9E">
        <w:rPr>
          <w:lang w:val="en-US" w:eastAsia="ar-SA"/>
        </w:rPr>
        <w:t xml:space="preserve"> </w:t>
      </w:r>
    </w:p>
    <w:p w:rsidR="00B07C9E" w:rsidRPr="003660D6" w:rsidRDefault="003660D6" w:rsidP="000E0D61">
      <w:pPr>
        <w:spacing w:line="360" w:lineRule="auto"/>
        <w:rPr>
          <w:b/>
          <w:bCs/>
          <w:sz w:val="24"/>
          <w:szCs w:val="21"/>
          <w:lang w:val="en-US"/>
        </w:rPr>
      </w:pPr>
      <w:r>
        <w:rPr>
          <w:b/>
          <w:bCs/>
          <w:sz w:val="24"/>
          <w:szCs w:val="21"/>
          <w:lang w:val="en-US"/>
        </w:rPr>
        <w:t>I</w:t>
      </w:r>
      <w:r w:rsidRPr="003660D6">
        <w:rPr>
          <w:b/>
          <w:bCs/>
          <w:sz w:val="24"/>
          <w:szCs w:val="21"/>
          <w:lang w:val="en-US"/>
        </w:rPr>
        <w:t xml:space="preserve">ncreased torque and </w:t>
      </w:r>
      <w:r w:rsidR="00ED3C0D">
        <w:rPr>
          <w:b/>
          <w:bCs/>
          <w:sz w:val="24"/>
          <w:szCs w:val="21"/>
          <w:lang w:val="en-US"/>
        </w:rPr>
        <w:t xml:space="preserve">high quality </w:t>
      </w:r>
      <w:r>
        <w:rPr>
          <w:b/>
          <w:bCs/>
          <w:sz w:val="24"/>
          <w:szCs w:val="21"/>
          <w:lang w:val="en-US"/>
        </w:rPr>
        <w:t xml:space="preserve">European gearboxes for </w:t>
      </w:r>
      <w:r w:rsidR="004C1F19">
        <w:rPr>
          <w:b/>
          <w:bCs/>
          <w:sz w:val="24"/>
          <w:szCs w:val="21"/>
          <w:lang w:val="en-US"/>
        </w:rPr>
        <w:t xml:space="preserve">new </w:t>
      </w:r>
      <w:r w:rsidR="000E0D61">
        <w:rPr>
          <w:b/>
          <w:bCs/>
          <w:sz w:val="24"/>
          <w:szCs w:val="21"/>
          <w:lang w:val="en-US"/>
        </w:rPr>
        <w:t>STS Mc</w:t>
      </w:r>
      <w:r w:rsidR="000E0D61" w:rsidRPr="000E0D61">
        <w:rPr>
          <w:b/>
          <w:bCs/>
          <w:sz w:val="24"/>
          <w:szCs w:val="21"/>
          <w:vertAlign w:val="superscript"/>
          <w:lang w:val="en-US"/>
        </w:rPr>
        <w:t>11</w:t>
      </w:r>
    </w:p>
    <w:p w:rsidR="00B07C9E" w:rsidRDefault="00B07C9E" w:rsidP="00B07C9E">
      <w:pPr>
        <w:pStyle w:val="berschrift14p"/>
        <w:rPr>
          <w:lang w:val="en-US" w:eastAsia="ar-SA"/>
        </w:rPr>
      </w:pPr>
    </w:p>
    <w:p w:rsidR="00247C47" w:rsidRPr="00B74661" w:rsidRDefault="00247C47" w:rsidP="00D71EC9">
      <w:pPr>
        <w:spacing w:line="360" w:lineRule="auto"/>
        <w:rPr>
          <w:lang w:val="en-US"/>
        </w:rPr>
      </w:pPr>
      <w:r w:rsidRPr="000522C6">
        <w:rPr>
          <w:bCs/>
          <w:i/>
          <w:szCs w:val="22"/>
          <w:lang w:val="en-US" w:eastAsia="ar-SA"/>
        </w:rPr>
        <w:t xml:space="preserve">Stuttgart, </w:t>
      </w:r>
      <w:r w:rsidR="006622B1">
        <w:rPr>
          <w:bCs/>
          <w:i/>
          <w:szCs w:val="22"/>
          <w:lang w:val="en-US" w:eastAsia="ar-SA"/>
        </w:rPr>
        <w:t>March</w:t>
      </w:r>
      <w:r w:rsidRPr="000522C6">
        <w:rPr>
          <w:bCs/>
          <w:i/>
          <w:szCs w:val="22"/>
          <w:lang w:val="en-US" w:eastAsia="ar-SA"/>
        </w:rPr>
        <w:t xml:space="preserve"> 2015</w:t>
      </w:r>
      <w:r w:rsidRPr="000522C6">
        <w:rPr>
          <w:bCs/>
          <w:i/>
          <w:szCs w:val="22"/>
          <w:lang w:val="en-US"/>
        </w:rPr>
        <w:t xml:space="preserve"> – </w:t>
      </w:r>
      <w:r w:rsidRPr="00B74661">
        <w:rPr>
          <w:lang w:val="en-US"/>
        </w:rPr>
        <w:t xml:space="preserve">The next generation of </w:t>
      </w:r>
      <w:proofErr w:type="spellStart"/>
      <w:r w:rsidRPr="00B74661">
        <w:rPr>
          <w:lang w:val="en-US"/>
        </w:rPr>
        <w:t>Coperion’s</w:t>
      </w:r>
      <w:proofErr w:type="spellEnd"/>
      <w:r w:rsidRPr="00B74661">
        <w:rPr>
          <w:lang w:val="en-US"/>
        </w:rPr>
        <w:t xml:space="preserve"> STS twin screw extruders is making its world public</w:t>
      </w:r>
      <w:r>
        <w:rPr>
          <w:lang w:val="en-US"/>
        </w:rPr>
        <w:t xml:space="preserve"> </w:t>
      </w:r>
      <w:r w:rsidRPr="00B74661">
        <w:rPr>
          <w:lang w:val="en-US"/>
        </w:rPr>
        <w:t xml:space="preserve">debut at </w:t>
      </w:r>
      <w:proofErr w:type="spellStart"/>
      <w:r w:rsidRPr="00B74661">
        <w:rPr>
          <w:lang w:val="en-US"/>
        </w:rPr>
        <w:t>Chinaplas</w:t>
      </w:r>
      <w:proofErr w:type="spellEnd"/>
      <w:r w:rsidRPr="00B74661">
        <w:rPr>
          <w:lang w:val="en-US"/>
        </w:rPr>
        <w:t xml:space="preserve"> 2015 (Guangzhou / PR China, May 20-23, 2015). The new STS Mc</w:t>
      </w:r>
      <w:r w:rsidRPr="00B74661">
        <w:rPr>
          <w:vertAlign w:val="superscript"/>
          <w:lang w:val="en-US"/>
        </w:rPr>
        <w:t>11</w:t>
      </w:r>
      <w:r w:rsidRPr="00B74661">
        <w:rPr>
          <w:lang w:val="en-US"/>
        </w:rPr>
        <w:t xml:space="preserve"> </w:t>
      </w:r>
      <w:r w:rsidR="000A64AE">
        <w:rPr>
          <w:lang w:val="en-US"/>
        </w:rPr>
        <w:t xml:space="preserve">series </w:t>
      </w:r>
      <w:r w:rsidRPr="00B74661">
        <w:rPr>
          <w:lang w:val="en-US"/>
        </w:rPr>
        <w:t xml:space="preserve">features an increase </w:t>
      </w:r>
      <w:r w:rsidR="00ED3C0D">
        <w:rPr>
          <w:lang w:val="en-US"/>
        </w:rPr>
        <w:t>in</w:t>
      </w:r>
      <w:r w:rsidR="00ED3C0D" w:rsidRPr="00B74661">
        <w:rPr>
          <w:lang w:val="en-US"/>
        </w:rPr>
        <w:t xml:space="preserve"> </w:t>
      </w:r>
      <w:r w:rsidRPr="00B74661">
        <w:rPr>
          <w:lang w:val="en-US"/>
        </w:rPr>
        <w:t xml:space="preserve">torque from 10 to 11.3 Nm/cm³ and for the first time is part of </w:t>
      </w:r>
      <w:proofErr w:type="spellStart"/>
      <w:r w:rsidRPr="00B74661">
        <w:rPr>
          <w:lang w:val="en-US"/>
        </w:rPr>
        <w:t>Coperion’s</w:t>
      </w:r>
      <w:proofErr w:type="spellEnd"/>
      <w:r w:rsidRPr="00B74661">
        <w:rPr>
          <w:lang w:val="en-US"/>
        </w:rPr>
        <w:t xml:space="preserve"> </w:t>
      </w:r>
      <w:r w:rsidR="00ED3C0D">
        <w:rPr>
          <w:lang w:val="en-US"/>
        </w:rPr>
        <w:t>industry</w:t>
      </w:r>
      <w:r w:rsidRPr="00B74661">
        <w:rPr>
          <w:lang w:val="en-US"/>
        </w:rPr>
        <w:t xml:space="preserve">-proven ZSK </w:t>
      </w:r>
      <w:proofErr w:type="spellStart"/>
      <w:r w:rsidRPr="00B74661">
        <w:rPr>
          <w:lang w:val="en-US"/>
        </w:rPr>
        <w:t>MEGAcompounder</w:t>
      </w:r>
      <w:proofErr w:type="spellEnd"/>
      <w:r w:rsidRPr="00B74661">
        <w:rPr>
          <w:lang w:val="en-US"/>
        </w:rPr>
        <w:t xml:space="preserve"> method patent. When it comes to compounding with high energy input, th</w:t>
      </w:r>
      <w:r w:rsidR="000A64AE">
        <w:rPr>
          <w:lang w:val="en-US"/>
        </w:rPr>
        <w:t>e new STS Mc</w:t>
      </w:r>
      <w:r w:rsidR="000A64AE" w:rsidRPr="000A64AE">
        <w:rPr>
          <w:vertAlign w:val="superscript"/>
          <w:lang w:val="en-US"/>
        </w:rPr>
        <w:t>11</w:t>
      </w:r>
      <w:r w:rsidRPr="00B74661">
        <w:rPr>
          <w:lang w:val="en-US"/>
        </w:rPr>
        <w:t xml:space="preserve"> series provides increased throughput by up to </w:t>
      </w:r>
      <w:r w:rsidR="003C3E6B">
        <w:rPr>
          <w:lang w:val="en-US"/>
        </w:rPr>
        <w:t>27</w:t>
      </w:r>
      <w:r w:rsidRPr="00B74661">
        <w:rPr>
          <w:lang w:val="en-US"/>
        </w:rPr>
        <w:t xml:space="preserve"> % </w:t>
      </w:r>
      <w:r w:rsidR="00ED3C0D">
        <w:rPr>
          <w:lang w:val="en-US"/>
        </w:rPr>
        <w:t>as well as</w:t>
      </w:r>
      <w:r w:rsidRPr="00B74661">
        <w:rPr>
          <w:lang w:val="en-US"/>
        </w:rPr>
        <w:t xml:space="preserve"> </w:t>
      </w:r>
      <w:r>
        <w:rPr>
          <w:rFonts w:hint="eastAsia"/>
          <w:lang w:val="en-US"/>
        </w:rPr>
        <w:t>decrease</w:t>
      </w:r>
      <w:r w:rsidR="00ED3C0D">
        <w:rPr>
          <w:lang w:val="en-US"/>
        </w:rPr>
        <w:t>d</w:t>
      </w:r>
      <w:r>
        <w:rPr>
          <w:rFonts w:hint="eastAsia"/>
          <w:lang w:val="en-US"/>
        </w:rPr>
        <w:t xml:space="preserve"> melt temperature</w:t>
      </w:r>
      <w:r w:rsidR="00ED3C0D" w:rsidRPr="00B74661">
        <w:rPr>
          <w:lang w:val="en-US"/>
        </w:rPr>
        <w:t xml:space="preserve"> due to </w:t>
      </w:r>
      <w:r w:rsidR="00C36738">
        <w:rPr>
          <w:lang w:val="en-US"/>
        </w:rPr>
        <w:t>higher</w:t>
      </w:r>
      <w:r w:rsidR="00ED3C0D">
        <w:rPr>
          <w:lang w:val="en-US"/>
        </w:rPr>
        <w:t xml:space="preserve"> screw filling</w:t>
      </w:r>
      <w:r>
        <w:rPr>
          <w:rFonts w:hint="eastAsia"/>
          <w:lang w:val="en-US"/>
        </w:rPr>
        <w:t xml:space="preserve">, thus </w:t>
      </w:r>
      <w:r w:rsidR="00ED3C0D">
        <w:rPr>
          <w:lang w:val="en-US"/>
        </w:rPr>
        <w:t xml:space="preserve">improving </w:t>
      </w:r>
      <w:r w:rsidRPr="00B74661">
        <w:rPr>
          <w:lang w:val="en-US"/>
        </w:rPr>
        <w:t xml:space="preserve">the quality of the </w:t>
      </w:r>
      <w:r w:rsidR="00ED3C0D">
        <w:rPr>
          <w:lang w:val="en-US"/>
        </w:rPr>
        <w:t xml:space="preserve">resulting </w:t>
      </w:r>
      <w:r w:rsidRPr="00B74661">
        <w:rPr>
          <w:lang w:val="en-US"/>
        </w:rPr>
        <w:t>compound. The new STS Mc</w:t>
      </w:r>
      <w:r w:rsidRPr="00B74661">
        <w:rPr>
          <w:vertAlign w:val="superscript"/>
          <w:lang w:val="en-US"/>
        </w:rPr>
        <w:t>11</w:t>
      </w:r>
      <w:r w:rsidRPr="00B74661">
        <w:rPr>
          <w:lang w:val="en-US"/>
        </w:rPr>
        <w:t xml:space="preserve"> series is </w:t>
      </w:r>
      <w:r w:rsidRPr="008D4E0E">
        <w:rPr>
          <w:lang w:val="en-US"/>
        </w:rPr>
        <w:t xml:space="preserve">exclusively equipped with </w:t>
      </w:r>
      <w:r w:rsidR="00ED3C0D">
        <w:rPr>
          <w:lang w:val="en-US"/>
        </w:rPr>
        <w:t xml:space="preserve">high quality </w:t>
      </w:r>
      <w:r w:rsidRPr="008D4E0E">
        <w:rPr>
          <w:lang w:val="en-US"/>
        </w:rPr>
        <w:t>European gearboxes</w:t>
      </w:r>
      <w:r w:rsidRPr="00B74661">
        <w:rPr>
          <w:lang w:val="en-US"/>
        </w:rPr>
        <w:t>. Screw speed has been increased from 800 to 900 rpm</w:t>
      </w:r>
      <w:r>
        <w:rPr>
          <w:lang w:val="en-US"/>
        </w:rPr>
        <w:t xml:space="preserve">. </w:t>
      </w:r>
      <w:r w:rsidRPr="00B74661">
        <w:rPr>
          <w:lang w:val="en-US"/>
        </w:rPr>
        <w:t xml:space="preserve">To improve cleaning </w:t>
      </w:r>
      <w:r>
        <w:rPr>
          <w:rFonts w:hint="eastAsia"/>
          <w:lang w:val="en-US"/>
        </w:rPr>
        <w:t>and quick change</w:t>
      </w:r>
      <w:r w:rsidRPr="00B74661">
        <w:rPr>
          <w:lang w:val="en-US"/>
        </w:rPr>
        <w:t xml:space="preserve"> </w:t>
      </w:r>
      <w:r>
        <w:rPr>
          <w:rFonts w:hint="eastAsia"/>
          <w:lang w:val="en-US"/>
        </w:rPr>
        <w:t xml:space="preserve">for </w:t>
      </w:r>
      <w:proofErr w:type="spellStart"/>
      <w:r w:rsidR="00753BA1">
        <w:rPr>
          <w:lang w:val="en-US"/>
        </w:rPr>
        <w:t>m</w:t>
      </w:r>
      <w:r>
        <w:rPr>
          <w:lang w:val="en-US"/>
        </w:rPr>
        <w:t>asterbatch</w:t>
      </w:r>
      <w:proofErr w:type="spellEnd"/>
      <w:r>
        <w:rPr>
          <w:rFonts w:hint="eastAsia"/>
          <w:lang w:val="en-US"/>
        </w:rPr>
        <w:t xml:space="preserve"> application</w:t>
      </w:r>
      <w:r>
        <w:rPr>
          <w:lang w:val="en-US"/>
        </w:rPr>
        <w:t>s</w:t>
      </w:r>
      <w:r>
        <w:rPr>
          <w:rFonts w:hint="eastAsia"/>
          <w:lang w:val="en-US"/>
        </w:rPr>
        <w:t xml:space="preserve">, </w:t>
      </w:r>
      <w:r w:rsidRPr="00B74661">
        <w:rPr>
          <w:lang w:val="en-US"/>
        </w:rPr>
        <w:t>the STS Mc</w:t>
      </w:r>
      <w:r w:rsidRPr="00B74661">
        <w:rPr>
          <w:vertAlign w:val="superscript"/>
          <w:lang w:val="en-US"/>
        </w:rPr>
        <w:t>11</w:t>
      </w:r>
      <w:r w:rsidRPr="00B74661">
        <w:rPr>
          <w:lang w:val="en-US"/>
        </w:rPr>
        <w:t xml:space="preserve"> is equipped with new hoppers with inserts and a redesigned die head. The screw shaft coupling is similar to the </w:t>
      </w:r>
      <w:r w:rsidR="00ED3C0D">
        <w:rPr>
          <w:lang w:val="en-US"/>
        </w:rPr>
        <w:t xml:space="preserve">time-tested </w:t>
      </w:r>
      <w:r w:rsidR="00ED3C0D" w:rsidRPr="00060D3D">
        <w:rPr>
          <w:lang w:val="en-US"/>
        </w:rPr>
        <w:t>design</w:t>
      </w:r>
      <w:r w:rsidRPr="00060D3D">
        <w:rPr>
          <w:lang w:val="en-US"/>
        </w:rPr>
        <w:t xml:space="preserve"> of the ZSK Mc</w:t>
      </w:r>
      <w:r w:rsidRPr="00060D3D">
        <w:rPr>
          <w:vertAlign w:val="superscript"/>
          <w:lang w:val="en-US"/>
        </w:rPr>
        <w:t>18</w:t>
      </w:r>
      <w:r w:rsidRPr="00060D3D">
        <w:rPr>
          <w:lang w:val="en-US"/>
        </w:rPr>
        <w:t xml:space="preserve"> series. </w:t>
      </w:r>
      <w:proofErr w:type="spellStart"/>
      <w:r w:rsidR="00914118" w:rsidRPr="00060D3D">
        <w:rPr>
          <w:lang w:val="en-US"/>
        </w:rPr>
        <w:t>Coperion</w:t>
      </w:r>
      <w:proofErr w:type="spellEnd"/>
      <w:r w:rsidR="00914118" w:rsidRPr="00060D3D">
        <w:rPr>
          <w:lang w:val="en-US"/>
        </w:rPr>
        <w:t xml:space="preserve"> presents the new STS 65 Mc</w:t>
      </w:r>
      <w:r w:rsidR="00914118" w:rsidRPr="00060D3D">
        <w:rPr>
          <w:vertAlign w:val="superscript"/>
          <w:lang w:val="en-US"/>
        </w:rPr>
        <w:t>11</w:t>
      </w:r>
      <w:r w:rsidR="00914118" w:rsidRPr="00060D3D">
        <w:rPr>
          <w:lang w:val="en-US"/>
        </w:rPr>
        <w:t xml:space="preserve"> twin screw extruder </w:t>
      </w:r>
      <w:r w:rsidR="006C61D3" w:rsidRPr="00060D3D">
        <w:rPr>
          <w:lang w:val="en-US"/>
        </w:rPr>
        <w:t xml:space="preserve">together with a feeder from </w:t>
      </w:r>
      <w:proofErr w:type="spellStart"/>
      <w:r w:rsidR="006C61D3" w:rsidRPr="00060D3D">
        <w:rPr>
          <w:lang w:val="en-US"/>
        </w:rPr>
        <w:t>Coperion</w:t>
      </w:r>
      <w:proofErr w:type="spellEnd"/>
      <w:r w:rsidR="006C61D3" w:rsidRPr="00060D3D">
        <w:rPr>
          <w:lang w:val="en-US"/>
        </w:rPr>
        <w:t xml:space="preserve"> K-</w:t>
      </w:r>
      <w:proofErr w:type="spellStart"/>
      <w:r w:rsidR="006C61D3" w:rsidRPr="00060D3D">
        <w:rPr>
          <w:lang w:val="en-US"/>
        </w:rPr>
        <w:t>Tron</w:t>
      </w:r>
      <w:proofErr w:type="spellEnd"/>
      <w:r w:rsidR="006C61D3" w:rsidRPr="00060D3D">
        <w:rPr>
          <w:lang w:val="en-US"/>
        </w:rPr>
        <w:t xml:space="preserve"> </w:t>
      </w:r>
      <w:r w:rsidR="00914118" w:rsidRPr="00060D3D">
        <w:rPr>
          <w:lang w:val="en-US"/>
        </w:rPr>
        <w:t xml:space="preserve">at </w:t>
      </w:r>
      <w:proofErr w:type="spellStart"/>
      <w:r w:rsidRPr="00060D3D">
        <w:rPr>
          <w:lang w:val="en-US"/>
        </w:rPr>
        <w:t>Chinaplas</w:t>
      </w:r>
      <w:proofErr w:type="spellEnd"/>
      <w:r w:rsidRPr="00B74661">
        <w:rPr>
          <w:lang w:val="en-US"/>
        </w:rPr>
        <w:t xml:space="preserve"> 2015 on </w:t>
      </w:r>
      <w:r w:rsidR="00914118">
        <w:rPr>
          <w:lang w:val="en-US"/>
        </w:rPr>
        <w:t>their</w:t>
      </w:r>
      <w:r w:rsidRPr="00B74661">
        <w:rPr>
          <w:lang w:val="en-US"/>
        </w:rPr>
        <w:t xml:space="preserve"> booth no. 5.1K11 in hall 5.1.</w:t>
      </w:r>
    </w:p>
    <w:p w:rsidR="00247C47" w:rsidRPr="00B74661" w:rsidRDefault="00247C47" w:rsidP="00247C47">
      <w:pPr>
        <w:spacing w:line="360" w:lineRule="auto"/>
        <w:rPr>
          <w:lang w:val="en-US"/>
        </w:rPr>
      </w:pPr>
    </w:p>
    <w:p w:rsidR="00247C47" w:rsidRPr="008558C5" w:rsidRDefault="00247C47" w:rsidP="00247C47">
      <w:pPr>
        <w:spacing w:line="360" w:lineRule="auto"/>
        <w:rPr>
          <w:b/>
          <w:bCs/>
          <w:lang w:val="en-US"/>
        </w:rPr>
      </w:pPr>
      <w:r w:rsidRPr="008558C5">
        <w:rPr>
          <w:b/>
          <w:bCs/>
          <w:lang w:val="en-US"/>
        </w:rPr>
        <w:t xml:space="preserve">New </w:t>
      </w:r>
      <w:proofErr w:type="spellStart"/>
      <w:r w:rsidRPr="008558C5">
        <w:rPr>
          <w:b/>
          <w:bCs/>
          <w:lang w:val="en-US"/>
        </w:rPr>
        <w:t>Coperion</w:t>
      </w:r>
      <w:proofErr w:type="spellEnd"/>
      <w:r w:rsidRPr="008558C5">
        <w:rPr>
          <w:b/>
          <w:bCs/>
          <w:lang w:val="en-US"/>
        </w:rPr>
        <w:t>-branded gearboxes for STS Mc</w:t>
      </w:r>
      <w:r w:rsidRPr="008558C5">
        <w:rPr>
          <w:b/>
          <w:bCs/>
          <w:vertAlign w:val="superscript"/>
          <w:lang w:val="en-US"/>
        </w:rPr>
        <w:t>11</w:t>
      </w:r>
      <w:r w:rsidRPr="008558C5">
        <w:rPr>
          <w:b/>
          <w:bCs/>
          <w:lang w:val="en-US"/>
        </w:rPr>
        <w:t xml:space="preserve"> series</w:t>
      </w:r>
    </w:p>
    <w:p w:rsidR="005E7DAA" w:rsidRDefault="005E7DAA" w:rsidP="00A30A80">
      <w:pPr>
        <w:spacing w:line="360" w:lineRule="auto"/>
        <w:rPr>
          <w:lang w:val="en-US" w:eastAsia="zh-CN"/>
        </w:rPr>
      </w:pPr>
      <w:r w:rsidRPr="008D4E0E">
        <w:rPr>
          <w:lang w:val="en-US"/>
        </w:rPr>
        <w:t>The STS Mc</w:t>
      </w:r>
      <w:r w:rsidRPr="008D4E0E">
        <w:rPr>
          <w:vertAlign w:val="superscript"/>
          <w:lang w:val="en-US"/>
        </w:rPr>
        <w:t>11</w:t>
      </w:r>
      <w:r w:rsidRPr="008D4E0E">
        <w:rPr>
          <w:lang w:val="en-US"/>
        </w:rPr>
        <w:t xml:space="preserve"> series will be equipped with </w:t>
      </w:r>
      <w:proofErr w:type="spellStart"/>
      <w:r w:rsidR="00ED3C0D" w:rsidRPr="008D4E0E">
        <w:rPr>
          <w:lang w:val="en-US"/>
        </w:rPr>
        <w:t>Coperion</w:t>
      </w:r>
      <w:proofErr w:type="spellEnd"/>
      <w:r w:rsidR="00ED3C0D" w:rsidRPr="008D4E0E">
        <w:rPr>
          <w:lang w:val="en-US"/>
        </w:rPr>
        <w:t xml:space="preserve">-branded </w:t>
      </w:r>
      <w:r w:rsidR="004C4616" w:rsidRPr="008D4E0E">
        <w:rPr>
          <w:lang w:val="en-US"/>
        </w:rPr>
        <w:t>gearboxes, which will also be used</w:t>
      </w:r>
      <w:r w:rsidR="00C36738">
        <w:rPr>
          <w:lang w:val="en-US"/>
        </w:rPr>
        <w:t xml:space="preserve"> in</w:t>
      </w:r>
      <w:r w:rsidR="004C4616" w:rsidRPr="008D4E0E">
        <w:rPr>
          <w:lang w:val="en-US"/>
        </w:rPr>
        <w:t xml:space="preserve"> the medium torque version</w:t>
      </w:r>
      <w:r w:rsidR="004C4616">
        <w:rPr>
          <w:lang w:val="en-US"/>
        </w:rPr>
        <w:t xml:space="preserve"> of the ZSK series. The </w:t>
      </w:r>
      <w:r w:rsidR="00EC7895">
        <w:rPr>
          <w:lang w:val="en-US"/>
        </w:rPr>
        <w:t>gearbox redesign project was</w:t>
      </w:r>
      <w:r w:rsidR="00EC7895" w:rsidRPr="008558C5">
        <w:rPr>
          <w:lang w:val="en-US"/>
        </w:rPr>
        <w:t xml:space="preserve"> </w:t>
      </w:r>
      <w:r w:rsidR="00247C47" w:rsidRPr="00250436">
        <w:rPr>
          <w:lang w:val="en-US"/>
        </w:rPr>
        <w:t xml:space="preserve">initiated and </w:t>
      </w:r>
      <w:r w:rsidR="00EC7895" w:rsidRPr="00250436">
        <w:rPr>
          <w:lang w:val="en-US"/>
        </w:rPr>
        <w:t>driven</w:t>
      </w:r>
      <w:r w:rsidR="00EC7895" w:rsidRPr="008558C5">
        <w:rPr>
          <w:lang w:val="en-US"/>
        </w:rPr>
        <w:t xml:space="preserve"> </w:t>
      </w:r>
      <w:r w:rsidR="00247C47" w:rsidRPr="008558C5">
        <w:rPr>
          <w:lang w:val="en-US"/>
        </w:rPr>
        <w:t xml:space="preserve">by </w:t>
      </w:r>
      <w:proofErr w:type="spellStart"/>
      <w:r w:rsidR="00247C47" w:rsidRPr="008558C5">
        <w:rPr>
          <w:lang w:val="en-US"/>
        </w:rPr>
        <w:t>Coperion</w:t>
      </w:r>
      <w:proofErr w:type="spellEnd"/>
      <w:r w:rsidR="00247C47" w:rsidRPr="008558C5">
        <w:rPr>
          <w:lang w:val="en-US"/>
        </w:rPr>
        <w:t xml:space="preserve"> experts together with well-known European suppliers. </w:t>
      </w:r>
      <w:r w:rsidR="00ED3C0D">
        <w:rPr>
          <w:lang w:val="en-US"/>
        </w:rPr>
        <w:t xml:space="preserve">The </w:t>
      </w:r>
      <w:r w:rsidR="00EC7895">
        <w:rPr>
          <w:lang w:val="en-US"/>
        </w:rPr>
        <w:t xml:space="preserve">new </w:t>
      </w:r>
      <w:r w:rsidR="00ED3C0D">
        <w:rPr>
          <w:lang w:val="en-US"/>
        </w:rPr>
        <w:t xml:space="preserve">design </w:t>
      </w:r>
      <w:r>
        <w:rPr>
          <w:lang w:val="en-US"/>
        </w:rPr>
        <w:t xml:space="preserve">is a result of </w:t>
      </w:r>
      <w:proofErr w:type="spellStart"/>
      <w:r w:rsidRPr="006B5F9C">
        <w:rPr>
          <w:lang w:val="en-US"/>
        </w:rPr>
        <w:t>Coperion</w:t>
      </w:r>
      <w:r w:rsidR="00ED3C0D">
        <w:rPr>
          <w:lang w:val="en-US"/>
        </w:rPr>
        <w:t>’</w:t>
      </w:r>
      <w:r>
        <w:rPr>
          <w:lang w:val="en-US"/>
        </w:rPr>
        <w:t>s</w:t>
      </w:r>
      <w:proofErr w:type="spellEnd"/>
      <w:r w:rsidRPr="006B5F9C">
        <w:rPr>
          <w:lang w:val="en-US"/>
        </w:rPr>
        <w:t xml:space="preserve"> </w:t>
      </w:r>
      <w:r w:rsidR="00ED3C0D">
        <w:rPr>
          <w:lang w:val="en-US"/>
        </w:rPr>
        <w:t xml:space="preserve">extensive </w:t>
      </w:r>
      <w:r w:rsidRPr="006B5F9C">
        <w:rPr>
          <w:lang w:val="en-US"/>
        </w:rPr>
        <w:t xml:space="preserve">experience with the </w:t>
      </w:r>
      <w:r w:rsidR="00A30A80">
        <w:rPr>
          <w:lang w:val="en-US"/>
        </w:rPr>
        <w:t>set-up</w:t>
      </w:r>
      <w:r w:rsidRPr="006B5F9C">
        <w:rPr>
          <w:lang w:val="en-US"/>
        </w:rPr>
        <w:t xml:space="preserve"> and service of gearboxes</w:t>
      </w:r>
      <w:r>
        <w:rPr>
          <w:lang w:val="en-US"/>
        </w:rPr>
        <w:t xml:space="preserve"> gathered over the past decades</w:t>
      </w:r>
      <w:r w:rsidRPr="006B5F9C">
        <w:rPr>
          <w:lang w:val="en-US"/>
        </w:rPr>
        <w:t>.</w:t>
      </w:r>
      <w:r>
        <w:rPr>
          <w:lang w:val="en-US"/>
        </w:rPr>
        <w:t xml:space="preserve"> </w:t>
      </w:r>
      <w:r w:rsidR="00EC7895">
        <w:rPr>
          <w:lang w:val="en-US"/>
        </w:rPr>
        <w:t>By</w:t>
      </w:r>
      <w:r w:rsidR="00EC7895" w:rsidRPr="008558C5">
        <w:rPr>
          <w:lang w:val="en-US"/>
        </w:rPr>
        <w:t xml:space="preserve"> </w:t>
      </w:r>
      <w:r w:rsidR="00247C47" w:rsidRPr="008558C5">
        <w:rPr>
          <w:lang w:val="en-US"/>
        </w:rPr>
        <w:t xml:space="preserve">branding </w:t>
      </w:r>
      <w:r>
        <w:rPr>
          <w:lang w:val="en-US"/>
        </w:rPr>
        <w:t xml:space="preserve">the new </w:t>
      </w:r>
      <w:r w:rsidR="00247C47" w:rsidRPr="008558C5">
        <w:rPr>
          <w:lang w:val="en-US"/>
        </w:rPr>
        <w:t xml:space="preserve">gearboxes </w:t>
      </w:r>
      <w:proofErr w:type="spellStart"/>
      <w:r w:rsidR="00247C47" w:rsidRPr="008558C5">
        <w:rPr>
          <w:lang w:val="en-US"/>
        </w:rPr>
        <w:t>Coperion</w:t>
      </w:r>
      <w:proofErr w:type="spellEnd"/>
      <w:r w:rsidR="00247C47" w:rsidRPr="008558C5">
        <w:rPr>
          <w:lang w:val="en-US"/>
        </w:rPr>
        <w:t xml:space="preserve"> is taking full responsibility for design, engineering and service.</w:t>
      </w:r>
      <w:r w:rsidR="00247C47" w:rsidRPr="00BD1C54">
        <w:rPr>
          <w:lang w:val="en-US"/>
        </w:rPr>
        <w:t xml:space="preserve"> </w:t>
      </w:r>
      <w:proofErr w:type="spellStart"/>
      <w:r w:rsidR="00247C47" w:rsidRPr="008558C5">
        <w:rPr>
          <w:lang w:val="en-US"/>
        </w:rPr>
        <w:t>Coperion</w:t>
      </w:r>
      <w:proofErr w:type="spellEnd"/>
      <w:r w:rsidR="00247C47" w:rsidRPr="008558C5">
        <w:rPr>
          <w:lang w:val="en-US"/>
        </w:rPr>
        <w:t xml:space="preserve"> will </w:t>
      </w:r>
      <w:r w:rsidR="000A64AE">
        <w:rPr>
          <w:lang w:val="en-US"/>
        </w:rPr>
        <w:t>act as</w:t>
      </w:r>
      <w:r w:rsidR="00247C47" w:rsidRPr="008558C5">
        <w:rPr>
          <w:lang w:val="en-US"/>
        </w:rPr>
        <w:t xml:space="preserve"> the direct contact for all issues</w:t>
      </w:r>
      <w:r w:rsidR="000A64AE">
        <w:rPr>
          <w:lang w:val="en-US"/>
        </w:rPr>
        <w:t xml:space="preserve"> </w:t>
      </w:r>
      <w:r w:rsidR="00ED3C0D">
        <w:rPr>
          <w:lang w:val="en-US"/>
        </w:rPr>
        <w:t>regarding</w:t>
      </w:r>
      <w:r w:rsidR="00ED3C0D" w:rsidRPr="008558C5">
        <w:rPr>
          <w:lang w:val="en-US"/>
        </w:rPr>
        <w:t xml:space="preserve"> </w:t>
      </w:r>
      <w:r w:rsidR="000A64AE" w:rsidRPr="008558C5">
        <w:rPr>
          <w:lang w:val="en-US"/>
        </w:rPr>
        <w:t>the gearbox</w:t>
      </w:r>
      <w:r w:rsidR="00EC7895">
        <w:rPr>
          <w:lang w:val="en-US"/>
        </w:rPr>
        <w:t>es</w:t>
      </w:r>
      <w:r w:rsidR="00ED3C0D">
        <w:rPr>
          <w:lang w:val="en-US"/>
        </w:rPr>
        <w:t>,</w:t>
      </w:r>
      <w:r w:rsidR="00247C47" w:rsidRPr="008558C5">
        <w:rPr>
          <w:lang w:val="en-US"/>
        </w:rPr>
        <w:t xml:space="preserve"> including </w:t>
      </w:r>
      <w:r w:rsidR="00EC7895">
        <w:rPr>
          <w:lang w:val="en-US"/>
        </w:rPr>
        <w:t xml:space="preserve">customer documentation and after sales </w:t>
      </w:r>
      <w:r w:rsidR="00247C47" w:rsidRPr="008558C5">
        <w:rPr>
          <w:lang w:val="en-US"/>
        </w:rPr>
        <w:t xml:space="preserve">service. The </w:t>
      </w:r>
      <w:r w:rsidR="00247C47" w:rsidRPr="008558C5">
        <w:rPr>
          <w:lang w:val="en-US"/>
        </w:rPr>
        <w:lastRenderedPageBreak/>
        <w:t xml:space="preserve">service </w:t>
      </w:r>
      <w:r w:rsidR="00EC7895">
        <w:rPr>
          <w:lang w:val="en-US"/>
        </w:rPr>
        <w:t>group</w:t>
      </w:r>
      <w:r w:rsidR="00EC7895" w:rsidRPr="008558C5">
        <w:rPr>
          <w:lang w:val="en-US"/>
        </w:rPr>
        <w:t xml:space="preserve"> </w:t>
      </w:r>
      <w:r w:rsidR="00247C47" w:rsidRPr="008558C5">
        <w:rPr>
          <w:lang w:val="en-US"/>
        </w:rPr>
        <w:t xml:space="preserve">has skilled technicians and quickly available spare parts </w:t>
      </w:r>
      <w:r w:rsidR="003F1F85">
        <w:rPr>
          <w:lang w:val="en-US"/>
        </w:rPr>
        <w:t xml:space="preserve">for customers all around the </w:t>
      </w:r>
      <w:r w:rsidR="00247C47" w:rsidRPr="008558C5">
        <w:rPr>
          <w:lang w:val="en-US"/>
        </w:rPr>
        <w:t xml:space="preserve">world. </w:t>
      </w:r>
    </w:p>
    <w:p w:rsidR="003F1F85" w:rsidRPr="008558C5" w:rsidRDefault="003F1F85" w:rsidP="003F1F85">
      <w:pPr>
        <w:spacing w:line="360" w:lineRule="auto"/>
        <w:rPr>
          <w:lang w:val="en-US"/>
        </w:rPr>
      </w:pPr>
    </w:p>
    <w:p w:rsidR="004C1F19" w:rsidRDefault="004C1F19" w:rsidP="00247C47">
      <w:pPr>
        <w:spacing w:line="360" w:lineRule="auto"/>
        <w:rPr>
          <w:b/>
          <w:bCs/>
          <w:lang w:val="en-US"/>
        </w:rPr>
      </w:pPr>
    </w:p>
    <w:p w:rsidR="00247C47" w:rsidRPr="00B74661" w:rsidRDefault="00247C47" w:rsidP="00247C47">
      <w:pPr>
        <w:spacing w:line="360" w:lineRule="auto"/>
        <w:rPr>
          <w:b/>
          <w:bCs/>
          <w:lang w:val="en-US"/>
        </w:rPr>
      </w:pPr>
      <w:r w:rsidRPr="00B74661">
        <w:rPr>
          <w:b/>
          <w:bCs/>
          <w:lang w:val="en-US"/>
        </w:rPr>
        <w:t>New base</w:t>
      </w:r>
      <w:r w:rsidR="00EE6E95">
        <w:rPr>
          <w:b/>
          <w:bCs/>
          <w:lang w:val="en-US"/>
        </w:rPr>
        <w:t xml:space="preserve"> </w:t>
      </w:r>
      <w:r w:rsidRPr="00B74661">
        <w:rPr>
          <w:b/>
          <w:bCs/>
          <w:lang w:val="en-US"/>
        </w:rPr>
        <w:t>frame of STS Mc</w:t>
      </w:r>
      <w:r w:rsidRPr="00B74661">
        <w:rPr>
          <w:b/>
          <w:bCs/>
          <w:vertAlign w:val="superscript"/>
          <w:lang w:val="en-US"/>
        </w:rPr>
        <w:t>11</w:t>
      </w:r>
      <w:r w:rsidRPr="00B74661">
        <w:rPr>
          <w:b/>
          <w:bCs/>
          <w:lang w:val="en-US"/>
        </w:rPr>
        <w:t xml:space="preserve"> for increased operating safety</w:t>
      </w:r>
    </w:p>
    <w:p w:rsidR="00247C47" w:rsidRPr="00B74661" w:rsidRDefault="00247C47" w:rsidP="00C92FC6">
      <w:pPr>
        <w:spacing w:line="360" w:lineRule="auto"/>
        <w:rPr>
          <w:lang w:val="en-US"/>
        </w:rPr>
      </w:pPr>
      <w:r w:rsidRPr="00B74661">
        <w:rPr>
          <w:lang w:val="en-US"/>
        </w:rPr>
        <w:t xml:space="preserve">To increase stiffness during operation with </w:t>
      </w:r>
      <w:r w:rsidR="00EE6E95">
        <w:rPr>
          <w:lang w:val="en-US"/>
        </w:rPr>
        <w:t xml:space="preserve">a </w:t>
      </w:r>
      <w:r w:rsidRPr="00B74661">
        <w:rPr>
          <w:lang w:val="en-US"/>
        </w:rPr>
        <w:t>torque</w:t>
      </w:r>
      <w:r w:rsidR="00EE6E95">
        <w:rPr>
          <w:lang w:val="en-US"/>
        </w:rPr>
        <w:t xml:space="preserve"> of</w:t>
      </w:r>
      <w:r w:rsidRPr="00B74661">
        <w:rPr>
          <w:lang w:val="en-US"/>
        </w:rPr>
        <w:t xml:space="preserve"> 11.3 Nm/cm³, the STS Mc</w:t>
      </w:r>
      <w:r w:rsidRPr="00B74661">
        <w:rPr>
          <w:vertAlign w:val="superscript"/>
          <w:lang w:val="en-US"/>
        </w:rPr>
        <w:t>11</w:t>
      </w:r>
      <w:r w:rsidRPr="00B74661">
        <w:rPr>
          <w:lang w:val="en-US"/>
        </w:rPr>
        <w:t xml:space="preserve"> series is equipped with a totally redesigned base frame</w:t>
      </w:r>
      <w:r w:rsidR="00C92FC6">
        <w:rPr>
          <w:lang w:val="en-US"/>
        </w:rPr>
        <w:t xml:space="preserve"> </w:t>
      </w:r>
      <w:r w:rsidR="00C92FC6" w:rsidRPr="00B74661">
        <w:rPr>
          <w:lang w:val="en-US"/>
        </w:rPr>
        <w:t>(finite element method)</w:t>
      </w:r>
      <w:r w:rsidRPr="00B74661">
        <w:rPr>
          <w:lang w:val="en-US"/>
        </w:rPr>
        <w:t>. This base frame damp</w:t>
      </w:r>
      <w:r w:rsidR="00EE6E95">
        <w:rPr>
          <w:lang w:val="en-US"/>
        </w:rPr>
        <w:t>en</w:t>
      </w:r>
      <w:r w:rsidRPr="00B74661">
        <w:rPr>
          <w:lang w:val="en-US"/>
        </w:rPr>
        <w:t xml:space="preserve">s vibrations and </w:t>
      </w:r>
      <w:r w:rsidR="00EE6E95">
        <w:rPr>
          <w:lang w:val="en-US"/>
        </w:rPr>
        <w:t>ensures</w:t>
      </w:r>
      <w:r w:rsidR="00EE6E95" w:rsidRPr="00B74661">
        <w:rPr>
          <w:lang w:val="en-US"/>
        </w:rPr>
        <w:t xml:space="preserve"> </w:t>
      </w:r>
      <w:r w:rsidRPr="00B74661">
        <w:rPr>
          <w:lang w:val="en-US"/>
        </w:rPr>
        <w:t xml:space="preserve">smooth </w:t>
      </w:r>
      <w:r w:rsidR="00EE6E95">
        <w:rPr>
          <w:lang w:val="en-US"/>
        </w:rPr>
        <w:t>operation</w:t>
      </w:r>
      <w:r w:rsidR="00EE6E95" w:rsidRPr="00B74661">
        <w:rPr>
          <w:lang w:val="en-US"/>
        </w:rPr>
        <w:t xml:space="preserve"> </w:t>
      </w:r>
      <w:r w:rsidRPr="00B74661">
        <w:rPr>
          <w:lang w:val="en-US"/>
        </w:rPr>
        <w:t xml:space="preserve">of the twin screw extruder. It increases operation safety and </w:t>
      </w:r>
      <w:r w:rsidR="00EE6E95">
        <w:rPr>
          <w:lang w:val="en-US"/>
        </w:rPr>
        <w:t>promotes</w:t>
      </w:r>
      <w:r w:rsidR="00EE6E95" w:rsidRPr="00B74661">
        <w:rPr>
          <w:lang w:val="en-US"/>
        </w:rPr>
        <w:t xml:space="preserve"> </w:t>
      </w:r>
      <w:r w:rsidRPr="00B74661">
        <w:rPr>
          <w:lang w:val="en-US"/>
        </w:rPr>
        <w:t>long service life of the extrusion system.</w:t>
      </w:r>
    </w:p>
    <w:p w:rsidR="00247C47" w:rsidRDefault="00247C47" w:rsidP="00247C47">
      <w:pPr>
        <w:spacing w:line="360" w:lineRule="auto"/>
        <w:rPr>
          <w:lang w:val="en-US"/>
        </w:rPr>
      </w:pPr>
    </w:p>
    <w:p w:rsidR="005E7DAA" w:rsidRPr="00B74661" w:rsidRDefault="005E7DAA" w:rsidP="00247C47">
      <w:pPr>
        <w:spacing w:line="360" w:lineRule="auto"/>
        <w:rPr>
          <w:lang w:val="en-US"/>
        </w:rPr>
      </w:pPr>
    </w:p>
    <w:p w:rsidR="00247C47" w:rsidRPr="00B74661" w:rsidRDefault="00EE6E95" w:rsidP="00C3673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I</w:t>
      </w:r>
      <w:r w:rsidR="00247C47" w:rsidRPr="00B74661">
        <w:rPr>
          <w:b/>
          <w:bCs/>
          <w:lang w:val="en-US"/>
        </w:rPr>
        <w:t xml:space="preserve">mproved quality standards at </w:t>
      </w:r>
      <w:proofErr w:type="spellStart"/>
      <w:r w:rsidR="00247C47" w:rsidRPr="00B74661">
        <w:rPr>
          <w:b/>
          <w:bCs/>
          <w:lang w:val="en-US"/>
        </w:rPr>
        <w:t>Coperion</w:t>
      </w:r>
      <w:proofErr w:type="spellEnd"/>
      <w:r w:rsidR="00247C47" w:rsidRPr="00B74661">
        <w:rPr>
          <w:b/>
          <w:bCs/>
          <w:lang w:val="en-US"/>
        </w:rPr>
        <w:t xml:space="preserve"> in Nanjing</w:t>
      </w:r>
    </w:p>
    <w:p w:rsidR="00247C47" w:rsidRDefault="00247C47" w:rsidP="00DC60FE">
      <w:pPr>
        <w:spacing w:line="360" w:lineRule="auto"/>
        <w:rPr>
          <w:lang w:val="en-US"/>
        </w:rPr>
      </w:pPr>
      <w:r w:rsidRPr="00B74661">
        <w:rPr>
          <w:lang w:val="en-US"/>
        </w:rPr>
        <w:t xml:space="preserve">During </w:t>
      </w:r>
      <w:r w:rsidR="00EE6E95">
        <w:rPr>
          <w:lang w:val="en-US"/>
        </w:rPr>
        <w:t xml:space="preserve">the </w:t>
      </w:r>
      <w:r w:rsidRPr="00B74661">
        <w:rPr>
          <w:lang w:val="en-US"/>
        </w:rPr>
        <w:t>development process of the new STS Mc</w:t>
      </w:r>
      <w:r w:rsidRPr="00B74661">
        <w:rPr>
          <w:vertAlign w:val="superscript"/>
          <w:lang w:val="en-US"/>
        </w:rPr>
        <w:t>11</w:t>
      </w:r>
      <w:r w:rsidRPr="00B74661">
        <w:rPr>
          <w:lang w:val="en-US"/>
        </w:rPr>
        <w:t xml:space="preserve"> series</w:t>
      </w:r>
      <w:r w:rsidR="00EE6E95">
        <w:rPr>
          <w:lang w:val="en-US"/>
        </w:rPr>
        <w:t>,</w:t>
      </w:r>
      <w:r w:rsidRPr="00B74661">
        <w:rPr>
          <w:lang w:val="en-US"/>
        </w:rPr>
        <w:t xml:space="preserve"> </w:t>
      </w:r>
      <w:proofErr w:type="spellStart"/>
      <w:r w:rsidRPr="00B74661">
        <w:rPr>
          <w:lang w:val="en-US"/>
        </w:rPr>
        <w:t>Coperion</w:t>
      </w:r>
      <w:proofErr w:type="spellEnd"/>
      <w:r w:rsidRPr="00B74661">
        <w:rPr>
          <w:lang w:val="en-US"/>
        </w:rPr>
        <w:t xml:space="preserve"> Nanjing, China</w:t>
      </w:r>
      <w:r w:rsidR="00EE6E95">
        <w:rPr>
          <w:lang w:val="en-US"/>
        </w:rPr>
        <w:t xml:space="preserve"> -</w:t>
      </w:r>
      <w:r w:rsidR="00EE6E95" w:rsidRPr="00B74661">
        <w:rPr>
          <w:lang w:val="en-US"/>
        </w:rPr>
        <w:t xml:space="preserve"> </w:t>
      </w:r>
      <w:r w:rsidRPr="00B74661">
        <w:rPr>
          <w:lang w:val="en-US"/>
        </w:rPr>
        <w:t>the production site of the STS series</w:t>
      </w:r>
      <w:r w:rsidR="00EE6E95">
        <w:rPr>
          <w:lang w:val="en-US"/>
        </w:rPr>
        <w:t xml:space="preserve"> -</w:t>
      </w:r>
      <w:r w:rsidR="00EE6E95" w:rsidRPr="00B74661">
        <w:rPr>
          <w:lang w:val="en-US"/>
        </w:rPr>
        <w:t xml:space="preserve"> </w:t>
      </w:r>
      <w:r w:rsidRPr="00B74661">
        <w:rPr>
          <w:lang w:val="en-US"/>
        </w:rPr>
        <w:t xml:space="preserve">has undertaken comprehensive initiatives to improve its quality standards. </w:t>
      </w:r>
      <w:proofErr w:type="spellStart"/>
      <w:r w:rsidRPr="00B74661">
        <w:rPr>
          <w:lang w:val="en-US"/>
        </w:rPr>
        <w:t>Coperion</w:t>
      </w:r>
      <w:proofErr w:type="spellEnd"/>
      <w:r w:rsidRPr="00B74661">
        <w:rPr>
          <w:lang w:val="en-US"/>
        </w:rPr>
        <w:t xml:space="preserve"> Nanjing is </w:t>
      </w:r>
      <w:r w:rsidR="00EE6E95" w:rsidRPr="00B74661">
        <w:rPr>
          <w:lang w:val="en-US"/>
        </w:rPr>
        <w:t>now</w:t>
      </w:r>
      <w:r w:rsidR="00EE6E95">
        <w:rPr>
          <w:lang w:val="en-US"/>
        </w:rPr>
        <w:t xml:space="preserve"> </w:t>
      </w:r>
      <w:r w:rsidRPr="00B74661">
        <w:rPr>
          <w:lang w:val="en-US"/>
        </w:rPr>
        <w:t xml:space="preserve">using state-of-the-art German machining centers </w:t>
      </w:r>
      <w:r>
        <w:rPr>
          <w:lang w:val="en-US"/>
        </w:rPr>
        <w:t xml:space="preserve">and </w:t>
      </w:r>
      <w:r w:rsidR="00EE6E95">
        <w:rPr>
          <w:lang w:val="en-US"/>
        </w:rPr>
        <w:t>time-tested</w:t>
      </w:r>
      <w:r w:rsidRPr="00B74661">
        <w:rPr>
          <w:lang w:val="en-US"/>
        </w:rPr>
        <w:t xml:space="preserve"> </w:t>
      </w:r>
      <w:proofErr w:type="spellStart"/>
      <w:r w:rsidRPr="00B74661">
        <w:rPr>
          <w:lang w:val="en-US"/>
        </w:rPr>
        <w:t>Coperion</w:t>
      </w:r>
      <w:proofErr w:type="spellEnd"/>
      <w:r w:rsidRPr="00B74661">
        <w:rPr>
          <w:lang w:val="en-US"/>
        </w:rPr>
        <w:t xml:space="preserve"> quality production </w:t>
      </w:r>
      <w:r w:rsidR="000124BE">
        <w:rPr>
          <w:lang w:val="en-US"/>
        </w:rPr>
        <w:t>standards</w:t>
      </w:r>
      <w:r w:rsidR="000124BE" w:rsidRPr="00B74661">
        <w:rPr>
          <w:lang w:val="en-US"/>
        </w:rPr>
        <w:t xml:space="preserve"> </w:t>
      </w:r>
      <w:r w:rsidRPr="00B74661">
        <w:rPr>
          <w:lang w:val="en-US"/>
        </w:rPr>
        <w:t xml:space="preserve">have been implemented. The </w:t>
      </w:r>
      <w:r w:rsidR="00B226F1">
        <w:rPr>
          <w:lang w:val="en-US"/>
        </w:rPr>
        <w:t xml:space="preserve">entire </w:t>
      </w:r>
      <w:r w:rsidRPr="00B74661">
        <w:rPr>
          <w:lang w:val="en-US"/>
        </w:rPr>
        <w:t xml:space="preserve">production </w:t>
      </w:r>
      <w:r w:rsidR="000D57A2">
        <w:rPr>
          <w:rFonts w:hint="eastAsia"/>
          <w:lang w:val="en-US" w:eastAsia="zh-CN"/>
        </w:rPr>
        <w:t xml:space="preserve">and </w:t>
      </w:r>
      <w:r w:rsidR="000124BE">
        <w:rPr>
          <w:rFonts w:hint="eastAsia"/>
          <w:lang w:val="en-US" w:eastAsia="zh-CN"/>
        </w:rPr>
        <w:t>assembl</w:t>
      </w:r>
      <w:r w:rsidR="000124BE">
        <w:rPr>
          <w:lang w:val="en-US" w:eastAsia="zh-CN"/>
        </w:rPr>
        <w:t>y</w:t>
      </w:r>
      <w:r w:rsidR="000124BE">
        <w:rPr>
          <w:rFonts w:hint="eastAsia"/>
          <w:lang w:val="en-US" w:eastAsia="zh-CN"/>
        </w:rPr>
        <w:t xml:space="preserve"> </w:t>
      </w:r>
      <w:r w:rsidR="000D57A2">
        <w:rPr>
          <w:rFonts w:hint="eastAsia"/>
          <w:lang w:val="en-US" w:eastAsia="zh-CN"/>
        </w:rPr>
        <w:t>process</w:t>
      </w:r>
      <w:r w:rsidRPr="00B74661">
        <w:rPr>
          <w:lang w:val="en-US"/>
        </w:rPr>
        <w:t xml:space="preserve"> is </w:t>
      </w:r>
      <w:r w:rsidR="003F1F85">
        <w:rPr>
          <w:lang w:val="en-US"/>
        </w:rPr>
        <w:t>closely</w:t>
      </w:r>
      <w:r w:rsidRPr="00B74661">
        <w:rPr>
          <w:lang w:val="en-US"/>
        </w:rPr>
        <w:t xml:space="preserve"> </w:t>
      </w:r>
      <w:r w:rsidR="000D57A2">
        <w:rPr>
          <w:rFonts w:hint="eastAsia"/>
          <w:lang w:val="en-US" w:eastAsia="zh-CN"/>
        </w:rPr>
        <w:t xml:space="preserve">controlled by Quality </w:t>
      </w:r>
      <w:r w:rsidR="00FE19B3">
        <w:rPr>
          <w:lang w:val="en-US" w:eastAsia="zh-CN"/>
        </w:rPr>
        <w:t>Check Point</w:t>
      </w:r>
      <w:r w:rsidR="00BE730B">
        <w:rPr>
          <w:lang w:val="en-US" w:eastAsia="zh-CN"/>
        </w:rPr>
        <w:t>s</w:t>
      </w:r>
      <w:r w:rsidR="00A30A80">
        <w:rPr>
          <w:rFonts w:hint="eastAsia"/>
          <w:lang w:val="en-US" w:eastAsia="zh-CN"/>
        </w:rPr>
        <w:t xml:space="preserve"> and Factory </w:t>
      </w:r>
      <w:r w:rsidR="00A30A80">
        <w:rPr>
          <w:lang w:val="en-US" w:eastAsia="zh-CN"/>
        </w:rPr>
        <w:t>A</w:t>
      </w:r>
      <w:r w:rsidR="000D57A2">
        <w:rPr>
          <w:rFonts w:hint="eastAsia"/>
          <w:lang w:val="en-US" w:eastAsia="zh-CN"/>
        </w:rPr>
        <w:t>cceptance Test</w:t>
      </w:r>
      <w:r w:rsidR="00BE730B">
        <w:rPr>
          <w:lang w:val="en-US" w:eastAsia="zh-CN"/>
        </w:rPr>
        <w:t>s</w:t>
      </w:r>
      <w:r w:rsidR="000D57A2">
        <w:rPr>
          <w:rFonts w:hint="eastAsia"/>
          <w:lang w:val="en-US" w:eastAsia="zh-CN"/>
        </w:rPr>
        <w:t xml:space="preserve"> (FAT) </w:t>
      </w:r>
      <w:r w:rsidRPr="00B74661">
        <w:rPr>
          <w:lang w:val="en-US"/>
        </w:rPr>
        <w:t xml:space="preserve">using high-precision, high-level </w:t>
      </w:r>
      <w:r w:rsidR="000124BE" w:rsidRPr="00B74661">
        <w:rPr>
          <w:lang w:val="en-US"/>
        </w:rPr>
        <w:t xml:space="preserve">German </w:t>
      </w:r>
      <w:r w:rsidRPr="00B74661">
        <w:rPr>
          <w:lang w:val="en-US"/>
        </w:rPr>
        <w:t xml:space="preserve">production and quality measuring machinery and equipment. </w:t>
      </w:r>
    </w:p>
    <w:p w:rsidR="00247C47" w:rsidRDefault="00247C47" w:rsidP="00247C47">
      <w:pPr>
        <w:spacing w:line="360" w:lineRule="auto"/>
        <w:rPr>
          <w:lang w:val="en-US"/>
        </w:rPr>
      </w:pPr>
    </w:p>
    <w:p w:rsidR="00FA13D3" w:rsidRDefault="00FA13D3" w:rsidP="00956A26">
      <w:pPr>
        <w:pStyle w:val="text"/>
        <w:rPr>
          <w:lang w:val="en-US" w:eastAsia="ar-SA"/>
        </w:rPr>
      </w:pPr>
    </w:p>
    <w:p w:rsidR="006622B1" w:rsidRPr="00247C47" w:rsidRDefault="006622B1" w:rsidP="00956A26">
      <w:pPr>
        <w:pStyle w:val="text"/>
        <w:rPr>
          <w:lang w:val="en-US" w:eastAsia="ar-SA"/>
        </w:rPr>
      </w:pPr>
    </w:p>
    <w:p w:rsidR="00696C35" w:rsidRPr="00D11C85" w:rsidRDefault="00696C35" w:rsidP="00763374">
      <w:pPr>
        <w:rPr>
          <w:lang w:val="en-US"/>
        </w:rPr>
      </w:pPr>
    </w:p>
    <w:p w:rsidR="001A111A" w:rsidRDefault="00D11C85" w:rsidP="001A111A">
      <w:pPr>
        <w:rPr>
          <w:sz w:val="20"/>
          <w:lang w:val="en-GB"/>
        </w:rPr>
      </w:pP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</w:t>
      </w:r>
      <w:r w:rsidRPr="00F50D1F">
        <w:rPr>
          <w:rFonts w:cs="Arial"/>
          <w:sz w:val="20"/>
          <w:lang w:val="en-US"/>
        </w:rPr>
        <w:t>(</w:t>
      </w:r>
      <w:hyperlink r:id="rId9" w:history="1">
        <w:r w:rsidRPr="00F50D1F">
          <w:rPr>
            <w:rStyle w:val="Hyperlink"/>
            <w:rFonts w:cs="Arial"/>
            <w:sz w:val="20"/>
            <w:lang w:val="en-US"/>
          </w:rPr>
          <w:t>www.coperion.com</w:t>
        </w:r>
      </w:hyperlink>
      <w:r w:rsidRPr="00F50D1F">
        <w:rPr>
          <w:rFonts w:cs="Arial"/>
          <w:sz w:val="20"/>
          <w:lang w:val="en-US"/>
        </w:rPr>
        <w:t xml:space="preserve">) </w:t>
      </w:r>
      <w:r w:rsidRPr="00FC0E43">
        <w:rPr>
          <w:sz w:val="20"/>
          <w:lang w:val="en-GB"/>
        </w:rPr>
        <w:t xml:space="preserve">is the international market and technology leader in compounding systems, feeding technology, bulk materials handling systems and services. </w:t>
      </w: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designs, develops, manufactures and maintains systems, machines and components for the plastics, chemicals, pharmaceutical, food and minerals industries. Within its four divisions – Compoundin</w:t>
      </w:r>
      <w:r>
        <w:rPr>
          <w:sz w:val="20"/>
          <w:lang w:val="en-GB"/>
        </w:rPr>
        <w:t>g &amp; Extrusion, Equipment &amp; Systems, Materials Handling</w:t>
      </w:r>
      <w:r w:rsidRPr="00FC0E43">
        <w:rPr>
          <w:sz w:val="20"/>
          <w:lang w:val="en-GB"/>
        </w:rPr>
        <w:t xml:space="preserve"> and Service – </w:t>
      </w: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has 2,500 employees and nearly 40 sales and service companies worldwide.</w:t>
      </w:r>
    </w:p>
    <w:p w:rsidR="00956A26" w:rsidRPr="00D11C85" w:rsidRDefault="00956A26" w:rsidP="001A111A">
      <w:pPr>
        <w:rPr>
          <w:rFonts w:cs="Arial"/>
          <w:sz w:val="20"/>
          <w:lang w:val="en-US"/>
        </w:rPr>
      </w:pPr>
    </w:p>
    <w:p w:rsidR="00E17602" w:rsidRDefault="00E17602" w:rsidP="001A111A">
      <w:pPr>
        <w:rPr>
          <w:rFonts w:cs="Arial"/>
          <w:sz w:val="20"/>
          <w:lang w:val="en-US"/>
        </w:rPr>
      </w:pPr>
    </w:p>
    <w:p w:rsidR="00D17AD4" w:rsidRDefault="00D17AD4" w:rsidP="001A111A">
      <w:pPr>
        <w:rPr>
          <w:rFonts w:cs="Arial"/>
          <w:sz w:val="20"/>
          <w:lang w:val="en-US"/>
        </w:rPr>
      </w:pPr>
    </w:p>
    <w:p w:rsidR="00D17AD4" w:rsidRPr="00D11C85" w:rsidRDefault="00D17AD4" w:rsidP="001A111A">
      <w:pPr>
        <w:rPr>
          <w:rFonts w:cs="Arial"/>
          <w:sz w:val="20"/>
          <w:lang w:val="en-US"/>
        </w:rPr>
      </w:pPr>
    </w:p>
    <w:p w:rsidR="00914731" w:rsidRPr="002F3895" w:rsidRDefault="00914731" w:rsidP="005B6695">
      <w:pPr>
        <w:rPr>
          <w:rFonts w:cs="Arial"/>
          <w:sz w:val="20"/>
          <w:lang w:val="en-US"/>
        </w:rPr>
      </w:pPr>
    </w:p>
    <w:p w:rsidR="00104612" w:rsidRPr="006C61D3" w:rsidRDefault="00E17602" w:rsidP="00185E76">
      <w:pPr>
        <w:pStyle w:val="Trennung"/>
        <w:spacing w:before="240" w:after="240"/>
        <w:rPr>
          <w:lang w:val="en-US"/>
        </w:rPr>
      </w:pPr>
      <w:r>
        <w:t></w:t>
      </w:r>
      <w:r>
        <w:t></w:t>
      </w:r>
      <w:r>
        <w:t></w:t>
      </w:r>
    </w:p>
    <w:p w:rsidR="00B07C9E" w:rsidRPr="006C61D3" w:rsidRDefault="00B07C9E" w:rsidP="00185E76">
      <w:pPr>
        <w:pStyle w:val="Trennung"/>
        <w:spacing w:before="240" w:after="240"/>
        <w:rPr>
          <w:lang w:val="en-US"/>
        </w:rPr>
      </w:pPr>
    </w:p>
    <w:p w:rsidR="00D11C85" w:rsidRPr="00297489" w:rsidRDefault="00E17602" w:rsidP="004C4616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lang w:val="en-GB"/>
        </w:rPr>
      </w:pPr>
      <w:r w:rsidRPr="006C61D3">
        <w:rPr>
          <w:sz w:val="6"/>
          <w:lang w:val="en-US"/>
        </w:rPr>
        <w:br/>
      </w:r>
      <w:r w:rsidR="00D11C85" w:rsidRPr="000B7CF3">
        <w:rPr>
          <w:rFonts w:cs="Arial"/>
          <w:szCs w:val="22"/>
          <w:lang w:val="en-US"/>
        </w:rPr>
        <w:t xml:space="preserve">Dear Colleagues, </w:t>
      </w:r>
      <w:r w:rsidR="00D11C85" w:rsidRPr="000B7CF3">
        <w:rPr>
          <w:rFonts w:cs="Arial"/>
          <w:szCs w:val="22"/>
          <w:lang w:val="en-US"/>
        </w:rPr>
        <w:br/>
      </w:r>
      <w:r w:rsidR="00D11C85" w:rsidRPr="000B7CF3">
        <w:rPr>
          <w:rFonts w:cs="Arial"/>
          <w:szCs w:val="22"/>
          <w:lang w:val="en-US"/>
        </w:rPr>
        <w:lastRenderedPageBreak/>
        <w:t xml:space="preserve">This </w:t>
      </w:r>
      <w:r w:rsidR="00D11C85" w:rsidRPr="000B7CF3">
        <w:rPr>
          <w:rFonts w:cs="Arial"/>
          <w:szCs w:val="22"/>
          <w:u w:val="single"/>
          <w:lang w:val="en-US"/>
        </w:rPr>
        <w:t xml:space="preserve">press release in </w:t>
      </w:r>
      <w:r w:rsidR="004C4616">
        <w:rPr>
          <w:rFonts w:cs="Arial"/>
          <w:szCs w:val="22"/>
          <w:u w:val="single"/>
          <w:lang w:val="en-US"/>
        </w:rPr>
        <w:t xml:space="preserve">English, Chinese and </w:t>
      </w:r>
      <w:r w:rsidR="00D11C85" w:rsidRPr="000B7CF3">
        <w:rPr>
          <w:rFonts w:cs="Arial"/>
          <w:szCs w:val="22"/>
          <w:u w:val="single"/>
          <w:lang w:val="en-US"/>
        </w:rPr>
        <w:t xml:space="preserve">German </w:t>
      </w:r>
      <w:r w:rsidR="00D11C85" w:rsidRPr="000B7CF3">
        <w:rPr>
          <w:rFonts w:cs="Arial"/>
          <w:szCs w:val="22"/>
          <w:lang w:val="en-US"/>
        </w:rPr>
        <w:br/>
      </w:r>
      <w:r w:rsidR="00D11C85" w:rsidRPr="000B7CF3">
        <w:rPr>
          <w:rFonts w:cs="Arial"/>
          <w:szCs w:val="22"/>
          <w:u w:val="single"/>
          <w:lang w:val="en-US"/>
        </w:rPr>
        <w:t xml:space="preserve">and the </w:t>
      </w:r>
      <w:proofErr w:type="spellStart"/>
      <w:r w:rsidR="00D11C85" w:rsidRPr="000B7CF3">
        <w:rPr>
          <w:rFonts w:cs="Arial"/>
          <w:szCs w:val="22"/>
          <w:u w:val="single"/>
          <w:lang w:val="en-US"/>
        </w:rPr>
        <w:t>colour</w:t>
      </w:r>
      <w:proofErr w:type="spellEnd"/>
      <w:r w:rsidR="00D11C85" w:rsidRPr="000B7CF3">
        <w:rPr>
          <w:rFonts w:cs="Arial"/>
          <w:szCs w:val="22"/>
          <w:u w:val="single"/>
          <w:lang w:val="en-US"/>
        </w:rPr>
        <w:t xml:space="preserve"> photo</w:t>
      </w:r>
      <w:r w:rsidR="00D11C85">
        <w:rPr>
          <w:rFonts w:cs="Arial"/>
          <w:szCs w:val="22"/>
          <w:u w:val="single"/>
          <w:lang w:val="en-US"/>
        </w:rPr>
        <w:t>s</w:t>
      </w:r>
      <w:r w:rsidR="00D11C85" w:rsidRPr="000B7CF3">
        <w:rPr>
          <w:rFonts w:cs="Arial"/>
          <w:szCs w:val="22"/>
          <w:u w:val="single"/>
          <w:lang w:val="en-US"/>
        </w:rPr>
        <w:t xml:space="preserve"> in printable quality</w:t>
      </w:r>
      <w:r w:rsidR="00D11C85" w:rsidRPr="000B7CF3">
        <w:rPr>
          <w:rFonts w:cs="Arial"/>
          <w:szCs w:val="22"/>
          <w:lang w:val="en-US"/>
        </w:rPr>
        <w:t xml:space="preserve"> are available for download from</w:t>
      </w:r>
      <w:r w:rsidR="00D11C85" w:rsidRPr="00297489">
        <w:rPr>
          <w:rFonts w:cs="Arial"/>
          <w:szCs w:val="22"/>
          <w:lang w:val="en-GB"/>
        </w:rPr>
        <w:br/>
      </w:r>
      <w:hyperlink r:id="rId10" w:history="1">
        <w:r w:rsidR="00D11C85" w:rsidRPr="00297489">
          <w:rPr>
            <w:b/>
            <w:color w:val="0000FF"/>
            <w:u w:val="single"/>
            <w:lang w:val="en-GB"/>
          </w:rPr>
          <w:t>http://www.coperion.com/en/news/newsroom/</w:t>
        </w:r>
      </w:hyperlink>
      <w:r w:rsidR="00D11C85" w:rsidRPr="00297489">
        <w:rPr>
          <w:b/>
          <w:lang w:val="en-GB"/>
        </w:rPr>
        <w:t xml:space="preserve"> </w:t>
      </w:r>
    </w:p>
    <w:p w:rsidR="00D11C85" w:rsidRPr="00297489" w:rsidRDefault="00D11C85" w:rsidP="00D11C85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6"/>
          <w:lang w:val="en-GB"/>
        </w:rPr>
      </w:pPr>
    </w:p>
    <w:p w:rsidR="00D11C85" w:rsidRPr="00297489" w:rsidRDefault="00D11C85" w:rsidP="00D11C85">
      <w:pPr>
        <w:overflowPunct/>
        <w:autoSpaceDE/>
        <w:autoSpaceDN/>
        <w:adjustRightInd/>
        <w:spacing w:before="360" w:line="360" w:lineRule="auto"/>
        <w:textAlignment w:val="auto"/>
        <w:rPr>
          <w:u w:val="single"/>
          <w:lang w:val="en-GB"/>
        </w:rPr>
      </w:pPr>
      <w:r w:rsidRPr="00297489">
        <w:rPr>
          <w:u w:val="single"/>
          <w:lang w:val="en-GB"/>
        </w:rPr>
        <w:t xml:space="preserve">Editorial contact and voucher copies: </w:t>
      </w:r>
    </w:p>
    <w:p w:rsidR="00D11C85" w:rsidRPr="00297489" w:rsidRDefault="00D11C85" w:rsidP="00D11C85">
      <w:pPr>
        <w:overflowPunct/>
        <w:autoSpaceDE/>
        <w:autoSpaceDN/>
        <w:adjustRightInd/>
        <w:spacing w:before="120"/>
        <w:ind w:left="709"/>
        <w:textAlignment w:val="auto"/>
      </w:pPr>
      <w:proofErr w:type="spellStart"/>
      <w:r w:rsidRPr="00297489">
        <w:rPr>
          <w:lang w:val="en-GB"/>
        </w:rPr>
        <w:t>Dr.</w:t>
      </w:r>
      <w:proofErr w:type="spellEnd"/>
      <w:r w:rsidRPr="00297489">
        <w:rPr>
          <w:lang w:val="en-GB"/>
        </w:rPr>
        <w:t xml:space="preserve"> Georg </w:t>
      </w:r>
      <w:proofErr w:type="spellStart"/>
      <w:r w:rsidRPr="00297489">
        <w:rPr>
          <w:lang w:val="en-GB"/>
        </w:rPr>
        <w:t>Krassowski</w:t>
      </w:r>
      <w:proofErr w:type="spellEnd"/>
      <w:r w:rsidRPr="00297489">
        <w:rPr>
          <w:lang w:val="en-GB"/>
        </w:rPr>
        <w:t xml:space="preserve">,  KONSENS Public Relations GmbH &amp; Co. </w:t>
      </w:r>
      <w:r w:rsidRPr="00297489">
        <w:t>KG,</w:t>
      </w:r>
      <w:r w:rsidRPr="00297489">
        <w:br/>
        <w:t>Hans-</w:t>
      </w:r>
      <w:proofErr w:type="spellStart"/>
      <w:r w:rsidRPr="00297489">
        <w:t>Kudlich</w:t>
      </w:r>
      <w:proofErr w:type="spellEnd"/>
      <w:r w:rsidRPr="00297489">
        <w:t>-Straße 25,  D-64823 Groß-Umstadt</w:t>
      </w:r>
      <w:r w:rsidRPr="00297489">
        <w:br/>
        <w:t>Phone:  +49 (0)60 78/93 63-0,  Fax:  +49 (0)60 78/93 63-20</w:t>
      </w:r>
      <w:r w:rsidRPr="00297489">
        <w:br/>
        <w:t xml:space="preserve">E-Mail:  mail@konsens.de,  Internet:  </w:t>
      </w:r>
      <w:hyperlink r:id="rId11" w:history="1">
        <w:r w:rsidRPr="00297489">
          <w:rPr>
            <w:color w:val="0000FF"/>
            <w:u w:val="single"/>
          </w:rPr>
          <w:t>www.konsens.de</w:t>
        </w:r>
      </w:hyperlink>
    </w:p>
    <w:p w:rsidR="007A5AD0" w:rsidRDefault="007A5AD0" w:rsidP="00CB39BD">
      <w:pPr>
        <w:pStyle w:val="bild"/>
      </w:pPr>
    </w:p>
    <w:p w:rsidR="00247C47" w:rsidRPr="00C92FC6" w:rsidRDefault="00247C47" w:rsidP="00E91FB9">
      <w:pPr>
        <w:pStyle w:val="bild"/>
        <w:rPr>
          <w:lang w:eastAsia="ar-SA"/>
        </w:rPr>
      </w:pPr>
    </w:p>
    <w:p w:rsidR="002A1719" w:rsidRPr="00D11C85" w:rsidRDefault="00247C47" w:rsidP="008F299D">
      <w:pPr>
        <w:pStyle w:val="bild"/>
        <w:rPr>
          <w:szCs w:val="22"/>
          <w:lang w:val="en-US"/>
        </w:rPr>
      </w:pPr>
      <w:r>
        <w:rPr>
          <w:lang w:val="en-US" w:eastAsia="ar-SA"/>
        </w:rPr>
        <w:t xml:space="preserve">The new </w:t>
      </w:r>
      <w:proofErr w:type="spellStart"/>
      <w:r>
        <w:rPr>
          <w:lang w:val="en-US" w:eastAsia="ar-SA"/>
        </w:rPr>
        <w:t>Coperion</w:t>
      </w:r>
      <w:proofErr w:type="spellEnd"/>
      <w:r>
        <w:rPr>
          <w:lang w:val="en-US" w:eastAsia="ar-SA"/>
        </w:rPr>
        <w:t xml:space="preserve"> STS Mc</w:t>
      </w:r>
      <w:r w:rsidRPr="004C4616">
        <w:rPr>
          <w:vertAlign w:val="superscript"/>
          <w:lang w:val="en-US" w:eastAsia="ar-SA"/>
        </w:rPr>
        <w:t>11</w:t>
      </w:r>
      <w:r>
        <w:rPr>
          <w:lang w:val="en-US" w:eastAsia="ar-SA"/>
        </w:rPr>
        <w:t xml:space="preserve"> series with increased torque of </w:t>
      </w:r>
      <w:r w:rsidRPr="00247C47">
        <w:rPr>
          <w:lang w:val="en-US" w:eastAsia="ar-SA"/>
        </w:rPr>
        <w:t>11.3 Nm/cm³</w:t>
      </w:r>
      <w:r>
        <w:rPr>
          <w:lang w:val="en-US" w:eastAsia="ar-SA"/>
        </w:rPr>
        <w:t xml:space="preserve"> is equipped with new </w:t>
      </w:r>
      <w:proofErr w:type="spellStart"/>
      <w:r>
        <w:rPr>
          <w:lang w:val="en-US" w:eastAsia="ar-SA"/>
        </w:rPr>
        <w:t>Coperion</w:t>
      </w:r>
      <w:proofErr w:type="spellEnd"/>
      <w:r>
        <w:rPr>
          <w:lang w:val="en-US" w:eastAsia="ar-SA"/>
        </w:rPr>
        <w:t xml:space="preserve">-branded gearboxes from renowned European suppliers. </w:t>
      </w:r>
    </w:p>
    <w:p w:rsidR="00010D93" w:rsidRDefault="00D11C85">
      <w:pPr>
        <w:pStyle w:val="bild"/>
      </w:pPr>
      <w:proofErr w:type="spellStart"/>
      <w:r>
        <w:t>Photo</w:t>
      </w:r>
      <w:proofErr w:type="spellEnd"/>
      <w:r w:rsidR="00010D93">
        <w:t xml:space="preserve">: </w:t>
      </w:r>
      <w:proofErr w:type="spellStart"/>
      <w:r w:rsidR="00010D93">
        <w:t>Coperion</w:t>
      </w:r>
      <w:proofErr w:type="spellEnd"/>
      <w:r w:rsidR="00010D93">
        <w:t>, Stuttgart</w:t>
      </w:r>
    </w:p>
    <w:p w:rsidR="00AC7F56" w:rsidRPr="00C661D6" w:rsidRDefault="00AC7F56">
      <w:pPr>
        <w:pStyle w:val="bild"/>
        <w:rPr>
          <w:i w:val="0"/>
        </w:rPr>
      </w:pPr>
    </w:p>
    <w:sectPr w:rsidR="00AC7F56" w:rsidRPr="00C661D6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88" w:rsidRDefault="008D1D88">
      <w:r>
        <w:separator/>
      </w:r>
    </w:p>
  </w:endnote>
  <w:endnote w:type="continuationSeparator" w:id="0">
    <w:p w:rsidR="008D1D88" w:rsidRDefault="008D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657329">
      <w:trPr>
        <w:cantSplit/>
      </w:trPr>
      <w:tc>
        <w:tcPr>
          <w:tcW w:w="7428" w:type="dxa"/>
          <w:noWrap/>
          <w:vAlign w:val="bottom"/>
        </w:tcPr>
        <w:p w:rsidR="00336917" w:rsidRPr="0065732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Pr="00657329" w:rsidRDefault="00224669" w:rsidP="00224669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657329">
            <w:rPr>
              <w:rFonts w:cs="Arial"/>
              <w:sz w:val="14"/>
              <w:szCs w:val="14"/>
            </w:rPr>
            <w:t xml:space="preserve">Page </w:t>
          </w:r>
          <w:r w:rsidR="00336917" w:rsidRPr="00657329">
            <w:rPr>
              <w:rFonts w:cs="Arial"/>
              <w:sz w:val="14"/>
              <w:szCs w:val="14"/>
            </w:rPr>
            <w:t xml:space="preserve"> </w:t>
          </w:r>
          <w:r w:rsidR="00336917" w:rsidRPr="00657329">
            <w:rPr>
              <w:rFonts w:cs="Arial"/>
              <w:sz w:val="14"/>
              <w:szCs w:val="14"/>
            </w:rPr>
            <w:fldChar w:fldCharType="begin"/>
          </w:r>
          <w:r w:rsidR="00336917" w:rsidRPr="0065732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657329">
            <w:rPr>
              <w:rFonts w:cs="Arial"/>
              <w:sz w:val="14"/>
              <w:szCs w:val="14"/>
            </w:rPr>
            <w:fldChar w:fldCharType="separate"/>
          </w:r>
          <w:r w:rsidR="00C92FC6">
            <w:rPr>
              <w:rFonts w:cs="Arial"/>
              <w:noProof/>
              <w:sz w:val="14"/>
              <w:szCs w:val="14"/>
            </w:rPr>
            <w:t>2</w:t>
          </w:r>
          <w:r w:rsidR="00336917" w:rsidRPr="00657329">
            <w:rPr>
              <w:rFonts w:cs="Arial"/>
              <w:sz w:val="14"/>
              <w:szCs w:val="14"/>
            </w:rPr>
            <w:fldChar w:fldCharType="end"/>
          </w:r>
          <w:r w:rsidR="00336917" w:rsidRPr="00657329">
            <w:rPr>
              <w:rFonts w:cs="Arial"/>
              <w:sz w:val="14"/>
              <w:szCs w:val="14"/>
            </w:rPr>
            <w:t xml:space="preserve"> </w:t>
          </w:r>
          <w:proofErr w:type="spellStart"/>
          <w:r w:rsidRPr="00657329">
            <w:rPr>
              <w:rFonts w:cs="Arial"/>
              <w:sz w:val="14"/>
              <w:szCs w:val="14"/>
            </w:rPr>
            <w:t>of</w:t>
          </w:r>
          <w:proofErr w:type="spellEnd"/>
          <w:r w:rsidR="00336917" w:rsidRPr="00657329">
            <w:rPr>
              <w:rFonts w:cs="Arial"/>
              <w:sz w:val="14"/>
              <w:szCs w:val="14"/>
            </w:rPr>
            <w:t xml:space="preserve"> </w:t>
          </w:r>
          <w:r w:rsidR="00336917" w:rsidRPr="00657329">
            <w:rPr>
              <w:rFonts w:cs="Arial"/>
              <w:sz w:val="14"/>
              <w:szCs w:val="14"/>
            </w:rPr>
            <w:fldChar w:fldCharType="begin"/>
          </w:r>
          <w:r w:rsidR="00336917" w:rsidRPr="0065732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657329">
            <w:rPr>
              <w:rFonts w:cs="Arial"/>
              <w:sz w:val="14"/>
              <w:szCs w:val="14"/>
            </w:rPr>
            <w:fldChar w:fldCharType="separate"/>
          </w:r>
          <w:r w:rsidR="00C92FC6">
            <w:rPr>
              <w:rFonts w:cs="Arial"/>
              <w:noProof/>
              <w:sz w:val="14"/>
              <w:szCs w:val="14"/>
            </w:rPr>
            <w:t>3</w:t>
          </w:r>
          <w:r w:rsidR="00336917" w:rsidRPr="0065732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Pr="0065732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657329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Pr="0065732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Pr="00657329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88" w:rsidRDefault="008D1D88">
      <w:r>
        <w:separator/>
      </w:r>
    </w:p>
  </w:footnote>
  <w:footnote w:type="continuationSeparator" w:id="0">
    <w:p w:rsidR="008D1D88" w:rsidRDefault="008D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657329">
      <w:trPr>
        <w:trHeight w:hRule="exact" w:val="794"/>
      </w:trPr>
      <w:tc>
        <w:tcPr>
          <w:tcW w:w="7314" w:type="dxa"/>
          <w:noWrap/>
          <w:vAlign w:val="bottom"/>
        </w:tcPr>
        <w:p w:rsidR="00336917" w:rsidRPr="00657329" w:rsidRDefault="00125C92">
          <w:pPr>
            <w:pStyle w:val="Kopfzeile"/>
            <w:widowControl w:val="0"/>
            <w:rPr>
              <w:rFonts w:cs="Arial"/>
              <w:szCs w:val="22"/>
              <w:lang w:val="de-DE" w:eastAsia="de-DE"/>
            </w:rPr>
          </w:pPr>
          <w:r>
            <w:rPr>
              <w:rFonts w:cs="Arial"/>
              <w:noProof/>
              <w:sz w:val="16"/>
              <w:szCs w:val="16"/>
              <w:lang w:val="de-DE" w:eastAsia="zh-CN"/>
            </w:rPr>
            <w:drawing>
              <wp:inline distT="0" distB="0" distL="0" distR="0">
                <wp:extent cx="2105025" cy="438150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657329" w:rsidRDefault="00125C92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de-DE" w:eastAsia="de-DE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>
                <wp:extent cx="1295400" cy="438150"/>
                <wp:effectExtent l="0" t="0" r="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657329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657329" w:rsidRDefault="006622B1" w:rsidP="005913A5">
          <w:pPr>
            <w:pStyle w:val="Kopfzeile"/>
            <w:widowControl w:val="0"/>
            <w:spacing w:line="200" w:lineRule="exact"/>
            <w:rPr>
              <w:lang w:val="de-DE" w:eastAsia="de-DE"/>
            </w:rPr>
          </w:pPr>
          <w:bookmarkStart w:id="7" w:name="HeaderPage2Date"/>
          <w:bookmarkEnd w:id="7"/>
          <w:r>
            <w:rPr>
              <w:szCs w:val="22"/>
              <w:lang w:val="en-US" w:eastAsia="ar-SA"/>
            </w:rPr>
            <w:t>March</w:t>
          </w:r>
          <w:r w:rsidR="00B07C9E" w:rsidRPr="00657329">
            <w:rPr>
              <w:szCs w:val="22"/>
              <w:lang w:val="en-US" w:eastAsia="ar-SA"/>
            </w:rPr>
            <w:t xml:space="preserve"> 2015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65732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  <w:rPr>
              <w:lang w:val="de-DE" w:eastAsia="de-DE"/>
            </w:rPr>
          </w:pPr>
          <w:bookmarkStart w:id="8" w:name="HeaderPage2Name"/>
          <w:bookmarkEnd w:id="8"/>
        </w:p>
      </w:tc>
    </w:tr>
  </w:tbl>
  <w:p w:rsidR="00336917" w:rsidRDefault="00336917">
    <w:pPr>
      <w:pStyle w:val="Kopfzeile"/>
      <w:rPr>
        <w:rStyle w:val="Seitenzahl"/>
      </w:rPr>
    </w:pPr>
    <w:bookmarkStart w:id="9" w:name="Nummer"/>
    <w:bookmarkEnd w:id="9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657329">
      <w:trPr>
        <w:trHeight w:hRule="exact" w:val="794"/>
      </w:trPr>
      <w:tc>
        <w:tcPr>
          <w:tcW w:w="7334" w:type="dxa"/>
          <w:noWrap/>
          <w:vAlign w:val="bottom"/>
        </w:tcPr>
        <w:p w:rsidR="00336917" w:rsidRPr="00657329" w:rsidRDefault="00125C92">
          <w:pPr>
            <w:pStyle w:val="Kopfzeile"/>
            <w:widowControl w:val="0"/>
            <w:rPr>
              <w:rFonts w:cs="Arial"/>
              <w:sz w:val="16"/>
              <w:szCs w:val="16"/>
              <w:lang w:val="de-DE" w:eastAsia="de-DE"/>
            </w:rPr>
          </w:pPr>
          <w:r>
            <w:rPr>
              <w:rFonts w:cs="Arial"/>
              <w:noProof/>
              <w:sz w:val="16"/>
              <w:szCs w:val="16"/>
              <w:lang w:val="de-DE" w:eastAsia="zh-CN"/>
            </w:rPr>
            <w:drawing>
              <wp:inline distT="0" distB="0" distL="0" distR="0">
                <wp:extent cx="2105025" cy="438150"/>
                <wp:effectExtent l="0" t="0" r="9525" b="0"/>
                <wp:docPr id="5" name="Bild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657329" w:rsidRDefault="00125C92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  <w:lang w:val="de-DE" w:eastAsia="de-DE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>
                <wp:extent cx="1295400" cy="438150"/>
                <wp:effectExtent l="0" t="0" r="0" b="0"/>
                <wp:docPr id="6" name="Bild 6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657329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657329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  <w:p w:rsidR="00336917" w:rsidRPr="00657329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  <w:p w:rsidR="00336917" w:rsidRPr="00657329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65732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de-DE" w:eastAsia="de-DE"/>
            </w:rPr>
          </w:pPr>
          <w:bookmarkStart w:id="11" w:name="TitleLine01"/>
          <w:bookmarkEnd w:id="11"/>
        </w:p>
        <w:p w:rsidR="00336917" w:rsidRPr="0065732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  <w:lang w:val="de-DE" w:eastAsia="de-DE"/>
            </w:rPr>
          </w:pPr>
          <w:bookmarkStart w:id="12" w:name="TitleLine02"/>
          <w:bookmarkEnd w:id="12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5">
    <w:nsid w:val="5ECF76A9"/>
    <w:multiLevelType w:val="hybridMultilevel"/>
    <w:tmpl w:val="04048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6889"/>
    <w:multiLevelType w:val="hybridMultilevel"/>
    <w:tmpl w:val="7BA4DA56"/>
    <w:lvl w:ilvl="0" w:tplc="5D8E881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0AF1"/>
    <w:rsid w:val="000026C8"/>
    <w:rsid w:val="000058FA"/>
    <w:rsid w:val="000059E1"/>
    <w:rsid w:val="00010D93"/>
    <w:rsid w:val="000124BE"/>
    <w:rsid w:val="00013DE0"/>
    <w:rsid w:val="00015D71"/>
    <w:rsid w:val="000165CC"/>
    <w:rsid w:val="00024466"/>
    <w:rsid w:val="000513A4"/>
    <w:rsid w:val="00056F5E"/>
    <w:rsid w:val="00060D3D"/>
    <w:rsid w:val="000800F8"/>
    <w:rsid w:val="000836F6"/>
    <w:rsid w:val="00083BEA"/>
    <w:rsid w:val="00083D37"/>
    <w:rsid w:val="00084342"/>
    <w:rsid w:val="00096654"/>
    <w:rsid w:val="000975A9"/>
    <w:rsid w:val="00097A01"/>
    <w:rsid w:val="000A64AE"/>
    <w:rsid w:val="000A6757"/>
    <w:rsid w:val="000B496C"/>
    <w:rsid w:val="000B59A1"/>
    <w:rsid w:val="000C0274"/>
    <w:rsid w:val="000C2259"/>
    <w:rsid w:val="000C36E7"/>
    <w:rsid w:val="000D0A15"/>
    <w:rsid w:val="000D2B44"/>
    <w:rsid w:val="000D369A"/>
    <w:rsid w:val="000D57A2"/>
    <w:rsid w:val="000E0D61"/>
    <w:rsid w:val="000E2685"/>
    <w:rsid w:val="000E3486"/>
    <w:rsid w:val="000F0039"/>
    <w:rsid w:val="000F0BD0"/>
    <w:rsid w:val="000F22D2"/>
    <w:rsid w:val="000F683A"/>
    <w:rsid w:val="000F6B8C"/>
    <w:rsid w:val="00104612"/>
    <w:rsid w:val="001150FF"/>
    <w:rsid w:val="00121B89"/>
    <w:rsid w:val="001232A5"/>
    <w:rsid w:val="00125C92"/>
    <w:rsid w:val="001278C6"/>
    <w:rsid w:val="001279A8"/>
    <w:rsid w:val="00140842"/>
    <w:rsid w:val="00145834"/>
    <w:rsid w:val="00151336"/>
    <w:rsid w:val="00152DC3"/>
    <w:rsid w:val="0016025B"/>
    <w:rsid w:val="001608CE"/>
    <w:rsid w:val="00163364"/>
    <w:rsid w:val="001728F5"/>
    <w:rsid w:val="001746AE"/>
    <w:rsid w:val="00176035"/>
    <w:rsid w:val="00185E76"/>
    <w:rsid w:val="0018744D"/>
    <w:rsid w:val="0018786E"/>
    <w:rsid w:val="00197686"/>
    <w:rsid w:val="0019780C"/>
    <w:rsid w:val="001A111A"/>
    <w:rsid w:val="001B7120"/>
    <w:rsid w:val="001B7BEB"/>
    <w:rsid w:val="001B7DA2"/>
    <w:rsid w:val="001C3297"/>
    <w:rsid w:val="001C47CF"/>
    <w:rsid w:val="001C48C7"/>
    <w:rsid w:val="001C7C2E"/>
    <w:rsid w:val="001D103A"/>
    <w:rsid w:val="001D4626"/>
    <w:rsid w:val="001E75B5"/>
    <w:rsid w:val="001F1628"/>
    <w:rsid w:val="001F2299"/>
    <w:rsid w:val="001F26CD"/>
    <w:rsid w:val="001F276F"/>
    <w:rsid w:val="001F493F"/>
    <w:rsid w:val="00200566"/>
    <w:rsid w:val="00204009"/>
    <w:rsid w:val="00205A54"/>
    <w:rsid w:val="00207933"/>
    <w:rsid w:val="0021115B"/>
    <w:rsid w:val="00215C31"/>
    <w:rsid w:val="00216C80"/>
    <w:rsid w:val="002173C4"/>
    <w:rsid w:val="0021787F"/>
    <w:rsid w:val="00222EA3"/>
    <w:rsid w:val="002243E7"/>
    <w:rsid w:val="00224669"/>
    <w:rsid w:val="00230854"/>
    <w:rsid w:val="0023431A"/>
    <w:rsid w:val="00240C1C"/>
    <w:rsid w:val="00247C47"/>
    <w:rsid w:val="00250436"/>
    <w:rsid w:val="00253ECB"/>
    <w:rsid w:val="002637AA"/>
    <w:rsid w:val="00264DCD"/>
    <w:rsid w:val="00265658"/>
    <w:rsid w:val="00266472"/>
    <w:rsid w:val="00267DF3"/>
    <w:rsid w:val="002711BA"/>
    <w:rsid w:val="002735A6"/>
    <w:rsid w:val="00274AC8"/>
    <w:rsid w:val="00275AF5"/>
    <w:rsid w:val="002853DF"/>
    <w:rsid w:val="002A0AF8"/>
    <w:rsid w:val="002A1717"/>
    <w:rsid w:val="002A1719"/>
    <w:rsid w:val="002A3DFA"/>
    <w:rsid w:val="002A49E8"/>
    <w:rsid w:val="002A649D"/>
    <w:rsid w:val="002B0997"/>
    <w:rsid w:val="002C6F6E"/>
    <w:rsid w:val="002D6BA5"/>
    <w:rsid w:val="002E36AB"/>
    <w:rsid w:val="002E68CC"/>
    <w:rsid w:val="002F290A"/>
    <w:rsid w:val="002F3679"/>
    <w:rsid w:val="002F3895"/>
    <w:rsid w:val="002F56D2"/>
    <w:rsid w:val="002F7BFA"/>
    <w:rsid w:val="002F7CCA"/>
    <w:rsid w:val="00317FA1"/>
    <w:rsid w:val="00325BA5"/>
    <w:rsid w:val="00327284"/>
    <w:rsid w:val="00336917"/>
    <w:rsid w:val="00350686"/>
    <w:rsid w:val="0035175A"/>
    <w:rsid w:val="00352B95"/>
    <w:rsid w:val="003536D4"/>
    <w:rsid w:val="00356021"/>
    <w:rsid w:val="00360ACC"/>
    <w:rsid w:val="00361848"/>
    <w:rsid w:val="00361D9E"/>
    <w:rsid w:val="00362629"/>
    <w:rsid w:val="00363ADF"/>
    <w:rsid w:val="003660D6"/>
    <w:rsid w:val="00387BDB"/>
    <w:rsid w:val="003A757D"/>
    <w:rsid w:val="003A7EBB"/>
    <w:rsid w:val="003B1C00"/>
    <w:rsid w:val="003B6D8E"/>
    <w:rsid w:val="003B7C0E"/>
    <w:rsid w:val="003C13CB"/>
    <w:rsid w:val="003C2B95"/>
    <w:rsid w:val="003C3AE4"/>
    <w:rsid w:val="003C3E6B"/>
    <w:rsid w:val="003C5309"/>
    <w:rsid w:val="003C53D6"/>
    <w:rsid w:val="003D2454"/>
    <w:rsid w:val="003E04D7"/>
    <w:rsid w:val="003E431B"/>
    <w:rsid w:val="003F1F85"/>
    <w:rsid w:val="003F2456"/>
    <w:rsid w:val="00400E4D"/>
    <w:rsid w:val="00407AC3"/>
    <w:rsid w:val="0041481E"/>
    <w:rsid w:val="00414927"/>
    <w:rsid w:val="00423AC4"/>
    <w:rsid w:val="004331C2"/>
    <w:rsid w:val="00433DD3"/>
    <w:rsid w:val="0043598A"/>
    <w:rsid w:val="004360B7"/>
    <w:rsid w:val="00441D57"/>
    <w:rsid w:val="00450B57"/>
    <w:rsid w:val="00453CC1"/>
    <w:rsid w:val="004627FF"/>
    <w:rsid w:val="004677F2"/>
    <w:rsid w:val="00471C40"/>
    <w:rsid w:val="0047523A"/>
    <w:rsid w:val="00476D75"/>
    <w:rsid w:val="00482058"/>
    <w:rsid w:val="00487260"/>
    <w:rsid w:val="00492783"/>
    <w:rsid w:val="004950BC"/>
    <w:rsid w:val="004956A1"/>
    <w:rsid w:val="0049644B"/>
    <w:rsid w:val="004A23CA"/>
    <w:rsid w:val="004A5C1E"/>
    <w:rsid w:val="004B0CEA"/>
    <w:rsid w:val="004B2B14"/>
    <w:rsid w:val="004B5CE3"/>
    <w:rsid w:val="004C03E3"/>
    <w:rsid w:val="004C1F19"/>
    <w:rsid w:val="004C4616"/>
    <w:rsid w:val="004C7AA4"/>
    <w:rsid w:val="004D00F3"/>
    <w:rsid w:val="004D0256"/>
    <w:rsid w:val="004D5D1D"/>
    <w:rsid w:val="004D5E14"/>
    <w:rsid w:val="004D70CC"/>
    <w:rsid w:val="004E263C"/>
    <w:rsid w:val="004E3EBD"/>
    <w:rsid w:val="004E505F"/>
    <w:rsid w:val="00500DAD"/>
    <w:rsid w:val="0050103D"/>
    <w:rsid w:val="00502D0D"/>
    <w:rsid w:val="00505A86"/>
    <w:rsid w:val="00507D7C"/>
    <w:rsid w:val="00511E74"/>
    <w:rsid w:val="00511E8E"/>
    <w:rsid w:val="0051360C"/>
    <w:rsid w:val="00524C90"/>
    <w:rsid w:val="00532411"/>
    <w:rsid w:val="00563A92"/>
    <w:rsid w:val="005651E0"/>
    <w:rsid w:val="00566A52"/>
    <w:rsid w:val="00580959"/>
    <w:rsid w:val="0059012D"/>
    <w:rsid w:val="005913A5"/>
    <w:rsid w:val="00595F33"/>
    <w:rsid w:val="005A5827"/>
    <w:rsid w:val="005A71B6"/>
    <w:rsid w:val="005B0AD3"/>
    <w:rsid w:val="005B4C73"/>
    <w:rsid w:val="005B6695"/>
    <w:rsid w:val="005B799A"/>
    <w:rsid w:val="005B7B28"/>
    <w:rsid w:val="005B7D20"/>
    <w:rsid w:val="005C58F1"/>
    <w:rsid w:val="005D01F1"/>
    <w:rsid w:val="005D34B2"/>
    <w:rsid w:val="005E7DAA"/>
    <w:rsid w:val="005F353A"/>
    <w:rsid w:val="005F48A1"/>
    <w:rsid w:val="00604061"/>
    <w:rsid w:val="00607226"/>
    <w:rsid w:val="00613BF2"/>
    <w:rsid w:val="00614866"/>
    <w:rsid w:val="00631971"/>
    <w:rsid w:val="006340F8"/>
    <w:rsid w:val="00635570"/>
    <w:rsid w:val="00635843"/>
    <w:rsid w:val="0063633E"/>
    <w:rsid w:val="00647CC8"/>
    <w:rsid w:val="00652F66"/>
    <w:rsid w:val="00657329"/>
    <w:rsid w:val="006622B1"/>
    <w:rsid w:val="00667442"/>
    <w:rsid w:val="00672CCE"/>
    <w:rsid w:val="00676F4A"/>
    <w:rsid w:val="006803A7"/>
    <w:rsid w:val="00680458"/>
    <w:rsid w:val="006854E5"/>
    <w:rsid w:val="00696C35"/>
    <w:rsid w:val="006B3825"/>
    <w:rsid w:val="006B5684"/>
    <w:rsid w:val="006B6B49"/>
    <w:rsid w:val="006C013C"/>
    <w:rsid w:val="006C39FC"/>
    <w:rsid w:val="006C3BB4"/>
    <w:rsid w:val="006C5029"/>
    <w:rsid w:val="006C61D3"/>
    <w:rsid w:val="006D78F8"/>
    <w:rsid w:val="006E5E7F"/>
    <w:rsid w:val="006F0175"/>
    <w:rsid w:val="006F2A24"/>
    <w:rsid w:val="007119FD"/>
    <w:rsid w:val="007145BF"/>
    <w:rsid w:val="0071549B"/>
    <w:rsid w:val="0072115C"/>
    <w:rsid w:val="00725526"/>
    <w:rsid w:val="00730268"/>
    <w:rsid w:val="00730B18"/>
    <w:rsid w:val="00731A3A"/>
    <w:rsid w:val="007423D6"/>
    <w:rsid w:val="00747BA5"/>
    <w:rsid w:val="007537F8"/>
    <w:rsid w:val="00753BA1"/>
    <w:rsid w:val="00761BD8"/>
    <w:rsid w:val="00763374"/>
    <w:rsid w:val="007703D8"/>
    <w:rsid w:val="00772671"/>
    <w:rsid w:val="00774270"/>
    <w:rsid w:val="0077573B"/>
    <w:rsid w:val="00783CC9"/>
    <w:rsid w:val="00793AC2"/>
    <w:rsid w:val="007943BD"/>
    <w:rsid w:val="007968A2"/>
    <w:rsid w:val="007A18B1"/>
    <w:rsid w:val="007A300D"/>
    <w:rsid w:val="007A5AD0"/>
    <w:rsid w:val="007C0EC1"/>
    <w:rsid w:val="007D6667"/>
    <w:rsid w:val="007E0B61"/>
    <w:rsid w:val="007E1819"/>
    <w:rsid w:val="007E3034"/>
    <w:rsid w:val="007E3593"/>
    <w:rsid w:val="007F7659"/>
    <w:rsid w:val="008013AA"/>
    <w:rsid w:val="00802D9D"/>
    <w:rsid w:val="008039EC"/>
    <w:rsid w:val="00810217"/>
    <w:rsid w:val="00815FC2"/>
    <w:rsid w:val="00820308"/>
    <w:rsid w:val="008213C1"/>
    <w:rsid w:val="008215A6"/>
    <w:rsid w:val="00825889"/>
    <w:rsid w:val="00827E8D"/>
    <w:rsid w:val="0083636E"/>
    <w:rsid w:val="0084213B"/>
    <w:rsid w:val="00844839"/>
    <w:rsid w:val="00845CD6"/>
    <w:rsid w:val="00855AD0"/>
    <w:rsid w:val="0086141F"/>
    <w:rsid w:val="00861494"/>
    <w:rsid w:val="00862A5B"/>
    <w:rsid w:val="0086470A"/>
    <w:rsid w:val="008650D6"/>
    <w:rsid w:val="00867528"/>
    <w:rsid w:val="0086794F"/>
    <w:rsid w:val="00871000"/>
    <w:rsid w:val="0087717B"/>
    <w:rsid w:val="00880DFF"/>
    <w:rsid w:val="00881CE0"/>
    <w:rsid w:val="00885F08"/>
    <w:rsid w:val="008914E5"/>
    <w:rsid w:val="00894094"/>
    <w:rsid w:val="00894D6E"/>
    <w:rsid w:val="008959F6"/>
    <w:rsid w:val="008A6665"/>
    <w:rsid w:val="008B13C9"/>
    <w:rsid w:val="008B1D6D"/>
    <w:rsid w:val="008B4C8C"/>
    <w:rsid w:val="008B7140"/>
    <w:rsid w:val="008C232B"/>
    <w:rsid w:val="008C2698"/>
    <w:rsid w:val="008C6C1F"/>
    <w:rsid w:val="008C7206"/>
    <w:rsid w:val="008D1D88"/>
    <w:rsid w:val="008D4E0E"/>
    <w:rsid w:val="008D5F2B"/>
    <w:rsid w:val="008F1230"/>
    <w:rsid w:val="008F299D"/>
    <w:rsid w:val="008F3B8E"/>
    <w:rsid w:val="008F3DAB"/>
    <w:rsid w:val="008F6683"/>
    <w:rsid w:val="008F7B77"/>
    <w:rsid w:val="00900F32"/>
    <w:rsid w:val="00903160"/>
    <w:rsid w:val="00914118"/>
    <w:rsid w:val="00914731"/>
    <w:rsid w:val="0091485A"/>
    <w:rsid w:val="00924D4A"/>
    <w:rsid w:val="00936056"/>
    <w:rsid w:val="0093722A"/>
    <w:rsid w:val="00941023"/>
    <w:rsid w:val="00941F2F"/>
    <w:rsid w:val="00942802"/>
    <w:rsid w:val="00943BA6"/>
    <w:rsid w:val="00944AE9"/>
    <w:rsid w:val="00953BA6"/>
    <w:rsid w:val="0095513D"/>
    <w:rsid w:val="00956A26"/>
    <w:rsid w:val="00956BEA"/>
    <w:rsid w:val="00961731"/>
    <w:rsid w:val="0096354A"/>
    <w:rsid w:val="0097188C"/>
    <w:rsid w:val="009838F4"/>
    <w:rsid w:val="00984ACD"/>
    <w:rsid w:val="0098574F"/>
    <w:rsid w:val="00990023"/>
    <w:rsid w:val="00990AC3"/>
    <w:rsid w:val="00990DCC"/>
    <w:rsid w:val="00991A4F"/>
    <w:rsid w:val="009934DC"/>
    <w:rsid w:val="009A49C3"/>
    <w:rsid w:val="009A5D63"/>
    <w:rsid w:val="009B588B"/>
    <w:rsid w:val="009B6E9B"/>
    <w:rsid w:val="009C1C7E"/>
    <w:rsid w:val="009C4FD7"/>
    <w:rsid w:val="009C7C65"/>
    <w:rsid w:val="009D44E3"/>
    <w:rsid w:val="009D6722"/>
    <w:rsid w:val="009E3FCD"/>
    <w:rsid w:val="009E5B0F"/>
    <w:rsid w:val="009F1667"/>
    <w:rsid w:val="009F76B5"/>
    <w:rsid w:val="00A013C7"/>
    <w:rsid w:val="00A03271"/>
    <w:rsid w:val="00A04833"/>
    <w:rsid w:val="00A04F9F"/>
    <w:rsid w:val="00A062F2"/>
    <w:rsid w:val="00A07811"/>
    <w:rsid w:val="00A1230F"/>
    <w:rsid w:val="00A20C27"/>
    <w:rsid w:val="00A2681C"/>
    <w:rsid w:val="00A30A80"/>
    <w:rsid w:val="00A52AA1"/>
    <w:rsid w:val="00A56BDD"/>
    <w:rsid w:val="00A60D12"/>
    <w:rsid w:val="00A94AED"/>
    <w:rsid w:val="00A95275"/>
    <w:rsid w:val="00AB4448"/>
    <w:rsid w:val="00AC53C5"/>
    <w:rsid w:val="00AC7F56"/>
    <w:rsid w:val="00AD01B5"/>
    <w:rsid w:val="00AD72DA"/>
    <w:rsid w:val="00AE01DB"/>
    <w:rsid w:val="00AE0E4A"/>
    <w:rsid w:val="00AE2700"/>
    <w:rsid w:val="00AE5E9B"/>
    <w:rsid w:val="00AF56C2"/>
    <w:rsid w:val="00AF7CE2"/>
    <w:rsid w:val="00B05076"/>
    <w:rsid w:val="00B07C9E"/>
    <w:rsid w:val="00B12C0E"/>
    <w:rsid w:val="00B20A0F"/>
    <w:rsid w:val="00B20B57"/>
    <w:rsid w:val="00B22064"/>
    <w:rsid w:val="00B226F1"/>
    <w:rsid w:val="00B27C63"/>
    <w:rsid w:val="00B34B07"/>
    <w:rsid w:val="00B379D4"/>
    <w:rsid w:val="00B45593"/>
    <w:rsid w:val="00B46B7C"/>
    <w:rsid w:val="00B47F37"/>
    <w:rsid w:val="00B5422D"/>
    <w:rsid w:val="00B54622"/>
    <w:rsid w:val="00B551F7"/>
    <w:rsid w:val="00B600C6"/>
    <w:rsid w:val="00B6041E"/>
    <w:rsid w:val="00B65535"/>
    <w:rsid w:val="00B676D0"/>
    <w:rsid w:val="00B77EEC"/>
    <w:rsid w:val="00B77F5B"/>
    <w:rsid w:val="00B86EF9"/>
    <w:rsid w:val="00B9189F"/>
    <w:rsid w:val="00BA2DA0"/>
    <w:rsid w:val="00BA4757"/>
    <w:rsid w:val="00BA498E"/>
    <w:rsid w:val="00BA61BC"/>
    <w:rsid w:val="00BB5534"/>
    <w:rsid w:val="00BB64B1"/>
    <w:rsid w:val="00BB73C1"/>
    <w:rsid w:val="00BC482D"/>
    <w:rsid w:val="00BC6E17"/>
    <w:rsid w:val="00BE14C9"/>
    <w:rsid w:val="00BE462D"/>
    <w:rsid w:val="00BE730B"/>
    <w:rsid w:val="00BF0FAB"/>
    <w:rsid w:val="00BF14B0"/>
    <w:rsid w:val="00BF270C"/>
    <w:rsid w:val="00BF36B0"/>
    <w:rsid w:val="00BF54B4"/>
    <w:rsid w:val="00BF56FC"/>
    <w:rsid w:val="00BF77C3"/>
    <w:rsid w:val="00C01381"/>
    <w:rsid w:val="00C03CC6"/>
    <w:rsid w:val="00C078A7"/>
    <w:rsid w:val="00C11482"/>
    <w:rsid w:val="00C15ED4"/>
    <w:rsid w:val="00C2411D"/>
    <w:rsid w:val="00C3213D"/>
    <w:rsid w:val="00C33DB9"/>
    <w:rsid w:val="00C36738"/>
    <w:rsid w:val="00C52747"/>
    <w:rsid w:val="00C6327D"/>
    <w:rsid w:val="00C658BB"/>
    <w:rsid w:val="00C661D6"/>
    <w:rsid w:val="00C67E54"/>
    <w:rsid w:val="00C72824"/>
    <w:rsid w:val="00C74984"/>
    <w:rsid w:val="00C763FF"/>
    <w:rsid w:val="00C77B39"/>
    <w:rsid w:val="00C8116E"/>
    <w:rsid w:val="00C827B0"/>
    <w:rsid w:val="00C830A9"/>
    <w:rsid w:val="00C922C4"/>
    <w:rsid w:val="00C9257F"/>
    <w:rsid w:val="00C92FC6"/>
    <w:rsid w:val="00C94814"/>
    <w:rsid w:val="00C95F69"/>
    <w:rsid w:val="00CA1081"/>
    <w:rsid w:val="00CA12A6"/>
    <w:rsid w:val="00CA1CE7"/>
    <w:rsid w:val="00CA2492"/>
    <w:rsid w:val="00CA73EB"/>
    <w:rsid w:val="00CB0129"/>
    <w:rsid w:val="00CB39BD"/>
    <w:rsid w:val="00CB4192"/>
    <w:rsid w:val="00CD33CE"/>
    <w:rsid w:val="00CD74FF"/>
    <w:rsid w:val="00CE0FBE"/>
    <w:rsid w:val="00CE3B08"/>
    <w:rsid w:val="00CE4266"/>
    <w:rsid w:val="00CF125C"/>
    <w:rsid w:val="00CF43F6"/>
    <w:rsid w:val="00D02923"/>
    <w:rsid w:val="00D03F1C"/>
    <w:rsid w:val="00D04EA2"/>
    <w:rsid w:val="00D11C85"/>
    <w:rsid w:val="00D16EDC"/>
    <w:rsid w:val="00D17AD4"/>
    <w:rsid w:val="00D207FA"/>
    <w:rsid w:val="00D2257D"/>
    <w:rsid w:val="00D2620B"/>
    <w:rsid w:val="00D26C09"/>
    <w:rsid w:val="00D30183"/>
    <w:rsid w:val="00D336FF"/>
    <w:rsid w:val="00D347F0"/>
    <w:rsid w:val="00D44D33"/>
    <w:rsid w:val="00D566C6"/>
    <w:rsid w:val="00D639ED"/>
    <w:rsid w:val="00D655DB"/>
    <w:rsid w:val="00D65EA2"/>
    <w:rsid w:val="00D665F8"/>
    <w:rsid w:val="00D6709A"/>
    <w:rsid w:val="00D71EC9"/>
    <w:rsid w:val="00D75911"/>
    <w:rsid w:val="00D80D09"/>
    <w:rsid w:val="00D82377"/>
    <w:rsid w:val="00D913A9"/>
    <w:rsid w:val="00D920E0"/>
    <w:rsid w:val="00DA5718"/>
    <w:rsid w:val="00DB18DF"/>
    <w:rsid w:val="00DB47A7"/>
    <w:rsid w:val="00DB63F7"/>
    <w:rsid w:val="00DC60FE"/>
    <w:rsid w:val="00DC7177"/>
    <w:rsid w:val="00DC7E64"/>
    <w:rsid w:val="00DD2B35"/>
    <w:rsid w:val="00DE1353"/>
    <w:rsid w:val="00DE137A"/>
    <w:rsid w:val="00DF1672"/>
    <w:rsid w:val="00E03D80"/>
    <w:rsid w:val="00E04E2F"/>
    <w:rsid w:val="00E17602"/>
    <w:rsid w:val="00E20874"/>
    <w:rsid w:val="00E25067"/>
    <w:rsid w:val="00E256A1"/>
    <w:rsid w:val="00E31AD1"/>
    <w:rsid w:val="00E320C2"/>
    <w:rsid w:val="00E40A88"/>
    <w:rsid w:val="00E455FB"/>
    <w:rsid w:val="00E476D2"/>
    <w:rsid w:val="00E4778C"/>
    <w:rsid w:val="00E47BF1"/>
    <w:rsid w:val="00E53317"/>
    <w:rsid w:val="00E6383E"/>
    <w:rsid w:val="00E63CD1"/>
    <w:rsid w:val="00E6448B"/>
    <w:rsid w:val="00E718BF"/>
    <w:rsid w:val="00E71F87"/>
    <w:rsid w:val="00E77E58"/>
    <w:rsid w:val="00E914AB"/>
    <w:rsid w:val="00E9158F"/>
    <w:rsid w:val="00E91FB9"/>
    <w:rsid w:val="00EA52DB"/>
    <w:rsid w:val="00EB5F5C"/>
    <w:rsid w:val="00EC0B88"/>
    <w:rsid w:val="00EC2007"/>
    <w:rsid w:val="00EC7895"/>
    <w:rsid w:val="00ED1F18"/>
    <w:rsid w:val="00ED3C0D"/>
    <w:rsid w:val="00ED4C44"/>
    <w:rsid w:val="00EE622B"/>
    <w:rsid w:val="00EE6E95"/>
    <w:rsid w:val="00EF6181"/>
    <w:rsid w:val="00F00F1B"/>
    <w:rsid w:val="00F10EFF"/>
    <w:rsid w:val="00F111B9"/>
    <w:rsid w:val="00F41BC5"/>
    <w:rsid w:val="00F43ABD"/>
    <w:rsid w:val="00F45F3F"/>
    <w:rsid w:val="00F5272D"/>
    <w:rsid w:val="00F63D65"/>
    <w:rsid w:val="00F673D7"/>
    <w:rsid w:val="00F739E2"/>
    <w:rsid w:val="00F83544"/>
    <w:rsid w:val="00F92F9B"/>
    <w:rsid w:val="00F9548F"/>
    <w:rsid w:val="00FA13D3"/>
    <w:rsid w:val="00FA28E9"/>
    <w:rsid w:val="00FA2DE4"/>
    <w:rsid w:val="00FA4B39"/>
    <w:rsid w:val="00FB15DD"/>
    <w:rsid w:val="00FC7354"/>
    <w:rsid w:val="00FD29C0"/>
    <w:rsid w:val="00FD2E38"/>
    <w:rsid w:val="00FD6AE8"/>
    <w:rsid w:val="00FE19B3"/>
    <w:rsid w:val="00FE33A4"/>
    <w:rsid w:val="00FE7A59"/>
    <w:rsid w:val="00FF0E45"/>
    <w:rsid w:val="00FF17E7"/>
    <w:rsid w:val="00FF3AF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B444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84"/>
    <w:rPr>
      <w:sz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8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uiPriority w:val="22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B444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84"/>
    <w:rPr>
      <w:sz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8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uiPriority w:val="22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/en/news/newsro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734A-6022-42FD-BD58-697FD80E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654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4624</CharactersWithSpaces>
  <SharedDoc>false</SharedDoc>
  <HLinks>
    <vt:vector size="18" baseType="variant">
      <vt:variant>
        <vt:i4>7536745</vt:i4>
      </vt:variant>
      <vt:variant>
        <vt:i4>9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3</cp:revision>
  <cp:lastPrinted>2015-03-20T08:23:00Z</cp:lastPrinted>
  <dcterms:created xsi:type="dcterms:W3CDTF">2015-03-20T08:24:00Z</dcterms:created>
  <dcterms:modified xsi:type="dcterms:W3CDTF">2015-03-24T09:41:00Z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