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D67B06">
        <w:trPr>
          <w:cantSplit/>
          <w:trHeight w:val="118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E17602" w:rsidRPr="001101D6" w:rsidRDefault="00C30989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 w:rsidRPr="001101D6">
              <w:rPr>
                <w:b/>
                <w:bCs/>
                <w:sz w:val="14"/>
                <w:lang w:val="en-US"/>
              </w:rPr>
              <w:t>Contac</w:t>
            </w:r>
            <w:r w:rsidR="00230854" w:rsidRPr="001101D6">
              <w:rPr>
                <w:b/>
                <w:bCs/>
                <w:sz w:val="14"/>
                <w:lang w:val="en-US"/>
              </w:rPr>
              <w:t>t</w:t>
            </w:r>
          </w:p>
          <w:p w:rsidR="00E17602" w:rsidRPr="001101D6" w:rsidRDefault="00D67B06" w:rsidP="001101D6">
            <w:pPr>
              <w:spacing w:line="200" w:lineRule="exact"/>
              <w:rPr>
                <w:bCs/>
                <w:sz w:val="14"/>
                <w:lang w:val="en-US"/>
              </w:rPr>
            </w:pPr>
            <w:r>
              <w:rPr>
                <w:bCs/>
                <w:sz w:val="14"/>
                <w:lang w:val="en-US"/>
              </w:rPr>
              <w:t>Julia Rupp</w:t>
            </w:r>
          </w:p>
          <w:p w:rsidR="00E17602" w:rsidRPr="001101D6" w:rsidRDefault="006D2AD0" w:rsidP="00620A46">
            <w:pPr>
              <w:spacing w:line="200" w:lineRule="exact"/>
              <w:rPr>
                <w:bCs/>
                <w:sz w:val="14"/>
                <w:lang w:val="en-US"/>
              </w:rPr>
            </w:pPr>
            <w:r w:rsidRPr="001101D6">
              <w:rPr>
                <w:bCs/>
                <w:sz w:val="14"/>
                <w:lang w:val="en-US"/>
              </w:rPr>
              <w:t xml:space="preserve">Marketing </w:t>
            </w:r>
            <w:r w:rsidR="00620A46">
              <w:rPr>
                <w:bCs/>
                <w:sz w:val="14"/>
                <w:lang w:val="en-US"/>
              </w:rPr>
              <w:t>Communications</w:t>
            </w:r>
          </w:p>
          <w:p w:rsidR="00E17602" w:rsidRPr="001101D6" w:rsidRDefault="00E17602">
            <w:pPr>
              <w:spacing w:line="200" w:lineRule="exact"/>
              <w:rPr>
                <w:bCs/>
                <w:sz w:val="14"/>
                <w:lang w:val="en-US"/>
              </w:rPr>
            </w:pPr>
            <w:proofErr w:type="spellStart"/>
            <w:r w:rsidRPr="001101D6">
              <w:rPr>
                <w:bCs/>
                <w:sz w:val="14"/>
                <w:lang w:val="en-US"/>
              </w:rPr>
              <w:t>Coperion</w:t>
            </w:r>
            <w:proofErr w:type="spellEnd"/>
            <w:r w:rsidRPr="001101D6">
              <w:rPr>
                <w:bCs/>
                <w:sz w:val="14"/>
                <w:lang w:val="en-US"/>
              </w:rPr>
              <w:t xml:space="preserve"> GmbH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Theodorstrasse</w:t>
            </w:r>
            <w:proofErr w:type="spellEnd"/>
            <w:r>
              <w:rPr>
                <w:bCs/>
                <w:sz w:val="14"/>
              </w:rPr>
              <w:t xml:space="preserve"> 10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70469 Stuttgart / Germany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</w:p>
          <w:p w:rsidR="00E17602" w:rsidRPr="0004539C" w:rsidRDefault="00C271A8">
            <w:pPr>
              <w:spacing w:line="200" w:lineRule="exact"/>
              <w:rPr>
                <w:bCs/>
                <w:sz w:val="14"/>
              </w:rPr>
            </w:pPr>
            <w:r w:rsidRPr="0004539C">
              <w:rPr>
                <w:bCs/>
                <w:sz w:val="14"/>
              </w:rPr>
              <w:t>Phone</w:t>
            </w:r>
            <w:r w:rsidR="00D67B06" w:rsidRPr="0004539C">
              <w:rPr>
                <w:bCs/>
                <w:sz w:val="14"/>
              </w:rPr>
              <w:t xml:space="preserve"> +49 (0)711 897 22 2</w:t>
            </w:r>
            <w:r w:rsidR="001101D6" w:rsidRPr="0004539C">
              <w:rPr>
                <w:bCs/>
                <w:sz w:val="14"/>
              </w:rPr>
              <w:t>5</w:t>
            </w:r>
          </w:p>
          <w:p w:rsidR="00E17602" w:rsidRPr="0004539C" w:rsidRDefault="00C271A8">
            <w:pPr>
              <w:spacing w:line="200" w:lineRule="exact"/>
              <w:rPr>
                <w:bCs/>
                <w:sz w:val="14"/>
              </w:rPr>
            </w:pPr>
            <w:r w:rsidRPr="0004539C">
              <w:rPr>
                <w:bCs/>
                <w:sz w:val="14"/>
              </w:rPr>
              <w:t>F</w:t>
            </w:r>
            <w:r w:rsidR="00D67B06" w:rsidRPr="0004539C">
              <w:rPr>
                <w:bCs/>
                <w:sz w:val="14"/>
              </w:rPr>
              <w:t>ax +49 (0)711 897 39 74</w:t>
            </w:r>
          </w:p>
          <w:p w:rsidR="00E17602" w:rsidRPr="0004539C" w:rsidRDefault="00D67B06">
            <w:pPr>
              <w:spacing w:line="200" w:lineRule="exact"/>
              <w:rPr>
                <w:bCs/>
                <w:sz w:val="14"/>
              </w:rPr>
            </w:pPr>
            <w:r w:rsidRPr="0004539C">
              <w:rPr>
                <w:bCs/>
                <w:sz w:val="14"/>
              </w:rPr>
              <w:t>Julia.Rupp</w:t>
            </w:r>
            <w:r w:rsidR="00E17602" w:rsidRPr="0004539C">
              <w:rPr>
                <w:bCs/>
                <w:sz w:val="14"/>
              </w:rPr>
              <w:t>@coperion.com</w:t>
            </w:r>
          </w:p>
          <w:p w:rsidR="00E17602" w:rsidRPr="0004539C" w:rsidRDefault="00E17602">
            <w:pPr>
              <w:spacing w:line="200" w:lineRule="exact"/>
              <w:rPr>
                <w:bCs/>
                <w:sz w:val="14"/>
              </w:rPr>
            </w:pPr>
            <w:r w:rsidRPr="0004539C">
              <w:rPr>
                <w:bCs/>
                <w:sz w:val="14"/>
              </w:rPr>
              <w:t>www.coperion.com</w:t>
            </w:r>
          </w:p>
          <w:p w:rsidR="00E17602" w:rsidRPr="0004539C" w:rsidRDefault="00E17602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D67B06">
        <w:trPr>
          <w:cantSplit/>
          <w:trHeight w:val="154"/>
        </w:trPr>
        <w:tc>
          <w:tcPr>
            <w:tcW w:w="7140" w:type="dxa"/>
          </w:tcPr>
          <w:p w:rsidR="00E17602" w:rsidRPr="0004539C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04539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D67B06">
        <w:trPr>
          <w:cantSplit/>
          <w:trHeight w:val="263"/>
        </w:trPr>
        <w:tc>
          <w:tcPr>
            <w:tcW w:w="7140" w:type="dxa"/>
          </w:tcPr>
          <w:p w:rsidR="00E17602" w:rsidRPr="0004539C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04539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:rsidRPr="00D67B06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04539C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04539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57861" w:rsidRPr="0094479B" w:rsidRDefault="00E57861" w:rsidP="00E57861">
      <w:pPr>
        <w:suppressAutoHyphens/>
        <w:overflowPunct/>
        <w:autoSpaceDE/>
        <w:autoSpaceDN/>
        <w:adjustRightInd/>
        <w:spacing w:before="200"/>
        <w:textAlignment w:val="auto"/>
        <w:rPr>
          <w:rFonts w:cs="Arial"/>
          <w:b/>
          <w:lang w:val="en-US" w:eastAsia="ar-SA"/>
        </w:rPr>
      </w:pPr>
      <w:r w:rsidRPr="0094479B">
        <w:rPr>
          <w:rFonts w:cs="Arial"/>
          <w:b/>
          <w:lang w:val="en-US" w:eastAsia="ar-SA"/>
        </w:rPr>
        <w:t>Press Release</w:t>
      </w:r>
    </w:p>
    <w:p w:rsidR="00E57861" w:rsidRPr="0094479B" w:rsidRDefault="00E57861" w:rsidP="00E57861">
      <w:pPr>
        <w:suppressAutoHyphens/>
        <w:autoSpaceDN/>
        <w:adjustRightInd/>
        <w:rPr>
          <w:rFonts w:cs="Arial"/>
          <w:lang w:val="en-US" w:eastAsia="ar-SA"/>
        </w:rPr>
      </w:pPr>
    </w:p>
    <w:p w:rsidR="00792D47" w:rsidRPr="0004539C" w:rsidRDefault="00792D47" w:rsidP="00792D47">
      <w:pPr>
        <w:pStyle w:val="berschrift14p"/>
        <w:rPr>
          <w:sz w:val="22"/>
          <w:szCs w:val="22"/>
          <w:lang w:val="en-US"/>
        </w:rPr>
      </w:pPr>
      <w:r w:rsidRPr="0004539C">
        <w:rPr>
          <w:sz w:val="22"/>
          <w:szCs w:val="22"/>
          <w:lang w:val="en-US"/>
        </w:rPr>
        <w:t xml:space="preserve">Collaboration with </w:t>
      </w:r>
      <w:proofErr w:type="spellStart"/>
      <w:r w:rsidRPr="0004539C">
        <w:rPr>
          <w:sz w:val="22"/>
          <w:szCs w:val="22"/>
          <w:lang w:val="en-US"/>
        </w:rPr>
        <w:t>ProTec</w:t>
      </w:r>
      <w:proofErr w:type="spellEnd"/>
      <w:r w:rsidRPr="0004539C">
        <w:rPr>
          <w:sz w:val="22"/>
          <w:szCs w:val="22"/>
          <w:lang w:val="en-US"/>
        </w:rPr>
        <w:t xml:space="preserve"> Polymer Processing</w:t>
      </w:r>
    </w:p>
    <w:p w:rsidR="001238F6" w:rsidRDefault="001238F6" w:rsidP="002E248D">
      <w:pPr>
        <w:pStyle w:val="berschrift14p"/>
        <w:rPr>
          <w:bCs/>
          <w:sz w:val="22"/>
          <w:szCs w:val="24"/>
          <w:lang w:val="en-US"/>
        </w:rPr>
      </w:pPr>
    </w:p>
    <w:p w:rsidR="0004539C" w:rsidRPr="00A45A7C" w:rsidRDefault="0004539C" w:rsidP="00ED75EE">
      <w:pPr>
        <w:rPr>
          <w:b/>
          <w:bCs/>
          <w:sz w:val="28"/>
          <w:szCs w:val="28"/>
          <w:lang w:val="en-US"/>
        </w:rPr>
      </w:pPr>
      <w:proofErr w:type="spellStart"/>
      <w:r w:rsidRPr="00A45A7C">
        <w:rPr>
          <w:b/>
          <w:bCs/>
          <w:sz w:val="28"/>
          <w:szCs w:val="28"/>
          <w:lang w:val="en-US"/>
        </w:rPr>
        <w:t>Coperion</w:t>
      </w:r>
      <w:proofErr w:type="spellEnd"/>
      <w:r w:rsidRPr="00A45A7C">
        <w:rPr>
          <w:b/>
          <w:bCs/>
          <w:sz w:val="28"/>
          <w:szCs w:val="28"/>
          <w:lang w:val="en-US"/>
        </w:rPr>
        <w:t xml:space="preserve"> offers </w:t>
      </w:r>
      <w:r w:rsidR="00ED75EE" w:rsidRPr="00A45A7C">
        <w:rPr>
          <w:b/>
          <w:bCs/>
          <w:sz w:val="28"/>
          <w:szCs w:val="28"/>
          <w:lang w:val="en-US"/>
        </w:rPr>
        <w:t>technology</w:t>
      </w:r>
      <w:r w:rsidRPr="00A45A7C">
        <w:rPr>
          <w:b/>
          <w:bCs/>
          <w:sz w:val="28"/>
          <w:szCs w:val="28"/>
          <w:lang w:val="en-US"/>
        </w:rPr>
        <w:t xml:space="preserve"> </w:t>
      </w:r>
      <w:r w:rsidR="00ED75EE">
        <w:rPr>
          <w:b/>
          <w:bCs/>
          <w:sz w:val="28"/>
          <w:szCs w:val="28"/>
          <w:lang w:val="en-US"/>
        </w:rPr>
        <w:t xml:space="preserve">for </w:t>
      </w:r>
      <w:r w:rsidRPr="00A45A7C">
        <w:rPr>
          <w:b/>
          <w:bCs/>
          <w:sz w:val="28"/>
          <w:szCs w:val="28"/>
          <w:lang w:val="en-US"/>
        </w:rPr>
        <w:t xml:space="preserve">long fiber </w:t>
      </w:r>
      <w:r w:rsidR="00ED75EE">
        <w:rPr>
          <w:b/>
          <w:bCs/>
          <w:sz w:val="28"/>
          <w:szCs w:val="28"/>
          <w:lang w:val="en-US"/>
        </w:rPr>
        <w:t>compounds</w:t>
      </w:r>
    </w:p>
    <w:p w:rsidR="0004539C" w:rsidRPr="0004539C" w:rsidRDefault="0004539C" w:rsidP="0004539C">
      <w:pPr>
        <w:pStyle w:val="berschrift14p"/>
        <w:rPr>
          <w:sz w:val="22"/>
          <w:szCs w:val="22"/>
          <w:lang w:val="en-US"/>
        </w:rPr>
      </w:pPr>
    </w:p>
    <w:p w:rsidR="0004539C" w:rsidRPr="00A45A7C" w:rsidRDefault="0004539C" w:rsidP="0004539C">
      <w:pPr>
        <w:pStyle w:val="berschrift14p"/>
        <w:spacing w:line="360" w:lineRule="auto"/>
        <w:rPr>
          <w:b w:val="0"/>
          <w:bCs/>
          <w:i/>
          <w:iCs/>
          <w:sz w:val="22"/>
          <w:szCs w:val="22"/>
          <w:lang w:val="en-US"/>
        </w:rPr>
      </w:pPr>
    </w:p>
    <w:p w:rsidR="0004539C" w:rsidRPr="00A45A7C" w:rsidRDefault="00C73B55" w:rsidP="00900BE8">
      <w:pPr>
        <w:spacing w:line="360" w:lineRule="auto"/>
        <w:rPr>
          <w:lang w:val="en-US"/>
        </w:rPr>
      </w:pPr>
      <w:r>
        <w:rPr>
          <w:i/>
          <w:iCs/>
          <w:lang w:val="en-US"/>
        </w:rPr>
        <w:t>Stuttgart, November</w:t>
      </w:r>
      <w:r w:rsidR="0004539C" w:rsidRPr="00A45A7C">
        <w:rPr>
          <w:i/>
          <w:iCs/>
          <w:lang w:val="en-US"/>
        </w:rPr>
        <w:t xml:space="preserve"> 2015 – </w:t>
      </w:r>
      <w:proofErr w:type="spellStart"/>
      <w:r w:rsidR="0004539C" w:rsidRPr="00A45A7C">
        <w:rPr>
          <w:lang w:val="en-US"/>
        </w:rPr>
        <w:t>Coperion</w:t>
      </w:r>
      <w:proofErr w:type="spellEnd"/>
      <w:r w:rsidR="0004539C" w:rsidRPr="00A45A7C">
        <w:rPr>
          <w:lang w:val="en-US"/>
        </w:rPr>
        <w:t xml:space="preserve"> GmbH, Stuttgart, is expanding its offering in the area of long fiber technology for the European and Asian regions. In cooperation with </w:t>
      </w:r>
      <w:proofErr w:type="spellStart"/>
      <w:r w:rsidR="0004539C" w:rsidRPr="00A45A7C">
        <w:rPr>
          <w:lang w:val="en-US"/>
        </w:rPr>
        <w:t>ProTec</w:t>
      </w:r>
      <w:proofErr w:type="spellEnd"/>
      <w:r w:rsidR="0004539C" w:rsidRPr="00A45A7C">
        <w:rPr>
          <w:lang w:val="en-US"/>
        </w:rPr>
        <w:t xml:space="preserve"> Polymer Processing GmbH in </w:t>
      </w:r>
      <w:proofErr w:type="spellStart"/>
      <w:r w:rsidR="0004539C" w:rsidRPr="00A45A7C">
        <w:rPr>
          <w:lang w:val="en-US"/>
        </w:rPr>
        <w:t>Bensheim</w:t>
      </w:r>
      <w:proofErr w:type="spellEnd"/>
      <w:r w:rsidR="0004539C" w:rsidRPr="00A45A7C">
        <w:rPr>
          <w:lang w:val="en-US"/>
        </w:rPr>
        <w:t xml:space="preserve">, </w:t>
      </w:r>
      <w:proofErr w:type="spellStart"/>
      <w:r w:rsidR="0004539C" w:rsidRPr="00A45A7C">
        <w:rPr>
          <w:lang w:val="en-US"/>
        </w:rPr>
        <w:t>Coperion</w:t>
      </w:r>
      <w:proofErr w:type="spellEnd"/>
      <w:r w:rsidR="0004539C" w:rsidRPr="00A45A7C">
        <w:rPr>
          <w:lang w:val="en-US"/>
        </w:rPr>
        <w:t xml:space="preserve"> now offers complete installations for the production of long fiber reinforced thermoplastics (LFTs), meeting the growing need for LFT pellets. Components made of long fiber-reinforced plastics possess outstanding rigidity with low weight and increased impact resistance. </w:t>
      </w:r>
      <w:r w:rsidR="00900BE8">
        <w:rPr>
          <w:lang w:val="en-US"/>
        </w:rPr>
        <w:t xml:space="preserve">Compared to </w:t>
      </w:r>
      <w:r w:rsidR="00900BE8" w:rsidRPr="00900BE8">
        <w:rPr>
          <w:lang w:val="en-US"/>
        </w:rPr>
        <w:t>short-fiber reinforced thermoplastics</w:t>
      </w:r>
      <w:r w:rsidR="00900BE8">
        <w:rPr>
          <w:lang w:val="en-US"/>
        </w:rPr>
        <w:t xml:space="preserve"> t</w:t>
      </w:r>
      <w:r w:rsidR="0004539C" w:rsidRPr="00A45A7C">
        <w:rPr>
          <w:lang w:val="en-US"/>
        </w:rPr>
        <w:t xml:space="preserve">hey also demonstrate improved mechanical and thermic material properties. With this improved quality, long fiber reinforced thermoplastics are well suited for higher stress und demanding areas of use. </w:t>
      </w:r>
    </w:p>
    <w:p w:rsidR="0004539C" w:rsidRPr="00A45A7C" w:rsidRDefault="0004539C" w:rsidP="0004539C">
      <w:pPr>
        <w:spacing w:line="360" w:lineRule="auto"/>
        <w:rPr>
          <w:lang w:val="en-US"/>
        </w:rPr>
      </w:pPr>
    </w:p>
    <w:p w:rsidR="0004539C" w:rsidRPr="0004539C" w:rsidRDefault="0004539C" w:rsidP="00ED75EE">
      <w:pPr>
        <w:spacing w:line="360" w:lineRule="auto"/>
        <w:rPr>
          <w:b/>
          <w:bCs/>
          <w:lang w:val="en-US"/>
        </w:rPr>
      </w:pPr>
      <w:proofErr w:type="spellStart"/>
      <w:r w:rsidRPr="0004539C">
        <w:rPr>
          <w:b/>
          <w:bCs/>
          <w:lang w:val="en-US"/>
        </w:rPr>
        <w:t>Pultrusion</w:t>
      </w:r>
      <w:proofErr w:type="spellEnd"/>
      <w:r w:rsidRPr="0004539C">
        <w:rPr>
          <w:b/>
          <w:bCs/>
          <w:lang w:val="en-US"/>
        </w:rPr>
        <w:t xml:space="preserve"> for LFT pellet production</w:t>
      </w:r>
    </w:p>
    <w:p w:rsidR="0004539C" w:rsidRPr="00A45A7C" w:rsidRDefault="0004539C" w:rsidP="00C614FD">
      <w:pPr>
        <w:spacing w:line="360" w:lineRule="auto"/>
        <w:rPr>
          <w:lang w:val="en-US"/>
        </w:rPr>
      </w:pPr>
      <w:r w:rsidRPr="00A45A7C">
        <w:rPr>
          <w:lang w:val="en-US"/>
        </w:rPr>
        <w:t xml:space="preserve">The production of long fiber reinforced thermoplastics takes place within the </w:t>
      </w:r>
      <w:proofErr w:type="spellStart"/>
      <w:r w:rsidRPr="00A45A7C">
        <w:rPr>
          <w:lang w:val="en-US"/>
        </w:rPr>
        <w:t>pultrusion</w:t>
      </w:r>
      <w:proofErr w:type="spellEnd"/>
      <w:r w:rsidRPr="00A45A7C">
        <w:rPr>
          <w:lang w:val="en-US"/>
        </w:rPr>
        <w:t xml:space="preserve"> </w:t>
      </w:r>
      <w:r w:rsidR="00ED75EE">
        <w:rPr>
          <w:lang w:val="en-US"/>
        </w:rPr>
        <w:t>process</w:t>
      </w:r>
      <w:r w:rsidRPr="00A45A7C">
        <w:rPr>
          <w:lang w:val="en-US"/>
        </w:rPr>
        <w:t xml:space="preserve">. Here glass, carbon, metal </w:t>
      </w:r>
      <w:r w:rsidR="00ED75EE">
        <w:rPr>
          <w:lang w:val="en-US"/>
        </w:rPr>
        <w:t>or</w:t>
      </w:r>
      <w:r w:rsidR="00ED75EE" w:rsidRPr="00A45A7C">
        <w:rPr>
          <w:lang w:val="en-US"/>
        </w:rPr>
        <w:t xml:space="preserve"> </w:t>
      </w:r>
      <w:r w:rsidRPr="00A45A7C">
        <w:rPr>
          <w:lang w:val="en-US"/>
        </w:rPr>
        <w:t xml:space="preserve">natural fibers are mixed into a polymer matrix. Through the </w:t>
      </w:r>
      <w:proofErr w:type="spellStart"/>
      <w:r w:rsidRPr="00A45A7C">
        <w:rPr>
          <w:lang w:val="en-US"/>
        </w:rPr>
        <w:t>pultrusion</w:t>
      </w:r>
      <w:proofErr w:type="spellEnd"/>
      <w:r w:rsidRPr="00A45A7C">
        <w:rPr>
          <w:lang w:val="en-US"/>
        </w:rPr>
        <w:t xml:space="preserve"> process, the individual fibers of the strands are impregnated. </w:t>
      </w:r>
      <w:r w:rsidR="0079610A" w:rsidRPr="0079610A">
        <w:rPr>
          <w:lang w:val="en-US"/>
        </w:rPr>
        <w:t xml:space="preserve">A </w:t>
      </w:r>
      <w:r w:rsidRPr="0079610A">
        <w:rPr>
          <w:lang w:val="en-US"/>
        </w:rPr>
        <w:t>homogenous bond of carrier polymer and individual fiber results</w:t>
      </w:r>
      <w:r w:rsidRPr="00A45A7C">
        <w:rPr>
          <w:lang w:val="en-US"/>
        </w:rPr>
        <w:t>.</w:t>
      </w:r>
      <w:r w:rsidR="0079610A">
        <w:rPr>
          <w:lang w:val="en-US"/>
        </w:rPr>
        <w:t xml:space="preserve"> </w:t>
      </w:r>
      <w:r w:rsidR="00ED75EE">
        <w:rPr>
          <w:lang w:val="en-US"/>
        </w:rPr>
        <w:t>Melting</w:t>
      </w:r>
      <w:r w:rsidR="00ED75EE" w:rsidRPr="00A45A7C">
        <w:rPr>
          <w:lang w:val="en-US"/>
        </w:rPr>
        <w:t xml:space="preserve"> </w:t>
      </w:r>
      <w:r w:rsidRPr="00A45A7C">
        <w:rPr>
          <w:lang w:val="en-US"/>
        </w:rPr>
        <w:t xml:space="preserve">of the polymers </w:t>
      </w:r>
      <w:r w:rsidR="00ED75EE">
        <w:rPr>
          <w:lang w:val="en-US"/>
        </w:rPr>
        <w:t xml:space="preserve">and mixing of additives </w:t>
      </w:r>
      <w:r w:rsidRPr="00A45A7C">
        <w:rPr>
          <w:lang w:val="en-US"/>
        </w:rPr>
        <w:t xml:space="preserve">takes place within the extruder. </w:t>
      </w:r>
      <w:proofErr w:type="spellStart"/>
      <w:r w:rsidRPr="00A45A7C">
        <w:rPr>
          <w:lang w:val="en-US"/>
        </w:rPr>
        <w:t>Coperion</w:t>
      </w:r>
      <w:proofErr w:type="spellEnd"/>
      <w:r w:rsidRPr="00A45A7C">
        <w:rPr>
          <w:lang w:val="en-US"/>
        </w:rPr>
        <w:t xml:space="preserve"> uses the </w:t>
      </w:r>
      <w:r w:rsidR="00BC0D5D" w:rsidRPr="00A45A7C">
        <w:rPr>
          <w:lang w:val="en-US"/>
        </w:rPr>
        <w:t>ZSK Mc</w:t>
      </w:r>
      <w:r w:rsidR="00BC0D5D" w:rsidRPr="00A45A7C">
        <w:rPr>
          <w:vertAlign w:val="superscript"/>
          <w:lang w:val="en-US"/>
        </w:rPr>
        <w:t>18</w:t>
      </w:r>
      <w:r w:rsidRPr="00A45A7C">
        <w:rPr>
          <w:vertAlign w:val="superscript"/>
          <w:lang w:val="en-US"/>
        </w:rPr>
        <w:t xml:space="preserve"> </w:t>
      </w:r>
      <w:r w:rsidRPr="00A45A7C">
        <w:rPr>
          <w:lang w:val="en-US"/>
        </w:rPr>
        <w:t xml:space="preserve">twin screw extruder </w:t>
      </w:r>
      <w:r w:rsidR="00C614FD">
        <w:rPr>
          <w:lang w:val="en-US"/>
        </w:rPr>
        <w:t>or</w:t>
      </w:r>
      <w:r w:rsidRPr="00A45A7C">
        <w:rPr>
          <w:lang w:val="en-US"/>
        </w:rPr>
        <w:t xml:space="preserve"> the </w:t>
      </w:r>
      <w:r w:rsidR="00BC0D5D" w:rsidRPr="00A45A7C">
        <w:rPr>
          <w:lang w:val="en-US"/>
        </w:rPr>
        <w:t>STS Mc</w:t>
      </w:r>
      <w:r w:rsidR="00BC0D5D" w:rsidRPr="00A45A7C">
        <w:rPr>
          <w:vertAlign w:val="superscript"/>
          <w:lang w:val="en-US"/>
        </w:rPr>
        <w:t>11</w:t>
      </w:r>
      <w:r w:rsidRPr="00A45A7C">
        <w:rPr>
          <w:lang w:val="en-US"/>
        </w:rPr>
        <w:t>. The ZSK Mc</w:t>
      </w:r>
      <w:r w:rsidRPr="00A45A7C">
        <w:rPr>
          <w:vertAlign w:val="superscript"/>
          <w:lang w:val="en-US"/>
        </w:rPr>
        <w:t>18</w:t>
      </w:r>
      <w:r w:rsidRPr="00A45A7C">
        <w:rPr>
          <w:lang w:val="en-US"/>
        </w:rPr>
        <w:t xml:space="preserve"> series is used in particular for products with a high torque demand, such as </w:t>
      </w:r>
      <w:r w:rsidR="00BC0D5D">
        <w:rPr>
          <w:lang w:val="en-US"/>
        </w:rPr>
        <w:t>Engineering</w:t>
      </w:r>
      <w:r w:rsidRPr="00A45A7C">
        <w:rPr>
          <w:lang w:val="en-US"/>
        </w:rPr>
        <w:t xml:space="preserve"> Plastics or high-temperature applications; the STS Mc</w:t>
      </w:r>
      <w:r w:rsidRPr="00A45A7C">
        <w:rPr>
          <w:vertAlign w:val="superscript"/>
          <w:lang w:val="en-US"/>
        </w:rPr>
        <w:t>11</w:t>
      </w:r>
      <w:r w:rsidRPr="00A45A7C">
        <w:rPr>
          <w:lang w:val="en-US"/>
        </w:rPr>
        <w:t xml:space="preserve"> series is used for standard plastics such as polypropylene and polyethylene. </w:t>
      </w:r>
      <w:proofErr w:type="spellStart"/>
      <w:r w:rsidRPr="00A45A7C">
        <w:rPr>
          <w:lang w:val="en-US"/>
        </w:rPr>
        <w:t>Coperion</w:t>
      </w:r>
      <w:proofErr w:type="spellEnd"/>
      <w:r w:rsidRPr="00A45A7C">
        <w:rPr>
          <w:lang w:val="en-US"/>
        </w:rPr>
        <w:t xml:space="preserve"> K-</w:t>
      </w:r>
      <w:proofErr w:type="spellStart"/>
      <w:r w:rsidRPr="00A45A7C">
        <w:rPr>
          <w:lang w:val="en-US"/>
        </w:rPr>
        <w:t>Tron</w:t>
      </w:r>
      <w:proofErr w:type="spellEnd"/>
      <w:r w:rsidRPr="00A45A7C">
        <w:rPr>
          <w:lang w:val="en-US"/>
        </w:rPr>
        <w:t xml:space="preserve"> e</w:t>
      </w:r>
      <w:r w:rsidR="00BC0D5D">
        <w:rPr>
          <w:lang w:val="en-US"/>
        </w:rPr>
        <w:t>quipment is used for feeding</w:t>
      </w:r>
      <w:r w:rsidRPr="00A45A7C">
        <w:rPr>
          <w:lang w:val="en-US"/>
        </w:rPr>
        <w:t>, as it is particularly suited for raw materials in powder form, such as polymer powder, additive powder, or filler materials such as talc and chalk. Following impregnation, the fiber-polymer strands are cooled in a water bath</w:t>
      </w:r>
      <w:r w:rsidR="00D75A06">
        <w:rPr>
          <w:lang w:val="en-US"/>
        </w:rPr>
        <w:t xml:space="preserve"> </w:t>
      </w:r>
      <w:r w:rsidRPr="00A45A7C">
        <w:rPr>
          <w:lang w:val="en-US"/>
        </w:rPr>
        <w:t>and subsequently pelletized</w:t>
      </w:r>
      <w:r w:rsidR="00ED75EE">
        <w:rPr>
          <w:lang w:val="en-US"/>
        </w:rPr>
        <w:t xml:space="preserve"> to rod shaped pellets</w:t>
      </w:r>
      <w:r w:rsidRPr="00A45A7C">
        <w:rPr>
          <w:lang w:val="en-US"/>
        </w:rPr>
        <w:t xml:space="preserve">. </w:t>
      </w:r>
      <w:proofErr w:type="spellStart"/>
      <w:r w:rsidRPr="00A45A7C">
        <w:rPr>
          <w:lang w:val="en-US"/>
        </w:rPr>
        <w:lastRenderedPageBreak/>
        <w:t>Coperion</w:t>
      </w:r>
      <w:proofErr w:type="spellEnd"/>
      <w:r w:rsidRPr="00A45A7C">
        <w:rPr>
          <w:lang w:val="en-US"/>
        </w:rPr>
        <w:t xml:space="preserve"> Pelletizing Technology GmbH’s pelletizer is equipped with a special chopping rotor for this task. The final pellet length </w:t>
      </w:r>
      <w:r w:rsidR="00ED75EE">
        <w:rPr>
          <w:lang w:val="en-US"/>
        </w:rPr>
        <w:t>is usually</w:t>
      </w:r>
      <w:r w:rsidR="00ED75EE" w:rsidRPr="00A45A7C">
        <w:rPr>
          <w:lang w:val="en-US"/>
        </w:rPr>
        <w:t xml:space="preserve"> </w:t>
      </w:r>
      <w:r w:rsidRPr="00A45A7C">
        <w:rPr>
          <w:lang w:val="en-US"/>
        </w:rPr>
        <w:t xml:space="preserve">between 5 and 12 mm. Whereas in the past, primarily polypropylene was used as the base polymer, there is now a clear trend toward other polymers such as PA, PEEK or PLA, and others can be used as well according to need. </w:t>
      </w:r>
      <w:r w:rsidRPr="00D75A06">
        <w:rPr>
          <w:lang w:val="en-US"/>
        </w:rPr>
        <w:t>Line speed</w:t>
      </w:r>
      <w:r w:rsidR="00ED75EE" w:rsidRPr="00D75A06">
        <w:rPr>
          <w:lang w:val="en-US"/>
        </w:rPr>
        <w:t>s</w:t>
      </w:r>
      <w:r w:rsidRPr="00A45A7C">
        <w:rPr>
          <w:lang w:val="en-US"/>
        </w:rPr>
        <w:t xml:space="preserve"> </w:t>
      </w:r>
      <w:r w:rsidR="00ED75EE">
        <w:rPr>
          <w:lang w:val="en-US"/>
        </w:rPr>
        <w:t>are</w:t>
      </w:r>
      <w:r w:rsidR="00ED75EE" w:rsidRPr="00A45A7C">
        <w:rPr>
          <w:lang w:val="en-US"/>
        </w:rPr>
        <w:t xml:space="preserve"> </w:t>
      </w:r>
      <w:r w:rsidRPr="00A45A7C">
        <w:rPr>
          <w:lang w:val="en-US"/>
        </w:rPr>
        <w:t xml:space="preserve">up to 50 meters per minute, depending upon the </w:t>
      </w:r>
      <w:r w:rsidR="00ED75EE">
        <w:rPr>
          <w:lang w:val="en-US"/>
        </w:rPr>
        <w:t xml:space="preserve">used </w:t>
      </w:r>
      <w:r w:rsidRPr="00A45A7C">
        <w:rPr>
          <w:lang w:val="en-US"/>
        </w:rPr>
        <w:t xml:space="preserve">polymer.  </w:t>
      </w:r>
    </w:p>
    <w:p w:rsidR="0004539C" w:rsidRPr="00A45A7C" w:rsidRDefault="0004539C" w:rsidP="0004539C">
      <w:pPr>
        <w:spacing w:line="360" w:lineRule="auto"/>
        <w:rPr>
          <w:lang w:val="en-US"/>
        </w:rPr>
      </w:pPr>
    </w:p>
    <w:p w:rsidR="0004539C" w:rsidRPr="00A45A7C" w:rsidRDefault="0004539C" w:rsidP="0004539C">
      <w:pPr>
        <w:spacing w:line="360" w:lineRule="auto"/>
        <w:rPr>
          <w:b/>
          <w:bCs/>
          <w:lang w:val="en-US"/>
        </w:rPr>
      </w:pPr>
      <w:r w:rsidRPr="00A45A7C">
        <w:rPr>
          <w:b/>
          <w:bCs/>
          <w:lang w:val="en-US"/>
        </w:rPr>
        <w:t xml:space="preserve">Collaboration offers many advantages </w:t>
      </w:r>
    </w:p>
    <w:p w:rsidR="0004539C" w:rsidRPr="00A45A7C" w:rsidRDefault="0004539C" w:rsidP="003D24F5">
      <w:pPr>
        <w:spacing w:line="360" w:lineRule="auto"/>
        <w:rPr>
          <w:lang w:val="en-US"/>
        </w:rPr>
      </w:pPr>
      <w:r w:rsidRPr="00A45A7C">
        <w:rPr>
          <w:lang w:val="en-US"/>
        </w:rPr>
        <w:t xml:space="preserve">The collaboration between </w:t>
      </w:r>
      <w:proofErr w:type="spellStart"/>
      <w:r w:rsidRPr="00A45A7C">
        <w:rPr>
          <w:lang w:val="en-US"/>
        </w:rPr>
        <w:t>Coperion</w:t>
      </w:r>
      <w:proofErr w:type="spellEnd"/>
      <w:r w:rsidRPr="00A45A7C">
        <w:rPr>
          <w:lang w:val="en-US"/>
        </w:rPr>
        <w:t xml:space="preserve"> and </w:t>
      </w:r>
      <w:proofErr w:type="spellStart"/>
      <w:r w:rsidRPr="00A45A7C">
        <w:rPr>
          <w:lang w:val="en-US"/>
        </w:rPr>
        <w:t>ProTec</w:t>
      </w:r>
      <w:proofErr w:type="spellEnd"/>
      <w:r w:rsidRPr="00A45A7C">
        <w:rPr>
          <w:lang w:val="en-US"/>
        </w:rPr>
        <w:t xml:space="preserve"> Polymer Processing offers numerous advantages. The complete line is offered with optimized components to enable the highest quality LFT pellet manufacturing. Among these, along with the ZSK Mc</w:t>
      </w:r>
      <w:r w:rsidRPr="00A45A7C">
        <w:rPr>
          <w:vertAlign w:val="superscript"/>
          <w:lang w:val="en-US"/>
        </w:rPr>
        <w:t>18</w:t>
      </w:r>
      <w:r w:rsidRPr="00A45A7C">
        <w:rPr>
          <w:lang w:val="en-US"/>
        </w:rPr>
        <w:t xml:space="preserve"> or STS Mc</w:t>
      </w:r>
      <w:r w:rsidRPr="00A45A7C">
        <w:rPr>
          <w:vertAlign w:val="superscript"/>
          <w:lang w:val="en-US"/>
        </w:rPr>
        <w:t xml:space="preserve">11 </w:t>
      </w:r>
      <w:r w:rsidRPr="00A45A7C">
        <w:rPr>
          <w:lang w:val="en-US"/>
        </w:rPr>
        <w:t xml:space="preserve">twin screw extruder series, is a specially </w:t>
      </w:r>
      <w:r w:rsidR="00F34CE7">
        <w:rPr>
          <w:lang w:val="en-US"/>
        </w:rPr>
        <w:t>des</w:t>
      </w:r>
      <w:r w:rsidR="0051075B">
        <w:rPr>
          <w:lang w:val="en-US"/>
        </w:rPr>
        <w:t>i</w:t>
      </w:r>
      <w:r w:rsidR="00F34CE7">
        <w:rPr>
          <w:lang w:val="en-US"/>
        </w:rPr>
        <w:t>gned</w:t>
      </w:r>
      <w:r w:rsidR="00F34CE7" w:rsidRPr="00A45A7C">
        <w:rPr>
          <w:lang w:val="en-US"/>
        </w:rPr>
        <w:t xml:space="preserve"> </w:t>
      </w:r>
      <w:r w:rsidRPr="00A45A7C">
        <w:rPr>
          <w:lang w:val="en-US"/>
        </w:rPr>
        <w:t xml:space="preserve">impregnation </w:t>
      </w:r>
      <w:r>
        <w:rPr>
          <w:lang w:val="en-US"/>
        </w:rPr>
        <w:t xml:space="preserve">die </w:t>
      </w:r>
      <w:r w:rsidRPr="00A45A7C">
        <w:rPr>
          <w:lang w:val="en-US"/>
        </w:rPr>
        <w:t xml:space="preserve">head, developed by </w:t>
      </w:r>
      <w:proofErr w:type="spellStart"/>
      <w:r w:rsidRPr="00A45A7C">
        <w:rPr>
          <w:lang w:val="en-US"/>
        </w:rPr>
        <w:t>ProTec</w:t>
      </w:r>
      <w:proofErr w:type="spellEnd"/>
      <w:r w:rsidRPr="00A45A7C">
        <w:rPr>
          <w:lang w:val="en-US"/>
        </w:rPr>
        <w:t xml:space="preserve">, which cannot clog with filler material. Moreover, roving </w:t>
      </w:r>
      <w:r w:rsidR="00F34CE7">
        <w:rPr>
          <w:lang w:val="en-US"/>
        </w:rPr>
        <w:t>unwinding</w:t>
      </w:r>
      <w:r w:rsidR="00F34CE7" w:rsidRPr="00A45A7C">
        <w:rPr>
          <w:lang w:val="en-US"/>
        </w:rPr>
        <w:t xml:space="preserve"> </w:t>
      </w:r>
      <w:r w:rsidRPr="00A45A7C">
        <w:rPr>
          <w:lang w:val="en-US"/>
        </w:rPr>
        <w:t xml:space="preserve">with rotating coils, as well as roving pre-warming with individual fiber spreading, enable the best possible </w:t>
      </w:r>
      <w:r w:rsidR="00F34CE7">
        <w:rPr>
          <w:lang w:val="en-US"/>
        </w:rPr>
        <w:t>fib</w:t>
      </w:r>
      <w:r w:rsidR="002D2008">
        <w:rPr>
          <w:lang w:val="en-US"/>
        </w:rPr>
        <w:t>e</w:t>
      </w:r>
      <w:r w:rsidR="00F34CE7">
        <w:rPr>
          <w:lang w:val="en-US"/>
        </w:rPr>
        <w:t>r impregnation</w:t>
      </w:r>
      <w:r w:rsidRPr="00A45A7C">
        <w:rPr>
          <w:lang w:val="en-US"/>
        </w:rPr>
        <w:t xml:space="preserve">. The complete installation offers one further advantage: different polymers </w:t>
      </w:r>
      <w:r w:rsidR="00F34CE7">
        <w:rPr>
          <w:lang w:val="en-US"/>
        </w:rPr>
        <w:t xml:space="preserve">in combination with special additives </w:t>
      </w:r>
      <w:r w:rsidRPr="00A45A7C">
        <w:rPr>
          <w:lang w:val="en-US"/>
        </w:rPr>
        <w:t xml:space="preserve">can be used in the same production line. Support and development of customer-specific formulations can take place in </w:t>
      </w:r>
      <w:proofErr w:type="spellStart"/>
      <w:r w:rsidRPr="00A45A7C">
        <w:rPr>
          <w:lang w:val="en-US"/>
        </w:rPr>
        <w:t>ProTec’s</w:t>
      </w:r>
      <w:proofErr w:type="spellEnd"/>
      <w:r w:rsidRPr="00A45A7C">
        <w:rPr>
          <w:lang w:val="en-US"/>
        </w:rPr>
        <w:t xml:space="preserve"> Testing Center in </w:t>
      </w:r>
      <w:proofErr w:type="spellStart"/>
      <w:r w:rsidRPr="00A45A7C">
        <w:rPr>
          <w:lang w:val="en-US"/>
        </w:rPr>
        <w:t>Bensheim</w:t>
      </w:r>
      <w:proofErr w:type="spellEnd"/>
      <w:r w:rsidR="00F34CE7">
        <w:rPr>
          <w:lang w:val="en-US"/>
        </w:rPr>
        <w:t>.</w:t>
      </w:r>
      <w:r w:rsidRPr="00A45A7C">
        <w:rPr>
          <w:lang w:val="en-US"/>
        </w:rPr>
        <w:t xml:space="preserve"> </w:t>
      </w:r>
      <w:r w:rsidR="00F34CE7">
        <w:rPr>
          <w:lang w:val="en-US"/>
        </w:rPr>
        <w:t>This</w:t>
      </w:r>
      <w:r w:rsidRPr="00A45A7C">
        <w:rPr>
          <w:lang w:val="en-US"/>
        </w:rPr>
        <w:t xml:space="preserve"> production of </w:t>
      </w:r>
      <w:r w:rsidR="00F34CE7">
        <w:rPr>
          <w:lang w:val="en-US"/>
        </w:rPr>
        <w:t xml:space="preserve">product </w:t>
      </w:r>
      <w:r w:rsidRPr="00A45A7C">
        <w:rPr>
          <w:lang w:val="en-US"/>
        </w:rPr>
        <w:t>sample</w:t>
      </w:r>
      <w:r w:rsidR="00F34CE7">
        <w:rPr>
          <w:lang w:val="en-US"/>
        </w:rPr>
        <w:t>s allows</w:t>
      </w:r>
      <w:r w:rsidRPr="00A45A7C">
        <w:rPr>
          <w:lang w:val="en-US"/>
        </w:rPr>
        <w:t xml:space="preserve"> to validate components manufactured with LFT pellets. Using twin screw technology and the special impregnation </w:t>
      </w:r>
      <w:r>
        <w:rPr>
          <w:lang w:val="en-US"/>
        </w:rPr>
        <w:t xml:space="preserve">die </w:t>
      </w:r>
      <w:r w:rsidRPr="00A45A7C">
        <w:rPr>
          <w:lang w:val="en-US"/>
        </w:rPr>
        <w:t>head, it is also possible to use additional fillers and</w:t>
      </w:r>
      <w:r w:rsidR="00F34CE7">
        <w:rPr>
          <w:lang w:val="en-US"/>
        </w:rPr>
        <w:t xml:space="preserve"> even</w:t>
      </w:r>
      <w:r>
        <w:rPr>
          <w:lang w:val="en-US"/>
        </w:rPr>
        <w:t xml:space="preserve"> regrind material</w:t>
      </w:r>
      <w:r w:rsidRPr="00A45A7C">
        <w:rPr>
          <w:lang w:val="en-US"/>
        </w:rPr>
        <w:t xml:space="preserve">. As a result, the customer receives a fully automated production line, set </w:t>
      </w:r>
      <w:r w:rsidR="00F34CE7">
        <w:rPr>
          <w:lang w:val="en-US"/>
        </w:rPr>
        <w:t xml:space="preserve">and optimized </w:t>
      </w:r>
      <w:r w:rsidRPr="00A45A7C">
        <w:rPr>
          <w:lang w:val="en-US"/>
        </w:rPr>
        <w:t xml:space="preserve">to the customer’s formulation. </w:t>
      </w:r>
    </w:p>
    <w:p w:rsidR="0004539C" w:rsidRPr="00A45A7C" w:rsidRDefault="0004539C" w:rsidP="0004539C">
      <w:pPr>
        <w:spacing w:line="360" w:lineRule="auto"/>
        <w:rPr>
          <w:lang w:val="en-US"/>
        </w:rPr>
      </w:pPr>
    </w:p>
    <w:p w:rsidR="0004539C" w:rsidRPr="00A45A7C" w:rsidRDefault="0004539C" w:rsidP="0004539C">
      <w:pPr>
        <w:spacing w:line="360" w:lineRule="auto"/>
        <w:rPr>
          <w:lang w:val="en-US"/>
        </w:rPr>
      </w:pPr>
      <w:r w:rsidRPr="00A45A7C">
        <w:rPr>
          <w:lang w:val="en-US"/>
        </w:rPr>
        <w:t xml:space="preserve">The automotive industry is one typical area of use for LFT; however, this technology offers advantages for further application fields in which products are exposed to higher demands and stresses, and would thus benefit from higher quality. At this time, </w:t>
      </w:r>
      <w:proofErr w:type="spellStart"/>
      <w:r w:rsidRPr="00A45A7C">
        <w:rPr>
          <w:lang w:val="en-US"/>
        </w:rPr>
        <w:t>Coperion</w:t>
      </w:r>
      <w:proofErr w:type="spellEnd"/>
      <w:r w:rsidRPr="00A45A7C">
        <w:rPr>
          <w:lang w:val="en-US"/>
        </w:rPr>
        <w:t xml:space="preserve"> and </w:t>
      </w:r>
      <w:proofErr w:type="spellStart"/>
      <w:r w:rsidRPr="00A45A7C">
        <w:rPr>
          <w:lang w:val="en-US"/>
        </w:rPr>
        <w:t>ProTec</w:t>
      </w:r>
      <w:proofErr w:type="spellEnd"/>
      <w:r w:rsidRPr="00A45A7C">
        <w:rPr>
          <w:lang w:val="en-US"/>
        </w:rPr>
        <w:t xml:space="preserve"> are working on their first joint client project in Europe. </w:t>
      </w:r>
    </w:p>
    <w:p w:rsidR="0004539C" w:rsidRPr="00A45A7C" w:rsidRDefault="0004539C" w:rsidP="0004539C">
      <w:pPr>
        <w:spacing w:line="360" w:lineRule="auto"/>
        <w:rPr>
          <w:lang w:val="en-US"/>
        </w:rPr>
      </w:pPr>
    </w:p>
    <w:p w:rsidR="00244B02" w:rsidRDefault="00244B02" w:rsidP="00244B02">
      <w:pPr>
        <w:spacing w:line="360" w:lineRule="auto"/>
        <w:rPr>
          <w:lang w:val="en-US"/>
        </w:rPr>
      </w:pPr>
    </w:p>
    <w:p w:rsidR="0004539C" w:rsidRDefault="0004539C" w:rsidP="00244B02">
      <w:pPr>
        <w:spacing w:line="360" w:lineRule="auto"/>
        <w:rPr>
          <w:lang w:val="en-US"/>
        </w:rPr>
      </w:pPr>
    </w:p>
    <w:p w:rsidR="0066271E" w:rsidRDefault="0066271E" w:rsidP="00244B02">
      <w:pPr>
        <w:spacing w:line="360" w:lineRule="auto"/>
        <w:rPr>
          <w:lang w:val="en-US"/>
        </w:rPr>
      </w:pPr>
    </w:p>
    <w:p w:rsidR="0004539C" w:rsidRDefault="0004539C" w:rsidP="00244B02">
      <w:pPr>
        <w:spacing w:line="360" w:lineRule="auto"/>
        <w:rPr>
          <w:lang w:val="en-US"/>
        </w:rPr>
      </w:pPr>
    </w:p>
    <w:p w:rsidR="0004539C" w:rsidRDefault="0004539C" w:rsidP="00244B02">
      <w:pPr>
        <w:spacing w:line="360" w:lineRule="auto"/>
        <w:rPr>
          <w:lang w:val="en-US"/>
        </w:rPr>
      </w:pPr>
    </w:p>
    <w:p w:rsidR="0004539C" w:rsidRDefault="0004539C" w:rsidP="00244B02">
      <w:pPr>
        <w:spacing w:line="360" w:lineRule="auto"/>
        <w:rPr>
          <w:lang w:val="en-US"/>
        </w:rPr>
      </w:pPr>
    </w:p>
    <w:p w:rsidR="009760AA" w:rsidRPr="0094479B" w:rsidRDefault="009760AA" w:rsidP="00244B02">
      <w:pPr>
        <w:spacing w:line="360" w:lineRule="auto"/>
        <w:rPr>
          <w:lang w:val="en-US"/>
        </w:rPr>
      </w:pPr>
    </w:p>
    <w:p w:rsidR="0075747D" w:rsidRDefault="0075747D" w:rsidP="0066271E">
      <w:pPr>
        <w:tabs>
          <w:tab w:val="left" w:pos="90"/>
        </w:tabs>
        <w:snapToGrid w:val="0"/>
        <w:rPr>
          <w:rFonts w:cs="Arial"/>
          <w:sz w:val="20"/>
          <w:lang w:val="en-US"/>
        </w:rPr>
      </w:pPr>
      <w:proofErr w:type="spellStart"/>
      <w:r w:rsidRPr="004F573E">
        <w:rPr>
          <w:rFonts w:cs="Arial"/>
          <w:sz w:val="20"/>
          <w:lang w:val="en-US"/>
        </w:rPr>
        <w:lastRenderedPageBreak/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</w:t>
      </w:r>
      <w:r w:rsidRPr="009E03F2">
        <w:rPr>
          <w:rFonts w:cs="Arial"/>
          <w:sz w:val="20"/>
          <w:lang w:val="en-US"/>
        </w:rPr>
        <w:t>(</w:t>
      </w:r>
      <w:hyperlink r:id="rId9" w:history="1">
        <w:r w:rsidRPr="0075747D">
          <w:rPr>
            <w:rStyle w:val="Hyperlink"/>
            <w:rFonts w:eastAsia="SimSun" w:cs="Arial"/>
            <w:sz w:val="20"/>
            <w:lang w:val="en-US"/>
          </w:rPr>
          <w:t>www.coperion.com</w:t>
        </w:r>
      </w:hyperlink>
      <w:r w:rsidRPr="009E03F2">
        <w:rPr>
          <w:rFonts w:cs="Arial"/>
          <w:sz w:val="20"/>
          <w:lang w:val="en-US"/>
        </w:rPr>
        <w:t>)</w:t>
      </w:r>
      <w:r w:rsidRPr="004F573E">
        <w:rPr>
          <w:rFonts w:cs="Arial"/>
          <w:sz w:val="20"/>
          <w:lang w:val="en-US"/>
        </w:rPr>
        <w:t xml:space="preserve"> is the international market and technology leader in compounding systems, feeding technology, bulk materials handling systems and services. </w:t>
      </w: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designs, develops, manufactures and maintains systems, machines and components for the plastics, chemicals, pharmaceutical, food and minerals industries. Within its four divisions – Compounding &amp; Extrusion, Equipment &amp; Systems, Materials Handling and Service – </w:t>
      </w: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has 2,500 employees and nearly 40 sales and service companies worldwide.</w:t>
      </w:r>
      <w:r w:rsidR="00DA4CC5">
        <w:rPr>
          <w:rFonts w:cs="Arial"/>
          <w:sz w:val="20"/>
          <w:lang w:val="en-US"/>
        </w:rPr>
        <w:t xml:space="preserve"> </w:t>
      </w:r>
    </w:p>
    <w:p w:rsidR="0066271E" w:rsidRDefault="0066271E" w:rsidP="0066271E">
      <w:pPr>
        <w:tabs>
          <w:tab w:val="left" w:pos="90"/>
        </w:tabs>
        <w:snapToGrid w:val="0"/>
        <w:rPr>
          <w:rFonts w:cs="Arial"/>
          <w:sz w:val="20"/>
          <w:lang w:val="en-US"/>
        </w:rPr>
      </w:pPr>
      <w:bookmarkStart w:id="6" w:name="_GoBack"/>
      <w:bookmarkEnd w:id="6"/>
    </w:p>
    <w:p w:rsidR="0004539C" w:rsidRDefault="0004539C" w:rsidP="007B3120">
      <w:pPr>
        <w:tabs>
          <w:tab w:val="left" w:pos="90"/>
        </w:tabs>
        <w:snapToGrid w:val="0"/>
        <w:rPr>
          <w:rFonts w:cs="Arial"/>
          <w:sz w:val="20"/>
          <w:lang w:val="en-US"/>
        </w:rPr>
      </w:pPr>
    </w:p>
    <w:p w:rsidR="0004539C" w:rsidRDefault="0004539C" w:rsidP="007B3120">
      <w:pPr>
        <w:tabs>
          <w:tab w:val="left" w:pos="90"/>
        </w:tabs>
        <w:snapToGrid w:val="0"/>
        <w:rPr>
          <w:rFonts w:cs="Arial"/>
          <w:sz w:val="20"/>
          <w:lang w:val="en-US"/>
        </w:rPr>
      </w:pPr>
    </w:p>
    <w:p w:rsidR="0004539C" w:rsidRPr="00A45A7C" w:rsidRDefault="0004539C" w:rsidP="0004539C">
      <w:pPr>
        <w:rPr>
          <w:b/>
          <w:bCs/>
          <w:sz w:val="20"/>
          <w:lang w:val="en-US"/>
        </w:rPr>
      </w:pPr>
      <w:proofErr w:type="spellStart"/>
      <w:r w:rsidRPr="00A45A7C">
        <w:rPr>
          <w:sz w:val="20"/>
          <w:lang w:val="en-US"/>
        </w:rPr>
        <w:t>ProTec</w:t>
      </w:r>
      <w:proofErr w:type="spellEnd"/>
      <w:r w:rsidRPr="00A45A7C">
        <w:rPr>
          <w:sz w:val="20"/>
          <w:lang w:val="en-US"/>
        </w:rPr>
        <w:t xml:space="preserve"> Polymer Processing GmbH (</w:t>
      </w:r>
      <w:hyperlink r:id="rId10" w:history="1">
        <w:r w:rsidRPr="00A45A7C">
          <w:rPr>
            <w:rStyle w:val="Hyperlink1"/>
            <w:lang w:val="en-US"/>
          </w:rPr>
          <w:t>www.sp-protec.com</w:t>
        </w:r>
      </w:hyperlink>
      <w:r w:rsidRPr="00A45A7C">
        <w:rPr>
          <w:sz w:val="20"/>
          <w:lang w:val="en-US"/>
        </w:rPr>
        <w:t xml:space="preserve">), located in </w:t>
      </w:r>
      <w:proofErr w:type="spellStart"/>
      <w:r w:rsidRPr="00A45A7C">
        <w:rPr>
          <w:sz w:val="20"/>
          <w:lang w:val="en-US"/>
        </w:rPr>
        <w:t>Bensheim</w:t>
      </w:r>
      <w:proofErr w:type="spellEnd"/>
      <w:r w:rsidRPr="00A45A7C">
        <w:rPr>
          <w:sz w:val="20"/>
          <w:lang w:val="en-US"/>
        </w:rPr>
        <w:t xml:space="preserve">, Germany, has been a recognized partner for plastics producers and processors for many years. </w:t>
      </w:r>
      <w:proofErr w:type="spellStart"/>
      <w:r w:rsidRPr="00A45A7C">
        <w:rPr>
          <w:sz w:val="20"/>
          <w:lang w:val="en-US"/>
        </w:rPr>
        <w:t>ProTec</w:t>
      </w:r>
      <w:r w:rsidRPr="00A45A7C">
        <w:rPr>
          <w:rFonts w:ascii="Arial Unicode MS"/>
          <w:sz w:val="20"/>
          <w:lang w:val="en-US"/>
        </w:rPr>
        <w:t>’</w:t>
      </w:r>
      <w:r w:rsidRPr="00A45A7C">
        <w:rPr>
          <w:sz w:val="20"/>
          <w:lang w:val="en-US"/>
        </w:rPr>
        <w:t>s</w:t>
      </w:r>
      <w:proofErr w:type="spellEnd"/>
      <w:r w:rsidRPr="00A45A7C">
        <w:rPr>
          <w:sz w:val="20"/>
          <w:lang w:val="en-US"/>
        </w:rPr>
        <w:t xml:space="preserve"> performance portfolio includes plants for efficient plastic materials handling, turnkey installations for solid phase-plastics post-condensation, and recycling plants, as well as complete installations for the production of long-fiber thermoplastics (LFT </w:t>
      </w:r>
      <w:proofErr w:type="spellStart"/>
      <w:r w:rsidRPr="00A45A7C">
        <w:rPr>
          <w:sz w:val="20"/>
          <w:lang w:val="en-US"/>
        </w:rPr>
        <w:t>pultrusion</w:t>
      </w:r>
      <w:proofErr w:type="spellEnd"/>
      <w:r w:rsidRPr="00A45A7C">
        <w:rPr>
          <w:sz w:val="20"/>
          <w:lang w:val="en-US"/>
        </w:rPr>
        <w:t xml:space="preserve"> plants). As a </w:t>
      </w:r>
      <w:proofErr w:type="spellStart"/>
      <w:r w:rsidRPr="00A45A7C">
        <w:rPr>
          <w:sz w:val="20"/>
          <w:lang w:val="en-US"/>
        </w:rPr>
        <w:t>Schneller</w:t>
      </w:r>
      <w:proofErr w:type="spellEnd"/>
      <w:r w:rsidRPr="00A45A7C">
        <w:rPr>
          <w:sz w:val="20"/>
          <w:lang w:val="en-US"/>
        </w:rPr>
        <w:t xml:space="preserve">-Group company, </w:t>
      </w:r>
      <w:proofErr w:type="spellStart"/>
      <w:r w:rsidRPr="00A45A7C">
        <w:rPr>
          <w:sz w:val="20"/>
          <w:lang w:val="en-US"/>
        </w:rPr>
        <w:t>ProTec</w:t>
      </w:r>
      <w:proofErr w:type="spellEnd"/>
      <w:r w:rsidRPr="00A45A7C">
        <w:rPr>
          <w:sz w:val="20"/>
          <w:lang w:val="en-US"/>
        </w:rPr>
        <w:t xml:space="preserve"> Polymer Processing has at its disposal a global sales and service network, offering the optimal infrastructure for comprehensive onsite customer service.</w:t>
      </w:r>
    </w:p>
    <w:p w:rsidR="0004539C" w:rsidRDefault="0004539C" w:rsidP="007B3120">
      <w:pPr>
        <w:tabs>
          <w:tab w:val="left" w:pos="90"/>
        </w:tabs>
        <w:snapToGrid w:val="0"/>
        <w:rPr>
          <w:rFonts w:cs="Arial"/>
          <w:sz w:val="20"/>
          <w:lang w:val="en-US"/>
        </w:rPr>
      </w:pPr>
    </w:p>
    <w:p w:rsidR="00297489" w:rsidRPr="005C5B13" w:rsidRDefault="00E17602" w:rsidP="00297489">
      <w:pPr>
        <w:pStyle w:val="Trennung"/>
        <w:spacing w:before="480" w:after="480"/>
        <w:rPr>
          <w:lang w:val="en-US"/>
        </w:rPr>
      </w:pPr>
      <w:r w:rsidRPr="0094479B">
        <w:t></w:t>
      </w:r>
      <w:r w:rsidRPr="0094479B">
        <w:t></w:t>
      </w:r>
      <w:r w:rsidRPr="0094479B">
        <w:t></w:t>
      </w:r>
    </w:p>
    <w:p w:rsidR="00F64E44" w:rsidRPr="00297489" w:rsidRDefault="00F64E44" w:rsidP="00F64E4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lang w:val="en-GB"/>
        </w:rPr>
      </w:pPr>
      <w:r w:rsidRPr="0023304C">
        <w:rPr>
          <w:sz w:val="6"/>
          <w:lang w:val="en-US"/>
        </w:rPr>
        <w:br/>
      </w:r>
      <w:r w:rsidRPr="000B7CF3">
        <w:rPr>
          <w:rFonts w:cs="Arial"/>
          <w:szCs w:val="22"/>
          <w:lang w:val="en-US"/>
        </w:rPr>
        <w:t xml:space="preserve">Dear Colleagues, </w:t>
      </w:r>
      <w:r w:rsidRPr="000B7CF3">
        <w:rPr>
          <w:rFonts w:cs="Arial"/>
          <w:szCs w:val="22"/>
          <w:lang w:val="en-US"/>
        </w:rPr>
        <w:br/>
        <w:t xml:space="preserve">This </w:t>
      </w:r>
      <w:r w:rsidRPr="000B7CF3">
        <w:rPr>
          <w:rFonts w:cs="Arial"/>
          <w:szCs w:val="22"/>
          <w:u w:val="single"/>
          <w:lang w:val="en-US"/>
        </w:rPr>
        <w:t xml:space="preserve">press release in </w:t>
      </w:r>
      <w:r>
        <w:rPr>
          <w:rFonts w:cs="Arial"/>
          <w:szCs w:val="22"/>
          <w:u w:val="single"/>
          <w:lang w:val="en-US"/>
        </w:rPr>
        <w:t xml:space="preserve">English and </w:t>
      </w:r>
      <w:r w:rsidRPr="000B7CF3">
        <w:rPr>
          <w:rFonts w:cs="Arial"/>
          <w:szCs w:val="22"/>
          <w:u w:val="single"/>
          <w:lang w:val="en-US"/>
        </w:rPr>
        <w:t>German</w:t>
      </w:r>
      <w:r w:rsidRPr="000B7CF3">
        <w:rPr>
          <w:rFonts w:cs="Arial"/>
          <w:szCs w:val="22"/>
          <w:lang w:val="en-US"/>
        </w:rPr>
        <w:br/>
      </w:r>
      <w:r>
        <w:rPr>
          <w:rFonts w:cs="Arial"/>
          <w:szCs w:val="22"/>
          <w:u w:val="single"/>
          <w:lang w:val="en-US"/>
        </w:rPr>
        <w:t>and the colo</w:t>
      </w:r>
      <w:r w:rsidRPr="000B7CF3">
        <w:rPr>
          <w:rFonts w:cs="Arial"/>
          <w:szCs w:val="22"/>
          <w:u w:val="single"/>
          <w:lang w:val="en-US"/>
        </w:rPr>
        <w:t>r photo</w:t>
      </w:r>
      <w:r>
        <w:rPr>
          <w:rFonts w:cs="Arial"/>
          <w:szCs w:val="22"/>
          <w:u w:val="single"/>
          <w:lang w:val="en-US"/>
        </w:rPr>
        <w:t>s</w:t>
      </w:r>
      <w:r w:rsidRPr="000B7CF3">
        <w:rPr>
          <w:rFonts w:cs="Arial"/>
          <w:szCs w:val="22"/>
          <w:u w:val="single"/>
          <w:lang w:val="en-US"/>
        </w:rPr>
        <w:t xml:space="preserve"> in printable quality</w:t>
      </w:r>
      <w:r w:rsidRPr="000B7CF3">
        <w:rPr>
          <w:rFonts w:cs="Arial"/>
          <w:szCs w:val="22"/>
          <w:lang w:val="en-US"/>
        </w:rPr>
        <w:t xml:space="preserve"> are available for download from</w:t>
      </w:r>
      <w:r w:rsidRPr="00297489">
        <w:rPr>
          <w:rFonts w:cs="Arial"/>
          <w:szCs w:val="22"/>
          <w:lang w:val="en-GB"/>
        </w:rPr>
        <w:br/>
      </w:r>
      <w:hyperlink r:id="rId11" w:history="1">
        <w:r>
          <w:rPr>
            <w:rStyle w:val="Hyperlink"/>
            <w:b/>
            <w:lang w:val="en-GB"/>
          </w:rPr>
          <w:t>http://www.coperion.com/en/news/newsroom/</w:t>
        </w:r>
      </w:hyperlink>
      <w:r w:rsidRPr="00297489">
        <w:rPr>
          <w:b/>
          <w:lang w:val="en-GB"/>
        </w:rPr>
        <w:t xml:space="preserve"> </w:t>
      </w:r>
    </w:p>
    <w:p w:rsidR="00F64E44" w:rsidRPr="00297489" w:rsidRDefault="00F64E44" w:rsidP="00F64E4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6"/>
          <w:lang w:val="en-GB"/>
        </w:rPr>
      </w:pPr>
    </w:p>
    <w:p w:rsidR="009C45F7" w:rsidRPr="009C45F7" w:rsidRDefault="009C45F7" w:rsidP="00F64E44">
      <w:pPr>
        <w:overflowPunct/>
        <w:autoSpaceDE/>
        <w:autoSpaceDN/>
        <w:adjustRightInd/>
        <w:spacing w:before="360" w:line="360" w:lineRule="auto"/>
        <w:textAlignment w:val="auto"/>
        <w:rPr>
          <w:lang w:val="en-GB"/>
        </w:rPr>
      </w:pPr>
    </w:p>
    <w:p w:rsidR="00F64E44" w:rsidRPr="00297489" w:rsidRDefault="00F64E44" w:rsidP="00F64E44">
      <w:pPr>
        <w:overflowPunct/>
        <w:autoSpaceDE/>
        <w:autoSpaceDN/>
        <w:adjustRightInd/>
        <w:spacing w:before="360" w:line="360" w:lineRule="auto"/>
        <w:textAlignment w:val="auto"/>
        <w:rPr>
          <w:u w:val="single"/>
          <w:lang w:val="en-GB"/>
        </w:rPr>
      </w:pPr>
      <w:r w:rsidRPr="00297489">
        <w:rPr>
          <w:u w:val="single"/>
          <w:lang w:val="en-GB"/>
        </w:rPr>
        <w:t xml:space="preserve">Editorial contact and voucher copies: </w:t>
      </w:r>
    </w:p>
    <w:p w:rsidR="00F64E44" w:rsidRPr="00297489" w:rsidRDefault="00F64E44" w:rsidP="00F64E44">
      <w:pPr>
        <w:overflowPunct/>
        <w:autoSpaceDE/>
        <w:autoSpaceDN/>
        <w:adjustRightInd/>
        <w:spacing w:before="120"/>
        <w:ind w:left="709"/>
        <w:textAlignment w:val="auto"/>
      </w:pPr>
      <w:proofErr w:type="spellStart"/>
      <w:r w:rsidRPr="00297489">
        <w:rPr>
          <w:lang w:val="en-GB"/>
        </w:rPr>
        <w:t>Dr.</w:t>
      </w:r>
      <w:proofErr w:type="spellEnd"/>
      <w:r w:rsidRPr="00297489">
        <w:rPr>
          <w:lang w:val="en-GB"/>
        </w:rPr>
        <w:t xml:space="preserve"> Georg </w:t>
      </w:r>
      <w:proofErr w:type="spellStart"/>
      <w:r w:rsidRPr="00297489">
        <w:rPr>
          <w:lang w:val="en-GB"/>
        </w:rPr>
        <w:t>Krassowski</w:t>
      </w:r>
      <w:proofErr w:type="spellEnd"/>
      <w:r w:rsidRPr="00297489">
        <w:rPr>
          <w:lang w:val="en-GB"/>
        </w:rPr>
        <w:t xml:space="preserve">,  KONSENS Public Relations GmbH &amp; Co. </w:t>
      </w:r>
      <w:r w:rsidRPr="00297489">
        <w:t>KG,</w:t>
      </w:r>
      <w:r w:rsidRPr="00297489">
        <w:br/>
        <w:t>Hans-</w:t>
      </w:r>
      <w:proofErr w:type="spellStart"/>
      <w:r w:rsidRPr="00297489">
        <w:t>Kudlich</w:t>
      </w:r>
      <w:proofErr w:type="spellEnd"/>
      <w:r w:rsidRPr="00297489">
        <w:t>-Straße 25,  D-64823 Groß-Umstadt</w:t>
      </w:r>
      <w:r w:rsidRPr="00297489">
        <w:br/>
        <w:t>Phone:  +49 (0)60 78/93 63-0,  Fax:  +49 (0)60 78/93 63-20</w:t>
      </w:r>
      <w:r w:rsidRPr="00297489">
        <w:br/>
        <w:t xml:space="preserve">E-Mail:  mail@konsens.de,  Internet:  </w:t>
      </w:r>
      <w:hyperlink r:id="rId12" w:history="1">
        <w:r w:rsidRPr="00297489">
          <w:rPr>
            <w:color w:val="0000FF"/>
            <w:u w:val="single"/>
          </w:rPr>
          <w:t>www.konsens.de</w:t>
        </w:r>
      </w:hyperlink>
    </w:p>
    <w:p w:rsidR="00047B26" w:rsidRPr="0004539C" w:rsidRDefault="00047B26" w:rsidP="00047B26">
      <w:pPr>
        <w:pStyle w:val="bild"/>
      </w:pPr>
    </w:p>
    <w:p w:rsidR="00047B26" w:rsidRPr="0004539C" w:rsidRDefault="00047B26" w:rsidP="00047B26">
      <w:pPr>
        <w:pStyle w:val="bild"/>
      </w:pPr>
    </w:p>
    <w:p w:rsidR="00047B26" w:rsidRPr="0004539C" w:rsidRDefault="00047B26" w:rsidP="00047B26">
      <w:pPr>
        <w:pStyle w:val="bild"/>
      </w:pPr>
    </w:p>
    <w:p w:rsidR="00C271A8" w:rsidRPr="00BC0D5D" w:rsidRDefault="00C271A8" w:rsidP="00C271A8">
      <w:pPr>
        <w:pStyle w:val="bild"/>
        <w:spacing w:before="120"/>
        <w:rPr>
          <w:i w:val="0"/>
        </w:rPr>
      </w:pPr>
    </w:p>
    <w:p w:rsidR="00C271A8" w:rsidRPr="00BC0D5D" w:rsidRDefault="00C271A8" w:rsidP="00C271A8">
      <w:pPr>
        <w:overflowPunct/>
        <w:spacing w:line="360" w:lineRule="auto"/>
        <w:textAlignment w:val="auto"/>
        <w:rPr>
          <w:rFonts w:cs="Arial"/>
          <w:i/>
          <w:color w:val="000000"/>
          <w:szCs w:val="22"/>
        </w:rPr>
      </w:pPr>
    </w:p>
    <w:p w:rsidR="00C87C93" w:rsidRPr="00BC0D5D" w:rsidRDefault="00C87C93" w:rsidP="00C271A8">
      <w:pPr>
        <w:overflowPunct/>
        <w:spacing w:line="360" w:lineRule="auto"/>
        <w:textAlignment w:val="auto"/>
        <w:rPr>
          <w:rFonts w:cs="Arial"/>
          <w:i/>
          <w:color w:val="000000"/>
          <w:szCs w:val="22"/>
        </w:rPr>
      </w:pPr>
    </w:p>
    <w:p w:rsidR="00C87C93" w:rsidRPr="00BC0D5D" w:rsidRDefault="00C87C93" w:rsidP="00C271A8">
      <w:pPr>
        <w:overflowPunct/>
        <w:spacing w:line="360" w:lineRule="auto"/>
        <w:textAlignment w:val="auto"/>
        <w:rPr>
          <w:rFonts w:cs="Arial"/>
          <w:i/>
          <w:color w:val="000000"/>
          <w:szCs w:val="22"/>
        </w:rPr>
      </w:pPr>
    </w:p>
    <w:p w:rsidR="0004539C" w:rsidRPr="00B24C7A" w:rsidRDefault="0004539C" w:rsidP="00C271A8">
      <w:pPr>
        <w:spacing w:line="360" w:lineRule="auto"/>
        <w:rPr>
          <w:rFonts w:cs="Arial"/>
          <w:i/>
          <w:color w:val="000000"/>
          <w:szCs w:val="22"/>
        </w:rPr>
      </w:pPr>
    </w:p>
    <w:p w:rsidR="000D4E10" w:rsidRDefault="0004539C" w:rsidP="000D4E10">
      <w:pPr>
        <w:pStyle w:val="bild"/>
        <w:spacing w:before="0" w:after="120"/>
        <w:rPr>
          <w:color w:val="FF0000"/>
          <w:u w:color="FF0000"/>
          <w:lang w:val="en-US"/>
        </w:rPr>
      </w:pPr>
      <w:r w:rsidRPr="0004539C">
        <w:rPr>
          <w:u w:color="FF0000"/>
          <w:lang w:val="en-US"/>
        </w:rPr>
        <w:lastRenderedPageBreak/>
        <w:t>Roving pre-warming with spreading of the individual fibers enables the best individual fiber wetting.</w:t>
      </w:r>
    </w:p>
    <w:p w:rsidR="002B522D" w:rsidRPr="000D4E10" w:rsidRDefault="00C271A8" w:rsidP="000D4E10">
      <w:pPr>
        <w:pStyle w:val="bild"/>
        <w:spacing w:before="120"/>
        <w:rPr>
          <w:u w:color="FF0000"/>
          <w:lang w:val="en-US"/>
        </w:rPr>
      </w:pPr>
      <w:r w:rsidRPr="0079610A">
        <w:rPr>
          <w:lang w:val="en-US"/>
        </w:rPr>
        <w:t xml:space="preserve">Photo: </w:t>
      </w:r>
      <w:proofErr w:type="spellStart"/>
      <w:r w:rsidR="0004539C" w:rsidRPr="003B5231">
        <w:rPr>
          <w:lang w:val="en-US"/>
        </w:rPr>
        <w:t>ProTec</w:t>
      </w:r>
      <w:proofErr w:type="spellEnd"/>
      <w:r w:rsidR="0004539C" w:rsidRPr="003B5231">
        <w:rPr>
          <w:lang w:val="en-US"/>
        </w:rPr>
        <w:t xml:space="preserve"> Polymer Processing, </w:t>
      </w:r>
      <w:proofErr w:type="spellStart"/>
      <w:r w:rsidR="0004539C" w:rsidRPr="003B5231">
        <w:rPr>
          <w:lang w:val="en-US"/>
        </w:rPr>
        <w:t>Bensheim</w:t>
      </w:r>
      <w:proofErr w:type="spellEnd"/>
    </w:p>
    <w:p w:rsidR="002B522D" w:rsidRPr="0079610A" w:rsidRDefault="002B522D" w:rsidP="00DA521D">
      <w:pPr>
        <w:pStyle w:val="bild"/>
        <w:spacing w:before="0"/>
        <w:rPr>
          <w:lang w:val="en-US"/>
        </w:rPr>
      </w:pPr>
    </w:p>
    <w:p w:rsidR="00A5709F" w:rsidRPr="0079610A" w:rsidRDefault="00A5709F" w:rsidP="00A5709F">
      <w:pPr>
        <w:pStyle w:val="bild"/>
        <w:spacing w:before="0"/>
        <w:rPr>
          <w:lang w:val="en-US"/>
        </w:rPr>
      </w:pPr>
    </w:p>
    <w:p w:rsidR="002B522D" w:rsidRPr="0079610A" w:rsidRDefault="002B522D" w:rsidP="0004539C">
      <w:pPr>
        <w:pStyle w:val="bild"/>
        <w:spacing w:before="0"/>
        <w:rPr>
          <w:lang w:val="en-US"/>
        </w:rPr>
      </w:pPr>
    </w:p>
    <w:p w:rsidR="00457128" w:rsidRPr="00B24C7A" w:rsidRDefault="00457128" w:rsidP="0004539C">
      <w:pPr>
        <w:pStyle w:val="bild"/>
        <w:spacing w:before="0"/>
        <w:rPr>
          <w:noProof/>
          <w:lang w:val="en-US" w:eastAsia="zh-CN"/>
        </w:rPr>
      </w:pPr>
    </w:p>
    <w:p w:rsidR="002B522D" w:rsidRPr="0040027E" w:rsidRDefault="002B522D" w:rsidP="0004539C">
      <w:pPr>
        <w:pStyle w:val="bild"/>
        <w:spacing w:before="0"/>
        <w:rPr>
          <w:lang w:val="en-US"/>
        </w:rPr>
      </w:pPr>
    </w:p>
    <w:p w:rsidR="002B522D" w:rsidRPr="0040027E" w:rsidRDefault="002B522D" w:rsidP="0004539C">
      <w:pPr>
        <w:pStyle w:val="bild"/>
        <w:spacing w:before="0"/>
        <w:rPr>
          <w:lang w:val="en-US"/>
        </w:rPr>
      </w:pPr>
    </w:p>
    <w:p w:rsidR="002B522D" w:rsidRPr="00D75A06" w:rsidRDefault="002B522D" w:rsidP="0004539C">
      <w:pPr>
        <w:pStyle w:val="bild"/>
        <w:spacing w:before="0"/>
        <w:rPr>
          <w:lang w:val="en-US"/>
        </w:rPr>
      </w:pPr>
    </w:p>
    <w:p w:rsidR="003B5231" w:rsidRDefault="00F34CE7" w:rsidP="00C74361">
      <w:pPr>
        <w:pStyle w:val="bild"/>
        <w:spacing w:before="0"/>
        <w:rPr>
          <w:lang w:val="en-US"/>
        </w:rPr>
      </w:pPr>
      <w:r>
        <w:rPr>
          <w:lang w:val="en-US"/>
        </w:rPr>
        <w:t xml:space="preserve">Melting of the polymer and mixing with special additives </w:t>
      </w:r>
      <w:r w:rsidR="0004539C" w:rsidRPr="00A45A7C">
        <w:rPr>
          <w:lang w:val="en-US"/>
        </w:rPr>
        <w:t xml:space="preserve">takes place within the extruder – </w:t>
      </w:r>
      <w:r w:rsidR="0051075B">
        <w:rPr>
          <w:lang w:val="en-US"/>
        </w:rPr>
        <w:t xml:space="preserve">for example </w:t>
      </w:r>
      <w:r w:rsidR="00C74361">
        <w:rPr>
          <w:lang w:val="en-US"/>
        </w:rPr>
        <w:t>the STS</w:t>
      </w:r>
      <w:r w:rsidR="0004539C" w:rsidRPr="00A45A7C">
        <w:rPr>
          <w:lang w:val="en-US"/>
        </w:rPr>
        <w:t xml:space="preserve"> </w:t>
      </w:r>
      <w:r w:rsidR="003B5231">
        <w:rPr>
          <w:lang w:val="en-US"/>
        </w:rPr>
        <w:t>6</w:t>
      </w:r>
      <w:r w:rsidR="00C74361">
        <w:rPr>
          <w:lang w:val="en-US"/>
        </w:rPr>
        <w:t>5</w:t>
      </w:r>
      <w:r w:rsidR="003B5231">
        <w:rPr>
          <w:lang w:val="en-US"/>
        </w:rPr>
        <w:t xml:space="preserve"> </w:t>
      </w:r>
      <w:r w:rsidR="0004539C" w:rsidRPr="00A45A7C">
        <w:rPr>
          <w:lang w:val="en-US"/>
        </w:rPr>
        <w:t>Mc</w:t>
      </w:r>
      <w:r w:rsidR="0004539C" w:rsidRPr="00A45A7C">
        <w:rPr>
          <w:vertAlign w:val="superscript"/>
          <w:lang w:val="en-US"/>
        </w:rPr>
        <w:t>1</w:t>
      </w:r>
      <w:r w:rsidR="00C74361">
        <w:rPr>
          <w:vertAlign w:val="superscript"/>
          <w:lang w:val="en-US"/>
        </w:rPr>
        <w:t>1</w:t>
      </w:r>
      <w:r w:rsidR="000570A0">
        <w:rPr>
          <w:vertAlign w:val="superscript"/>
          <w:lang w:val="en-US"/>
        </w:rPr>
        <w:t xml:space="preserve"> </w:t>
      </w:r>
      <w:r w:rsidR="0004539C" w:rsidRPr="00A45A7C">
        <w:rPr>
          <w:lang w:val="en-US"/>
        </w:rPr>
        <w:t>twin screw extruder</w:t>
      </w:r>
      <w:r w:rsidR="003B5231">
        <w:rPr>
          <w:lang w:val="en-US"/>
        </w:rPr>
        <w:t xml:space="preserve"> </w:t>
      </w:r>
      <w:r w:rsidR="0004539C" w:rsidRPr="00A45A7C">
        <w:rPr>
          <w:lang w:val="en-US"/>
        </w:rPr>
        <w:t>shown here.</w:t>
      </w:r>
    </w:p>
    <w:p w:rsidR="003B5231" w:rsidRDefault="003B5231" w:rsidP="000D4E10">
      <w:pPr>
        <w:pStyle w:val="bild"/>
        <w:spacing w:before="120"/>
        <w:rPr>
          <w:lang w:val="en-US"/>
        </w:rPr>
      </w:pPr>
      <w:r w:rsidRPr="003B5231">
        <w:rPr>
          <w:lang w:val="en-US"/>
        </w:rPr>
        <w:t xml:space="preserve">Photo: </w:t>
      </w:r>
      <w:proofErr w:type="spellStart"/>
      <w:r w:rsidRPr="003B5231">
        <w:rPr>
          <w:lang w:val="en-US"/>
        </w:rPr>
        <w:t>Coperion</w:t>
      </w:r>
      <w:proofErr w:type="spellEnd"/>
      <w:r w:rsidRPr="003B5231">
        <w:rPr>
          <w:lang w:val="en-US"/>
        </w:rPr>
        <w:t>, Stuttgart</w:t>
      </w:r>
    </w:p>
    <w:p w:rsidR="0004539C" w:rsidRDefault="0004539C" w:rsidP="005A4AF4">
      <w:pPr>
        <w:pStyle w:val="bild"/>
        <w:spacing w:before="0"/>
      </w:pPr>
    </w:p>
    <w:sectPr w:rsidR="0004539C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0A" w:rsidRDefault="0036170A">
      <w:r>
        <w:separator/>
      </w:r>
    </w:p>
  </w:endnote>
  <w:endnote w:type="continuationSeparator" w:id="0">
    <w:p w:rsidR="0036170A" w:rsidRDefault="003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7D7265">
      <w:trPr>
        <w:cantSplit/>
      </w:trPr>
      <w:tc>
        <w:tcPr>
          <w:tcW w:w="7428" w:type="dxa"/>
          <w:noWrap/>
          <w:vAlign w:val="bottom"/>
        </w:tcPr>
        <w:p w:rsidR="007D7265" w:rsidRDefault="007D7265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7D7265" w:rsidRDefault="006D2AD0" w:rsidP="006D2AD0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>Pag</w:t>
          </w:r>
          <w:r w:rsidR="007D7265">
            <w:rPr>
              <w:rFonts w:cs="Arial"/>
              <w:sz w:val="14"/>
              <w:szCs w:val="14"/>
            </w:rPr>
            <w:t xml:space="preserve">e </w:t>
          </w:r>
          <w:r w:rsidR="007D7265">
            <w:rPr>
              <w:rFonts w:cs="Arial"/>
              <w:sz w:val="14"/>
              <w:szCs w:val="14"/>
            </w:rPr>
            <w:fldChar w:fldCharType="begin"/>
          </w:r>
          <w:r w:rsidR="007D7265">
            <w:rPr>
              <w:rFonts w:cs="Arial"/>
              <w:sz w:val="14"/>
              <w:szCs w:val="14"/>
            </w:rPr>
            <w:instrText xml:space="preserve"> PAGE  \* MERGEFORMAT </w:instrText>
          </w:r>
          <w:r w:rsidR="007D7265">
            <w:rPr>
              <w:rFonts w:cs="Arial"/>
              <w:sz w:val="14"/>
              <w:szCs w:val="14"/>
            </w:rPr>
            <w:fldChar w:fldCharType="separate"/>
          </w:r>
          <w:r w:rsidR="0066271E">
            <w:rPr>
              <w:rFonts w:cs="Arial"/>
              <w:noProof/>
              <w:sz w:val="14"/>
              <w:szCs w:val="14"/>
            </w:rPr>
            <w:t>4</w:t>
          </w:r>
          <w:r w:rsidR="007D7265">
            <w:rPr>
              <w:rFonts w:cs="Arial"/>
              <w:sz w:val="14"/>
              <w:szCs w:val="14"/>
            </w:rPr>
            <w:fldChar w:fldCharType="end"/>
          </w:r>
          <w:r w:rsidR="007D7265">
            <w:rPr>
              <w:rFonts w:cs="Arial"/>
              <w:sz w:val="14"/>
              <w:szCs w:val="14"/>
            </w:rPr>
            <w:t xml:space="preserve"> </w:t>
          </w:r>
          <w:proofErr w:type="spellStart"/>
          <w:r>
            <w:rPr>
              <w:rFonts w:cs="Arial"/>
              <w:sz w:val="14"/>
              <w:szCs w:val="14"/>
            </w:rPr>
            <w:t>of</w:t>
          </w:r>
          <w:proofErr w:type="spellEnd"/>
          <w:r w:rsidR="007D7265">
            <w:rPr>
              <w:rFonts w:cs="Arial"/>
              <w:sz w:val="14"/>
              <w:szCs w:val="14"/>
            </w:rPr>
            <w:t xml:space="preserve"> </w:t>
          </w:r>
          <w:r w:rsidR="007D7265">
            <w:rPr>
              <w:rFonts w:cs="Arial"/>
              <w:sz w:val="14"/>
              <w:szCs w:val="14"/>
            </w:rPr>
            <w:fldChar w:fldCharType="begin"/>
          </w:r>
          <w:r w:rsidR="007D7265">
            <w:rPr>
              <w:rFonts w:cs="Arial"/>
              <w:sz w:val="14"/>
              <w:szCs w:val="14"/>
            </w:rPr>
            <w:instrText xml:space="preserve"> NUMPAGES </w:instrText>
          </w:r>
          <w:r w:rsidR="007D7265">
            <w:rPr>
              <w:rFonts w:cs="Arial"/>
              <w:sz w:val="14"/>
              <w:szCs w:val="14"/>
            </w:rPr>
            <w:fldChar w:fldCharType="separate"/>
          </w:r>
          <w:r w:rsidR="0066271E">
            <w:rPr>
              <w:rFonts w:cs="Arial"/>
              <w:noProof/>
              <w:sz w:val="14"/>
              <w:szCs w:val="14"/>
            </w:rPr>
            <w:t>4</w:t>
          </w:r>
          <w:r w:rsidR="007D7265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7D7265" w:rsidRDefault="007D7265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7D7265" w:rsidRDefault="007D7265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7D7265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7D7265" w:rsidRDefault="007D7265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7D7265" w:rsidRDefault="009C45F7" w:rsidP="009C45F7">
          <w:pPr>
            <w:ind w:firstLine="907"/>
            <w:rPr>
              <w:sz w:val="14"/>
            </w:rPr>
          </w:pPr>
          <w:bookmarkStart w:id="15" w:name="GeneralPartnerRechts"/>
          <w:bookmarkEnd w:id="15"/>
          <w:r>
            <w:rPr>
              <w:rFonts w:cs="Arial"/>
              <w:sz w:val="14"/>
              <w:szCs w:val="14"/>
            </w:rPr>
            <w:t xml:space="preserve">Page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6271E">
            <w:rPr>
              <w:rFonts w:cs="Arial"/>
              <w:noProof/>
              <w:sz w:val="14"/>
              <w:szCs w:val="14"/>
            </w:rPr>
            <w:t>1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</w:t>
          </w:r>
          <w:proofErr w:type="spellStart"/>
          <w:r>
            <w:rPr>
              <w:rFonts w:cs="Arial"/>
              <w:sz w:val="14"/>
              <w:szCs w:val="14"/>
            </w:rPr>
            <w:t>of</w:t>
          </w:r>
          <w:proofErr w:type="spellEnd"/>
          <w:r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6271E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</w:tr>
  </w:tbl>
  <w:p w:rsidR="007D7265" w:rsidRDefault="007D7265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0A" w:rsidRDefault="0036170A">
      <w:r>
        <w:separator/>
      </w:r>
    </w:p>
  </w:footnote>
  <w:footnote w:type="continuationSeparator" w:id="0">
    <w:p w:rsidR="0036170A" w:rsidRDefault="0036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7D7265">
      <w:trPr>
        <w:trHeight w:hRule="exact" w:val="794"/>
      </w:trPr>
      <w:tc>
        <w:tcPr>
          <w:tcW w:w="7314" w:type="dxa"/>
          <w:noWrap/>
          <w:vAlign w:val="bottom"/>
        </w:tcPr>
        <w:p w:rsidR="007D7265" w:rsidRDefault="00ED75EE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43D6404" wp14:editId="3232AC2B">
                <wp:extent cx="2101850" cy="443865"/>
                <wp:effectExtent l="0" t="0" r="0" b="0"/>
                <wp:docPr id="2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7D7265" w:rsidRDefault="00ED75EE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D03C8BC" wp14:editId="7538A956">
                <wp:extent cx="1289685" cy="443865"/>
                <wp:effectExtent l="0" t="0" r="5715" b="0"/>
                <wp:docPr id="3" name="Bild 5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7265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7D7265" w:rsidRDefault="003B5231" w:rsidP="003B5231">
          <w:pPr>
            <w:pStyle w:val="Kopfzeile"/>
            <w:widowControl w:val="0"/>
            <w:spacing w:line="200" w:lineRule="exact"/>
          </w:pPr>
          <w:bookmarkStart w:id="7" w:name="HeaderPage2Date"/>
          <w:bookmarkEnd w:id="7"/>
          <w:r>
            <w:t>November</w:t>
          </w:r>
          <w:r w:rsidR="007D7265">
            <w:t xml:space="preserve"> 201</w:t>
          </w:r>
          <w:r w:rsidR="002E248D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7D7265" w:rsidRDefault="007D7265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7D7265" w:rsidRDefault="007D7265">
    <w:pPr>
      <w:pStyle w:val="Kopfzeile"/>
      <w:rPr>
        <w:rStyle w:val="Seitenzahl"/>
      </w:rPr>
    </w:pPr>
    <w:bookmarkStart w:id="9" w:name="Nummer"/>
    <w:bookmarkEnd w:id="9"/>
  </w:p>
  <w:p w:rsidR="007D7265" w:rsidRDefault="007D72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7D7265">
      <w:trPr>
        <w:trHeight w:hRule="exact" w:val="794"/>
      </w:trPr>
      <w:tc>
        <w:tcPr>
          <w:tcW w:w="7334" w:type="dxa"/>
          <w:noWrap/>
          <w:vAlign w:val="bottom"/>
        </w:tcPr>
        <w:p w:rsidR="007D7265" w:rsidRDefault="00ED75EE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2101850" cy="443865"/>
                <wp:effectExtent l="0" t="0" r="0" b="0"/>
                <wp:docPr id="4" name="Bild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7D7265" w:rsidRDefault="00ED75EE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89685" cy="443865"/>
                <wp:effectExtent l="0" t="0" r="5715" b="0"/>
                <wp:docPr id="5" name="Bild 7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7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7265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7D7265" w:rsidRDefault="007D7265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7D7265" w:rsidRDefault="007D7265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7D7265" w:rsidRDefault="007D7265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7D7265" w:rsidRDefault="007D7265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:rsidR="007D7265" w:rsidRDefault="007D7265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:rsidR="007D7265" w:rsidRDefault="007D7265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24DA"/>
    <w:rsid w:val="00015D71"/>
    <w:rsid w:val="000165CC"/>
    <w:rsid w:val="00022438"/>
    <w:rsid w:val="00024466"/>
    <w:rsid w:val="0004539C"/>
    <w:rsid w:val="00047B26"/>
    <w:rsid w:val="00056F5E"/>
    <w:rsid w:val="000570A0"/>
    <w:rsid w:val="000800F8"/>
    <w:rsid w:val="000836F6"/>
    <w:rsid w:val="00083D37"/>
    <w:rsid w:val="00084342"/>
    <w:rsid w:val="00086F23"/>
    <w:rsid w:val="000975A9"/>
    <w:rsid w:val="00097A01"/>
    <w:rsid w:val="000A6757"/>
    <w:rsid w:val="000B59A1"/>
    <w:rsid w:val="000C0274"/>
    <w:rsid w:val="000C2259"/>
    <w:rsid w:val="000D0A15"/>
    <w:rsid w:val="000D3359"/>
    <w:rsid w:val="000D4E10"/>
    <w:rsid w:val="000E2685"/>
    <w:rsid w:val="000F0039"/>
    <w:rsid w:val="000F683A"/>
    <w:rsid w:val="000F6B8C"/>
    <w:rsid w:val="001101D6"/>
    <w:rsid w:val="001150FF"/>
    <w:rsid w:val="00121B89"/>
    <w:rsid w:val="001232A5"/>
    <w:rsid w:val="001238F6"/>
    <w:rsid w:val="001278C6"/>
    <w:rsid w:val="00140842"/>
    <w:rsid w:val="00140E7C"/>
    <w:rsid w:val="00145834"/>
    <w:rsid w:val="00151336"/>
    <w:rsid w:val="00152DC3"/>
    <w:rsid w:val="0016025B"/>
    <w:rsid w:val="001608CE"/>
    <w:rsid w:val="00163364"/>
    <w:rsid w:val="001746AE"/>
    <w:rsid w:val="00176035"/>
    <w:rsid w:val="00193ED0"/>
    <w:rsid w:val="001950EA"/>
    <w:rsid w:val="001A0E76"/>
    <w:rsid w:val="001A111A"/>
    <w:rsid w:val="001A4B05"/>
    <w:rsid w:val="001C47CF"/>
    <w:rsid w:val="001C4EB0"/>
    <w:rsid w:val="001D4626"/>
    <w:rsid w:val="001E5653"/>
    <w:rsid w:val="001E75B5"/>
    <w:rsid w:val="001F1628"/>
    <w:rsid w:val="001F2299"/>
    <w:rsid w:val="001F2572"/>
    <w:rsid w:val="001F26CD"/>
    <w:rsid w:val="001F276F"/>
    <w:rsid w:val="00205A54"/>
    <w:rsid w:val="00207933"/>
    <w:rsid w:val="0021115B"/>
    <w:rsid w:val="002130F6"/>
    <w:rsid w:val="002173C4"/>
    <w:rsid w:val="0021787F"/>
    <w:rsid w:val="002243E7"/>
    <w:rsid w:val="00230854"/>
    <w:rsid w:val="002401CC"/>
    <w:rsid w:val="00240C1C"/>
    <w:rsid w:val="00244B02"/>
    <w:rsid w:val="00253ECB"/>
    <w:rsid w:val="002566CC"/>
    <w:rsid w:val="00266472"/>
    <w:rsid w:val="00267DF3"/>
    <w:rsid w:val="002735A6"/>
    <w:rsid w:val="00274AC8"/>
    <w:rsid w:val="00297489"/>
    <w:rsid w:val="002A0AF8"/>
    <w:rsid w:val="002A49E8"/>
    <w:rsid w:val="002A649D"/>
    <w:rsid w:val="002B17D0"/>
    <w:rsid w:val="002B522D"/>
    <w:rsid w:val="002C53FB"/>
    <w:rsid w:val="002C6F6E"/>
    <w:rsid w:val="002D2008"/>
    <w:rsid w:val="002E248D"/>
    <w:rsid w:val="002E36AB"/>
    <w:rsid w:val="002F3679"/>
    <w:rsid w:val="002F7BFA"/>
    <w:rsid w:val="00302F85"/>
    <w:rsid w:val="00317FA1"/>
    <w:rsid w:val="00325BA5"/>
    <w:rsid w:val="00352B95"/>
    <w:rsid w:val="003536D4"/>
    <w:rsid w:val="00356021"/>
    <w:rsid w:val="0036170A"/>
    <w:rsid w:val="00362629"/>
    <w:rsid w:val="00363ADF"/>
    <w:rsid w:val="003812EC"/>
    <w:rsid w:val="00387BDB"/>
    <w:rsid w:val="0039610D"/>
    <w:rsid w:val="003B5231"/>
    <w:rsid w:val="003B6D8E"/>
    <w:rsid w:val="003B7C0E"/>
    <w:rsid w:val="003C2730"/>
    <w:rsid w:val="003C2B95"/>
    <w:rsid w:val="003C5309"/>
    <w:rsid w:val="003C53D6"/>
    <w:rsid w:val="003D24F5"/>
    <w:rsid w:val="003D6B73"/>
    <w:rsid w:val="003D74E8"/>
    <w:rsid w:val="003E04D7"/>
    <w:rsid w:val="003E0633"/>
    <w:rsid w:val="003E431B"/>
    <w:rsid w:val="003E589B"/>
    <w:rsid w:val="003E60D3"/>
    <w:rsid w:val="003F2456"/>
    <w:rsid w:val="003F2985"/>
    <w:rsid w:val="0040027E"/>
    <w:rsid w:val="00400E4D"/>
    <w:rsid w:val="00407388"/>
    <w:rsid w:val="0041481E"/>
    <w:rsid w:val="00414927"/>
    <w:rsid w:val="004226EF"/>
    <w:rsid w:val="00423AC4"/>
    <w:rsid w:val="004331C2"/>
    <w:rsid w:val="00433DD3"/>
    <w:rsid w:val="00445D6F"/>
    <w:rsid w:val="00457128"/>
    <w:rsid w:val="004627FF"/>
    <w:rsid w:val="00471C40"/>
    <w:rsid w:val="0047523A"/>
    <w:rsid w:val="00476D75"/>
    <w:rsid w:val="00482058"/>
    <w:rsid w:val="00487260"/>
    <w:rsid w:val="004956A1"/>
    <w:rsid w:val="0049748C"/>
    <w:rsid w:val="004A23CA"/>
    <w:rsid w:val="004A661D"/>
    <w:rsid w:val="004D176A"/>
    <w:rsid w:val="004D5D1D"/>
    <w:rsid w:val="004D70CC"/>
    <w:rsid w:val="0050103D"/>
    <w:rsid w:val="00502D0D"/>
    <w:rsid w:val="00507D7C"/>
    <w:rsid w:val="0051075B"/>
    <w:rsid w:val="00511E74"/>
    <w:rsid w:val="0051360C"/>
    <w:rsid w:val="00514164"/>
    <w:rsid w:val="00516390"/>
    <w:rsid w:val="00536B3F"/>
    <w:rsid w:val="00537D09"/>
    <w:rsid w:val="005429B2"/>
    <w:rsid w:val="005435D0"/>
    <w:rsid w:val="0054489F"/>
    <w:rsid w:val="00545B2A"/>
    <w:rsid w:val="0056322B"/>
    <w:rsid w:val="00563A92"/>
    <w:rsid w:val="005651E0"/>
    <w:rsid w:val="00580959"/>
    <w:rsid w:val="0059012D"/>
    <w:rsid w:val="005913A5"/>
    <w:rsid w:val="00597DA1"/>
    <w:rsid w:val="005A4AF4"/>
    <w:rsid w:val="005A71B6"/>
    <w:rsid w:val="005B4C73"/>
    <w:rsid w:val="005B799A"/>
    <w:rsid w:val="005C0CA3"/>
    <w:rsid w:val="005C5B13"/>
    <w:rsid w:val="005D1390"/>
    <w:rsid w:val="005D1CEC"/>
    <w:rsid w:val="005F353A"/>
    <w:rsid w:val="005F3710"/>
    <w:rsid w:val="005F48A1"/>
    <w:rsid w:val="00600D43"/>
    <w:rsid w:val="00613BF2"/>
    <w:rsid w:val="00614866"/>
    <w:rsid w:val="00620A46"/>
    <w:rsid w:val="00631971"/>
    <w:rsid w:val="006340F8"/>
    <w:rsid w:val="00635843"/>
    <w:rsid w:val="00637A3F"/>
    <w:rsid w:val="00646548"/>
    <w:rsid w:val="00646A1C"/>
    <w:rsid w:val="00647CC8"/>
    <w:rsid w:val="00652410"/>
    <w:rsid w:val="00652F66"/>
    <w:rsid w:val="0066271E"/>
    <w:rsid w:val="00672CCE"/>
    <w:rsid w:val="0068182C"/>
    <w:rsid w:val="006848B0"/>
    <w:rsid w:val="006854E5"/>
    <w:rsid w:val="006A1A08"/>
    <w:rsid w:val="006A56DA"/>
    <w:rsid w:val="006B0DF5"/>
    <w:rsid w:val="006B3825"/>
    <w:rsid w:val="006B4466"/>
    <w:rsid w:val="006B5684"/>
    <w:rsid w:val="006C013C"/>
    <w:rsid w:val="006C39FC"/>
    <w:rsid w:val="006C3BB4"/>
    <w:rsid w:val="006C5029"/>
    <w:rsid w:val="006D2AD0"/>
    <w:rsid w:val="006F2A24"/>
    <w:rsid w:val="007119FD"/>
    <w:rsid w:val="0072115C"/>
    <w:rsid w:val="00730268"/>
    <w:rsid w:val="00731A3A"/>
    <w:rsid w:val="00751FC0"/>
    <w:rsid w:val="007537F8"/>
    <w:rsid w:val="00755F6B"/>
    <w:rsid w:val="0075747D"/>
    <w:rsid w:val="00761BD8"/>
    <w:rsid w:val="00763374"/>
    <w:rsid w:val="00770551"/>
    <w:rsid w:val="00774270"/>
    <w:rsid w:val="0077573B"/>
    <w:rsid w:val="00780927"/>
    <w:rsid w:val="00792D47"/>
    <w:rsid w:val="00793AC2"/>
    <w:rsid w:val="007943BD"/>
    <w:rsid w:val="0079610A"/>
    <w:rsid w:val="007A300D"/>
    <w:rsid w:val="007A4CC9"/>
    <w:rsid w:val="007B07C3"/>
    <w:rsid w:val="007B0E8F"/>
    <w:rsid w:val="007B3120"/>
    <w:rsid w:val="007B54E0"/>
    <w:rsid w:val="007C4BE8"/>
    <w:rsid w:val="007D380D"/>
    <w:rsid w:val="007D7265"/>
    <w:rsid w:val="007E0B61"/>
    <w:rsid w:val="007E1819"/>
    <w:rsid w:val="007E3593"/>
    <w:rsid w:val="007F0817"/>
    <w:rsid w:val="007F4CC3"/>
    <w:rsid w:val="007F7F64"/>
    <w:rsid w:val="00802D9D"/>
    <w:rsid w:val="00810217"/>
    <w:rsid w:val="00815FC2"/>
    <w:rsid w:val="008179A4"/>
    <w:rsid w:val="00820308"/>
    <w:rsid w:val="008213C1"/>
    <w:rsid w:val="008215A6"/>
    <w:rsid w:val="00827E8D"/>
    <w:rsid w:val="008359B7"/>
    <w:rsid w:val="0083636E"/>
    <w:rsid w:val="00844839"/>
    <w:rsid w:val="00845CD6"/>
    <w:rsid w:val="00855AD0"/>
    <w:rsid w:val="00862A5B"/>
    <w:rsid w:val="00867528"/>
    <w:rsid w:val="0086794F"/>
    <w:rsid w:val="00871000"/>
    <w:rsid w:val="0087717B"/>
    <w:rsid w:val="00881CE0"/>
    <w:rsid w:val="008821CC"/>
    <w:rsid w:val="008914E5"/>
    <w:rsid w:val="00894094"/>
    <w:rsid w:val="008959F6"/>
    <w:rsid w:val="008961B0"/>
    <w:rsid w:val="008B1D6D"/>
    <w:rsid w:val="008B4C8C"/>
    <w:rsid w:val="008B7140"/>
    <w:rsid w:val="008C232B"/>
    <w:rsid w:val="008C45F2"/>
    <w:rsid w:val="008C6C1F"/>
    <w:rsid w:val="008C7206"/>
    <w:rsid w:val="008F1230"/>
    <w:rsid w:val="008F3B8E"/>
    <w:rsid w:val="008F3DAB"/>
    <w:rsid w:val="008F7B77"/>
    <w:rsid w:val="009008C9"/>
    <w:rsid w:val="00900BE8"/>
    <w:rsid w:val="00903160"/>
    <w:rsid w:val="0091485A"/>
    <w:rsid w:val="009161C8"/>
    <w:rsid w:val="00924D4A"/>
    <w:rsid w:val="00941023"/>
    <w:rsid w:val="00941F2F"/>
    <w:rsid w:val="00942802"/>
    <w:rsid w:val="00943BA6"/>
    <w:rsid w:val="0094479B"/>
    <w:rsid w:val="00944AE9"/>
    <w:rsid w:val="00953BA6"/>
    <w:rsid w:val="00956BEA"/>
    <w:rsid w:val="00956F8D"/>
    <w:rsid w:val="00957C3D"/>
    <w:rsid w:val="0096340B"/>
    <w:rsid w:val="0096354A"/>
    <w:rsid w:val="00975072"/>
    <w:rsid w:val="009760AA"/>
    <w:rsid w:val="009838F4"/>
    <w:rsid w:val="00984ACD"/>
    <w:rsid w:val="0098574F"/>
    <w:rsid w:val="00990AC3"/>
    <w:rsid w:val="00990DCC"/>
    <w:rsid w:val="00991A4F"/>
    <w:rsid w:val="009934DC"/>
    <w:rsid w:val="009A4448"/>
    <w:rsid w:val="009A49C3"/>
    <w:rsid w:val="009A5D63"/>
    <w:rsid w:val="009B3645"/>
    <w:rsid w:val="009B52E6"/>
    <w:rsid w:val="009B5E2B"/>
    <w:rsid w:val="009C1C7E"/>
    <w:rsid w:val="009C3181"/>
    <w:rsid w:val="009C45F7"/>
    <w:rsid w:val="009C4971"/>
    <w:rsid w:val="009C4FD7"/>
    <w:rsid w:val="009C7C65"/>
    <w:rsid w:val="009D44E3"/>
    <w:rsid w:val="009D5426"/>
    <w:rsid w:val="009E3FCD"/>
    <w:rsid w:val="009E4A5C"/>
    <w:rsid w:val="009E5B0F"/>
    <w:rsid w:val="009F1667"/>
    <w:rsid w:val="00A04833"/>
    <w:rsid w:val="00A04F9F"/>
    <w:rsid w:val="00A062F2"/>
    <w:rsid w:val="00A06639"/>
    <w:rsid w:val="00A07811"/>
    <w:rsid w:val="00A113DD"/>
    <w:rsid w:val="00A1230F"/>
    <w:rsid w:val="00A15FAE"/>
    <w:rsid w:val="00A41D4D"/>
    <w:rsid w:val="00A51941"/>
    <w:rsid w:val="00A52AA1"/>
    <w:rsid w:val="00A5709F"/>
    <w:rsid w:val="00AA6C7C"/>
    <w:rsid w:val="00AC53C5"/>
    <w:rsid w:val="00AC7F56"/>
    <w:rsid w:val="00AD01B5"/>
    <w:rsid w:val="00AE01DB"/>
    <w:rsid w:val="00AE0E4A"/>
    <w:rsid w:val="00AE2700"/>
    <w:rsid w:val="00AF56C2"/>
    <w:rsid w:val="00AF7CE2"/>
    <w:rsid w:val="00B05076"/>
    <w:rsid w:val="00B11542"/>
    <w:rsid w:val="00B20A0F"/>
    <w:rsid w:val="00B20B57"/>
    <w:rsid w:val="00B22064"/>
    <w:rsid w:val="00B24C7A"/>
    <w:rsid w:val="00B34B07"/>
    <w:rsid w:val="00B379D4"/>
    <w:rsid w:val="00B45593"/>
    <w:rsid w:val="00B46B7C"/>
    <w:rsid w:val="00B47F37"/>
    <w:rsid w:val="00B5422D"/>
    <w:rsid w:val="00B54622"/>
    <w:rsid w:val="00B566FC"/>
    <w:rsid w:val="00B6041E"/>
    <w:rsid w:val="00B676D0"/>
    <w:rsid w:val="00B7267F"/>
    <w:rsid w:val="00B73138"/>
    <w:rsid w:val="00B77EEC"/>
    <w:rsid w:val="00B83404"/>
    <w:rsid w:val="00B9189F"/>
    <w:rsid w:val="00BA498E"/>
    <w:rsid w:val="00BA61BC"/>
    <w:rsid w:val="00BB5534"/>
    <w:rsid w:val="00BB64B1"/>
    <w:rsid w:val="00BB73C1"/>
    <w:rsid w:val="00BC0D5D"/>
    <w:rsid w:val="00BC482D"/>
    <w:rsid w:val="00BC6E17"/>
    <w:rsid w:val="00BE14C9"/>
    <w:rsid w:val="00BF0FAB"/>
    <w:rsid w:val="00BF14B0"/>
    <w:rsid w:val="00BF270C"/>
    <w:rsid w:val="00BF54B4"/>
    <w:rsid w:val="00C01381"/>
    <w:rsid w:val="00C03CC6"/>
    <w:rsid w:val="00C05931"/>
    <w:rsid w:val="00C063FC"/>
    <w:rsid w:val="00C078A7"/>
    <w:rsid w:val="00C11482"/>
    <w:rsid w:val="00C15ED4"/>
    <w:rsid w:val="00C2411D"/>
    <w:rsid w:val="00C271A8"/>
    <w:rsid w:val="00C301A7"/>
    <w:rsid w:val="00C30989"/>
    <w:rsid w:val="00C3213D"/>
    <w:rsid w:val="00C36A43"/>
    <w:rsid w:val="00C52747"/>
    <w:rsid w:val="00C614FD"/>
    <w:rsid w:val="00C6327D"/>
    <w:rsid w:val="00C658BB"/>
    <w:rsid w:val="00C71CCC"/>
    <w:rsid w:val="00C72824"/>
    <w:rsid w:val="00C73B55"/>
    <w:rsid w:val="00C73C14"/>
    <w:rsid w:val="00C74361"/>
    <w:rsid w:val="00C77B39"/>
    <w:rsid w:val="00C8116E"/>
    <w:rsid w:val="00C827B0"/>
    <w:rsid w:val="00C87C93"/>
    <w:rsid w:val="00C9257F"/>
    <w:rsid w:val="00C95F69"/>
    <w:rsid w:val="00CA12A6"/>
    <w:rsid w:val="00CA1CE7"/>
    <w:rsid w:val="00CA2492"/>
    <w:rsid w:val="00CB4192"/>
    <w:rsid w:val="00CC1F38"/>
    <w:rsid w:val="00CD33CE"/>
    <w:rsid w:val="00CD74FF"/>
    <w:rsid w:val="00CE0FBE"/>
    <w:rsid w:val="00CE3B08"/>
    <w:rsid w:val="00CF125C"/>
    <w:rsid w:val="00CF43F6"/>
    <w:rsid w:val="00CF65C8"/>
    <w:rsid w:val="00D03F1C"/>
    <w:rsid w:val="00D04EA2"/>
    <w:rsid w:val="00D16EDC"/>
    <w:rsid w:val="00D207FA"/>
    <w:rsid w:val="00D30183"/>
    <w:rsid w:val="00D31533"/>
    <w:rsid w:val="00D316EB"/>
    <w:rsid w:val="00D336FF"/>
    <w:rsid w:val="00D44D33"/>
    <w:rsid w:val="00D45F4F"/>
    <w:rsid w:val="00D50C28"/>
    <w:rsid w:val="00D65EA2"/>
    <w:rsid w:val="00D67B06"/>
    <w:rsid w:val="00D753E7"/>
    <w:rsid w:val="00D75911"/>
    <w:rsid w:val="00D75A06"/>
    <w:rsid w:val="00D77D3D"/>
    <w:rsid w:val="00D80D09"/>
    <w:rsid w:val="00D82377"/>
    <w:rsid w:val="00D913A9"/>
    <w:rsid w:val="00D920E0"/>
    <w:rsid w:val="00DA4CC5"/>
    <w:rsid w:val="00DA521D"/>
    <w:rsid w:val="00DA5718"/>
    <w:rsid w:val="00DB18DF"/>
    <w:rsid w:val="00DB35CF"/>
    <w:rsid w:val="00DB63F7"/>
    <w:rsid w:val="00DC0FFD"/>
    <w:rsid w:val="00DC7177"/>
    <w:rsid w:val="00DE1353"/>
    <w:rsid w:val="00DE75E4"/>
    <w:rsid w:val="00E00274"/>
    <w:rsid w:val="00E03D80"/>
    <w:rsid w:val="00E17602"/>
    <w:rsid w:val="00E20874"/>
    <w:rsid w:val="00E25067"/>
    <w:rsid w:val="00E256A1"/>
    <w:rsid w:val="00E40A88"/>
    <w:rsid w:val="00E455FB"/>
    <w:rsid w:val="00E476D2"/>
    <w:rsid w:val="00E4778C"/>
    <w:rsid w:val="00E53317"/>
    <w:rsid w:val="00E57861"/>
    <w:rsid w:val="00E6383E"/>
    <w:rsid w:val="00E63CD1"/>
    <w:rsid w:val="00E6448B"/>
    <w:rsid w:val="00E71F87"/>
    <w:rsid w:val="00E748F7"/>
    <w:rsid w:val="00E77E58"/>
    <w:rsid w:val="00E842EF"/>
    <w:rsid w:val="00E914AB"/>
    <w:rsid w:val="00E9158F"/>
    <w:rsid w:val="00EA30FF"/>
    <w:rsid w:val="00EA79F7"/>
    <w:rsid w:val="00EB5F5C"/>
    <w:rsid w:val="00EC0B88"/>
    <w:rsid w:val="00ED03D9"/>
    <w:rsid w:val="00ED1F18"/>
    <w:rsid w:val="00ED75EE"/>
    <w:rsid w:val="00EE26BA"/>
    <w:rsid w:val="00EE622B"/>
    <w:rsid w:val="00EF6181"/>
    <w:rsid w:val="00F34CE7"/>
    <w:rsid w:val="00F41BC5"/>
    <w:rsid w:val="00F43ABD"/>
    <w:rsid w:val="00F54580"/>
    <w:rsid w:val="00F61DC6"/>
    <w:rsid w:val="00F63D65"/>
    <w:rsid w:val="00F64E44"/>
    <w:rsid w:val="00F673D7"/>
    <w:rsid w:val="00F92F9B"/>
    <w:rsid w:val="00F94022"/>
    <w:rsid w:val="00F9548F"/>
    <w:rsid w:val="00FA28E9"/>
    <w:rsid w:val="00FA2DE4"/>
    <w:rsid w:val="00FA4B39"/>
    <w:rsid w:val="00FB15DD"/>
    <w:rsid w:val="00FC7354"/>
    <w:rsid w:val="00FD29C0"/>
    <w:rsid w:val="00FE33A4"/>
    <w:rsid w:val="00FE7A59"/>
    <w:rsid w:val="00FF17E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2566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6CC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2566CC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6C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566CC"/>
    <w:rPr>
      <w:rFonts w:ascii="Arial" w:hAnsi="Arial"/>
      <w:b/>
      <w:bCs/>
      <w:lang w:eastAsia="de-DE"/>
    </w:rPr>
  </w:style>
  <w:style w:type="paragraph" w:customStyle="1" w:styleId="Default">
    <w:name w:val="Default"/>
    <w:rsid w:val="000453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">
    <w:name w:val="Hyperlink.1"/>
    <w:rsid w:val="0004539C"/>
    <w:rPr>
      <w:color w:val="0000FF"/>
      <w:sz w:val="20"/>
      <w:szCs w:val="20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2566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6CC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2566CC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6C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566CC"/>
    <w:rPr>
      <w:rFonts w:ascii="Arial" w:hAnsi="Arial"/>
      <w:b/>
      <w:bCs/>
      <w:lang w:eastAsia="de-DE"/>
    </w:rPr>
  </w:style>
  <w:style w:type="paragraph" w:customStyle="1" w:styleId="Default">
    <w:name w:val="Default"/>
    <w:rsid w:val="000453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">
    <w:name w:val="Hyperlink.1"/>
    <w:rsid w:val="0004539C"/>
    <w:rPr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/en/news/newsro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p-prote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56CF-C00F-4FA7-B13A-BF55F0B7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858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6245</CharactersWithSpaces>
  <SharedDoc>false</SharedDoc>
  <HLinks>
    <vt:vector size="24" baseType="variant"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6029319</vt:i4>
      </vt:variant>
      <vt:variant>
        <vt:i4>3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25</cp:revision>
  <cp:lastPrinted>2015-10-28T08:34:00Z</cp:lastPrinted>
  <dcterms:created xsi:type="dcterms:W3CDTF">2015-10-27T08:15:00Z</dcterms:created>
  <dcterms:modified xsi:type="dcterms:W3CDTF">2015-11-25T08:41:00Z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