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3C1A1D" w:rsidRDefault="000D518C" w:rsidP="000D518C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3C1A1D">
              <w:rPr>
                <w:b/>
                <w:bCs/>
                <w:sz w:val="14"/>
              </w:rPr>
              <w:t>Kontakt</w:t>
            </w:r>
          </w:p>
          <w:p w:rsidR="000D518C" w:rsidRPr="003C1A1D" w:rsidRDefault="00DD3339" w:rsidP="00325020">
            <w:pPr>
              <w:spacing w:line="200" w:lineRule="exact"/>
              <w:rPr>
                <w:bCs/>
                <w:sz w:val="14"/>
              </w:rPr>
            </w:pPr>
            <w:r w:rsidRPr="003C1A1D">
              <w:rPr>
                <w:bCs/>
                <w:sz w:val="14"/>
              </w:rPr>
              <w:t>Bettina König</w:t>
            </w:r>
          </w:p>
          <w:p w:rsidR="000D518C" w:rsidRPr="003C1A1D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3C1A1D">
              <w:rPr>
                <w:bCs/>
                <w:sz w:val="14"/>
              </w:rPr>
              <w:t>Marketing Communications</w:t>
            </w:r>
          </w:p>
          <w:p w:rsidR="000D518C" w:rsidRPr="003C1A1D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3C1A1D">
              <w:rPr>
                <w:bCs/>
                <w:sz w:val="14"/>
              </w:rPr>
              <w:t>Coperion GmbH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Theodorstraße 10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0D518C" w:rsidP="00DD3339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 xml:space="preserve">Telefon +49 (0)711 897 22 </w:t>
            </w:r>
            <w:r w:rsidR="00DD3339">
              <w:rPr>
                <w:bCs/>
                <w:sz w:val="14"/>
              </w:rPr>
              <w:t>1</w:t>
            </w:r>
            <w:r w:rsidRPr="005A6EEC">
              <w:rPr>
                <w:bCs/>
                <w:sz w:val="14"/>
              </w:rPr>
              <w:t>5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DD3339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bettina</w:t>
            </w:r>
            <w:r w:rsidR="000D518C" w:rsidRPr="005A6EEC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koenig</w:t>
            </w:r>
            <w:r w:rsidR="000D518C"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3C1A1D">
            <w:pPr>
              <w:rPr>
                <w:noProof/>
              </w:rPr>
            </w:pPr>
            <w:bookmarkStart w:id="5" w:name="LocationDate"/>
            <w:bookmarkEnd w:id="5"/>
            <w:r w:rsidRPr="0091412E">
              <w:rPr>
                <w:noProof/>
                <w:lang w:eastAsia="zh-CN"/>
              </w:rPr>
              <w:drawing>
                <wp:inline distT="0" distB="0" distL="0" distR="0" wp14:anchorId="2552E635" wp14:editId="78563905">
                  <wp:extent cx="1113790" cy="1275080"/>
                  <wp:effectExtent l="0" t="0" r="0" b="1270"/>
                  <wp:docPr id="7" name="Grafik 7" descr="K-Logo_für_PM_mit_Da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-Logo_für_PM_mit_Da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Halle 14 / Stand B19</w:t>
            </w:r>
            <w:bookmarkStart w:id="6" w:name="_GoBack"/>
            <w:bookmarkEnd w:id="6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r>
        <w:t>Pressemitteilung</w:t>
      </w:r>
    </w:p>
    <w:p w:rsidR="00E17602" w:rsidRDefault="00E17602"/>
    <w:p w:rsidR="009B2613" w:rsidRDefault="009B2613" w:rsidP="00A84FD5">
      <w:pPr>
        <w:rPr>
          <w:rFonts w:cs="Arial"/>
          <w:b/>
          <w:bCs/>
          <w:szCs w:val="22"/>
        </w:rPr>
      </w:pPr>
    </w:p>
    <w:p w:rsidR="00063679" w:rsidRDefault="00063679" w:rsidP="003232F6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Coperion auf der K 2016</w:t>
      </w:r>
    </w:p>
    <w:p w:rsidR="009B2613" w:rsidRPr="00652B61" w:rsidRDefault="00063679" w:rsidP="00DA39BD">
      <w:pPr>
        <w:rPr>
          <w:rFonts w:cs="Arial"/>
          <w:b/>
          <w:bCs/>
          <w:szCs w:val="22"/>
        </w:rPr>
      </w:pPr>
      <w:r w:rsidRPr="00652B61">
        <w:rPr>
          <w:rFonts w:cs="Arial"/>
          <w:b/>
          <w:bCs/>
          <w:szCs w:val="22"/>
        </w:rPr>
        <w:t xml:space="preserve">Neue </w:t>
      </w:r>
      <w:r w:rsidR="00DA39BD">
        <w:rPr>
          <w:rFonts w:cs="Arial"/>
          <w:b/>
          <w:bCs/>
          <w:szCs w:val="22"/>
        </w:rPr>
        <w:t>Features verbessern das</w:t>
      </w:r>
      <w:r w:rsidRPr="00652B61">
        <w:rPr>
          <w:rFonts w:cs="Arial"/>
          <w:b/>
          <w:bCs/>
          <w:szCs w:val="22"/>
        </w:rPr>
        <w:t xml:space="preserve"> Handling</w:t>
      </w:r>
    </w:p>
    <w:p w:rsidR="003232F6" w:rsidRPr="00652B61" w:rsidRDefault="003232F6" w:rsidP="00A84FD5"/>
    <w:p w:rsidR="00063679" w:rsidRPr="00371E9F" w:rsidRDefault="00063679" w:rsidP="00DA39BD">
      <w:pPr>
        <w:rPr>
          <w:rFonts w:cs="Arial"/>
          <w:b/>
          <w:bCs/>
          <w:sz w:val="28"/>
          <w:szCs w:val="28"/>
        </w:rPr>
      </w:pPr>
      <w:r w:rsidRPr="00652B61">
        <w:rPr>
          <w:rFonts w:cs="Arial"/>
          <w:b/>
          <w:bCs/>
          <w:sz w:val="28"/>
          <w:szCs w:val="28"/>
        </w:rPr>
        <w:t xml:space="preserve">Doppelschneckenextruder </w:t>
      </w:r>
      <w:r w:rsidR="00CA7B29" w:rsidRPr="00652B61">
        <w:rPr>
          <w:rFonts w:cs="Arial"/>
          <w:b/>
          <w:bCs/>
          <w:sz w:val="28"/>
          <w:szCs w:val="28"/>
        </w:rPr>
        <w:t xml:space="preserve">ZSK </w:t>
      </w:r>
      <w:r w:rsidRPr="00652B61">
        <w:rPr>
          <w:rFonts w:cs="Arial"/>
          <w:b/>
          <w:bCs/>
          <w:sz w:val="28"/>
          <w:szCs w:val="28"/>
        </w:rPr>
        <w:t>Mc</w:t>
      </w:r>
      <w:r w:rsidRPr="00652B61">
        <w:rPr>
          <w:rFonts w:cs="Arial"/>
          <w:b/>
          <w:bCs/>
          <w:sz w:val="28"/>
          <w:szCs w:val="28"/>
          <w:vertAlign w:val="superscript"/>
        </w:rPr>
        <w:t>1</w:t>
      </w:r>
      <w:r w:rsidR="00CA7B29" w:rsidRPr="00652B61">
        <w:rPr>
          <w:rFonts w:cs="Arial"/>
          <w:b/>
          <w:bCs/>
          <w:sz w:val="28"/>
          <w:szCs w:val="28"/>
          <w:vertAlign w:val="superscript"/>
        </w:rPr>
        <w:t>8</w:t>
      </w:r>
      <w:r w:rsidRPr="00652B61">
        <w:rPr>
          <w:rFonts w:cs="Arial"/>
          <w:b/>
          <w:bCs/>
          <w:sz w:val="28"/>
          <w:szCs w:val="28"/>
        </w:rPr>
        <w:t xml:space="preserve"> </w:t>
      </w:r>
      <w:r w:rsidR="00DA39BD">
        <w:rPr>
          <w:rFonts w:cs="Arial"/>
          <w:b/>
          <w:bCs/>
          <w:sz w:val="28"/>
          <w:szCs w:val="28"/>
        </w:rPr>
        <w:t xml:space="preserve">in neuer </w:t>
      </w:r>
      <w:proofErr w:type="spellStart"/>
      <w:r w:rsidR="00DF4720" w:rsidRPr="00652B61">
        <w:rPr>
          <w:rFonts w:cs="Arial"/>
          <w:b/>
          <w:bCs/>
          <w:sz w:val="28"/>
          <w:szCs w:val="28"/>
        </w:rPr>
        <w:t>compact</w:t>
      </w:r>
      <w:proofErr w:type="spellEnd"/>
      <w:r w:rsidR="00DA39BD">
        <w:rPr>
          <w:rFonts w:cs="Arial"/>
          <w:b/>
          <w:bCs/>
          <w:sz w:val="28"/>
          <w:szCs w:val="28"/>
        </w:rPr>
        <w:t>-Ausführung</w:t>
      </w:r>
    </w:p>
    <w:p w:rsidR="00855AD0" w:rsidRPr="00855AD0" w:rsidRDefault="00855AD0" w:rsidP="00855AD0"/>
    <w:p w:rsidR="00267DF3" w:rsidRDefault="00267DF3" w:rsidP="003B7C0E">
      <w:pPr>
        <w:pStyle w:val="berschrift14p"/>
        <w:spacing w:line="360" w:lineRule="auto"/>
        <w:rPr>
          <w:b w:val="0"/>
          <w:i/>
          <w:sz w:val="22"/>
          <w:szCs w:val="22"/>
        </w:rPr>
      </w:pPr>
    </w:p>
    <w:p w:rsidR="00CA7B29" w:rsidRDefault="004C22F6" w:rsidP="00DA39BD">
      <w:pPr>
        <w:spacing w:line="360" w:lineRule="auto"/>
      </w:pPr>
      <w:r w:rsidRPr="004C22F6">
        <w:rPr>
          <w:i/>
          <w:iCs/>
        </w:rPr>
        <w:t xml:space="preserve">Stuttgart, im </w:t>
      </w:r>
      <w:r w:rsidR="00DA39BD">
        <w:rPr>
          <w:i/>
          <w:iCs/>
        </w:rPr>
        <w:t>Okto</w:t>
      </w:r>
      <w:r w:rsidR="00C1231C">
        <w:rPr>
          <w:i/>
          <w:iCs/>
        </w:rPr>
        <w:t>ber</w:t>
      </w:r>
      <w:r w:rsidR="000D518C">
        <w:rPr>
          <w:i/>
          <w:iCs/>
        </w:rPr>
        <w:t xml:space="preserve"> </w:t>
      </w:r>
      <w:r w:rsidRPr="004C22F6">
        <w:rPr>
          <w:i/>
          <w:iCs/>
        </w:rPr>
        <w:t>201</w:t>
      </w:r>
      <w:r w:rsidR="006958C6">
        <w:rPr>
          <w:i/>
          <w:iCs/>
        </w:rPr>
        <w:t>6</w:t>
      </w:r>
      <w:r w:rsidRPr="004C22F6">
        <w:rPr>
          <w:i/>
          <w:iCs/>
        </w:rPr>
        <w:t xml:space="preserve"> –</w:t>
      </w:r>
      <w:r w:rsidR="004C459F" w:rsidRPr="004C459F">
        <w:t xml:space="preserve"> </w:t>
      </w:r>
      <w:r w:rsidR="00731773">
        <w:t xml:space="preserve">Auf der K 2016 (19.-26.10.2016, Düsseldorf) </w:t>
      </w:r>
      <w:r w:rsidR="004C459F" w:rsidRPr="004C459F">
        <w:t>präsent</w:t>
      </w:r>
      <w:r w:rsidR="004C459F">
        <w:t>iert die</w:t>
      </w:r>
      <w:r w:rsidR="004C459F">
        <w:rPr>
          <w:i/>
          <w:iCs/>
        </w:rPr>
        <w:t xml:space="preserve"> </w:t>
      </w:r>
      <w:r w:rsidR="003232F6" w:rsidRPr="00371E9F">
        <w:t>Coperion GmbH, Stut</w:t>
      </w:r>
      <w:r w:rsidR="003232F6" w:rsidRPr="003232F6">
        <w:t xml:space="preserve">tgart, </w:t>
      </w:r>
      <w:r w:rsidR="00CA7B29">
        <w:t xml:space="preserve">eine Überarbeitung der </w:t>
      </w:r>
      <w:proofErr w:type="spellStart"/>
      <w:r w:rsidR="00CA7B29">
        <w:t>compact</w:t>
      </w:r>
      <w:proofErr w:type="spellEnd"/>
      <w:r w:rsidR="00CA7B29">
        <w:t>-</w:t>
      </w:r>
      <w:r w:rsidR="002E41A7">
        <w:t>Ausführung</w:t>
      </w:r>
      <w:r w:rsidR="00CA7B29">
        <w:t xml:space="preserve"> </w:t>
      </w:r>
      <w:r w:rsidR="00731773">
        <w:t>ihre</w:t>
      </w:r>
      <w:r w:rsidR="00CA7B29">
        <w:t>r</w:t>
      </w:r>
      <w:r w:rsidR="00731773">
        <w:t xml:space="preserve"> </w:t>
      </w:r>
      <w:r w:rsidR="00CA7B29">
        <w:t>erfolgreichen ZSK</w:t>
      </w:r>
      <w:r w:rsidR="00731773">
        <w:t xml:space="preserve"> Mc</w:t>
      </w:r>
      <w:r w:rsidR="00731773" w:rsidRPr="00950294">
        <w:rPr>
          <w:vertAlign w:val="superscript"/>
        </w:rPr>
        <w:t>1</w:t>
      </w:r>
      <w:r w:rsidR="00CA7B29">
        <w:rPr>
          <w:vertAlign w:val="superscript"/>
        </w:rPr>
        <w:t>8</w:t>
      </w:r>
      <w:r w:rsidR="00731773">
        <w:t xml:space="preserve">-Baureihe. </w:t>
      </w:r>
      <w:r w:rsidR="00CA7B29">
        <w:t xml:space="preserve">Sechs Jahre nach </w:t>
      </w:r>
      <w:r w:rsidR="00A95802">
        <w:t xml:space="preserve">ihrer </w:t>
      </w:r>
      <w:r w:rsidR="00CA7B29">
        <w:t xml:space="preserve">Einführung </w:t>
      </w:r>
      <w:r w:rsidR="00A95802">
        <w:t xml:space="preserve">bietet </w:t>
      </w:r>
      <w:r w:rsidR="00CA7B29">
        <w:t>d</w:t>
      </w:r>
      <w:r w:rsidR="00A95802">
        <w:t>ies</w:t>
      </w:r>
      <w:r w:rsidR="00CA7B29">
        <w:t>e Baureihe</w:t>
      </w:r>
      <w:r w:rsidR="00A95802">
        <w:t xml:space="preserve"> mit ihrem </w:t>
      </w:r>
      <w:r w:rsidR="00CA7B29">
        <w:t>spezifische</w:t>
      </w:r>
      <w:r w:rsidR="00A95802">
        <w:t>n</w:t>
      </w:r>
      <w:r w:rsidR="00CA7B29">
        <w:t xml:space="preserve"> Drehmoment von 18 </w:t>
      </w:r>
      <w:proofErr w:type="spellStart"/>
      <w:r w:rsidR="00CA7B29">
        <w:t>Nm</w:t>
      </w:r>
      <w:proofErr w:type="spellEnd"/>
      <w:r w:rsidR="00CA7B29">
        <w:t xml:space="preserve">/cm³ nun </w:t>
      </w:r>
      <w:r w:rsidR="00A95802">
        <w:t>diverse Details</w:t>
      </w:r>
      <w:r w:rsidR="00CA7B29">
        <w:t xml:space="preserve">, die das Handling weiter vereinfachen. </w:t>
      </w:r>
    </w:p>
    <w:p w:rsidR="00CA7B29" w:rsidRDefault="00CA7B29" w:rsidP="00CA7B29">
      <w:pPr>
        <w:spacing w:line="360" w:lineRule="auto"/>
      </w:pPr>
    </w:p>
    <w:p w:rsidR="00CA7B29" w:rsidRDefault="00A95802" w:rsidP="0056445E">
      <w:pPr>
        <w:spacing w:line="360" w:lineRule="auto"/>
      </w:pPr>
      <w:r>
        <w:t xml:space="preserve">Zu den erreichten Fortschritten </w:t>
      </w:r>
      <w:r w:rsidR="008F3465">
        <w:t>zählt</w:t>
      </w:r>
      <w:r>
        <w:t xml:space="preserve"> die Möglichkeit einer </w:t>
      </w:r>
      <w:r w:rsidR="0056445E">
        <w:t>schnelle</w:t>
      </w:r>
      <w:r>
        <w:t>ren</w:t>
      </w:r>
      <w:r w:rsidR="0056445E">
        <w:t xml:space="preserve"> Inbetriebnahme und damit ein</w:t>
      </w:r>
      <w:r>
        <w:t>es</w:t>
      </w:r>
      <w:r w:rsidR="0056445E">
        <w:t xml:space="preserve"> </w:t>
      </w:r>
      <w:r>
        <w:t xml:space="preserve">früheren </w:t>
      </w:r>
      <w:r w:rsidR="0056445E">
        <w:t>Produktionsbeginn</w:t>
      </w:r>
      <w:r>
        <w:t>s</w:t>
      </w:r>
      <w:r w:rsidR="0056445E">
        <w:t xml:space="preserve">, da der Steuerschrank bereits komplett vorverdrahtet geliefert wird. </w:t>
      </w:r>
      <w:r>
        <w:t xml:space="preserve">Darüber hinaus konnte die </w:t>
      </w:r>
      <w:r w:rsidR="00CA7B29">
        <w:t xml:space="preserve">Bauhöhe </w:t>
      </w:r>
      <w:r>
        <w:t xml:space="preserve">verringert werden, die Schaltschränke sind </w:t>
      </w:r>
      <w:r w:rsidR="00CA7B29">
        <w:t>übersichtlich</w:t>
      </w:r>
      <w:r>
        <w:t xml:space="preserve"> ausgeführt</w:t>
      </w:r>
      <w:r w:rsidR="008F3465">
        <w:t>,</w:t>
      </w:r>
      <w:r>
        <w:t xml:space="preserve"> und das </w:t>
      </w:r>
      <w:r w:rsidR="00CA7B29">
        <w:t>Verfahrensteil</w:t>
      </w:r>
      <w:r>
        <w:t xml:space="preserve"> ist jetzt noch leichter zugänglich</w:t>
      </w:r>
      <w:r w:rsidR="00CA7B29">
        <w:t xml:space="preserve">. Die Kabelkanäle sind unterhalb des Verfahrensteils angeordnet, die Schaltschränke befinden sich in Höhe </w:t>
      </w:r>
      <w:r w:rsidR="00DA39BD">
        <w:t xml:space="preserve">von </w:t>
      </w:r>
      <w:r w:rsidR="00CA7B29">
        <w:t>Motor und Getriebe. Der separat aufgestellte Antriebsschrank</w:t>
      </w:r>
      <w:r w:rsidR="00D6262F">
        <w:t xml:space="preserve"> </w:t>
      </w:r>
      <w:r>
        <w:t xml:space="preserve">hat </w:t>
      </w:r>
      <w:r w:rsidR="00D6262F">
        <w:t>eine Reduzierung von Bauraum und Gewicht der Maschine</w:t>
      </w:r>
      <w:r>
        <w:t xml:space="preserve"> ermöglicht</w:t>
      </w:r>
      <w:r w:rsidR="00D6262F">
        <w:t xml:space="preserve">. Durch </w:t>
      </w:r>
      <w:r w:rsidR="0056445E">
        <w:t>wenige</w:t>
      </w:r>
      <w:r w:rsidR="008F3465">
        <w:t>,</w:t>
      </w:r>
      <w:r w:rsidR="0056445E">
        <w:t xml:space="preserve"> </w:t>
      </w:r>
      <w:r w:rsidR="00D6262F">
        <w:t>eindeutig gekennzeichnete Kabelverbindung</w:t>
      </w:r>
      <w:r w:rsidR="00156407">
        <w:t xml:space="preserve">en lässt sich die Verbindung mit Steuerung und Maschine leicht </w:t>
      </w:r>
      <w:r w:rsidR="0056445E">
        <w:t xml:space="preserve">und schnell </w:t>
      </w:r>
      <w:r w:rsidR="00156407">
        <w:t>herstellen.</w:t>
      </w:r>
      <w:r w:rsidR="0056445E">
        <w:t xml:space="preserve"> Dies alles </w:t>
      </w:r>
      <w:r>
        <w:t xml:space="preserve">ist die Basis für </w:t>
      </w:r>
      <w:r w:rsidR="0056445E">
        <w:t>eine</w:t>
      </w:r>
      <w:r>
        <w:t>n</w:t>
      </w:r>
      <w:r w:rsidR="0056445E">
        <w:t xml:space="preserve"> schnelleren Return on </w:t>
      </w:r>
      <w:proofErr w:type="spellStart"/>
      <w:r w:rsidR="0056445E">
        <w:t>Invest</w:t>
      </w:r>
      <w:proofErr w:type="spellEnd"/>
      <w:r w:rsidR="0056445E">
        <w:t xml:space="preserve"> als bei herkömmlichen Maschinen.</w:t>
      </w:r>
    </w:p>
    <w:p w:rsidR="00CA7B29" w:rsidRDefault="00CA7B29" w:rsidP="00CA7B29">
      <w:pPr>
        <w:spacing w:line="360" w:lineRule="auto"/>
      </w:pPr>
    </w:p>
    <w:p w:rsidR="00731A1B" w:rsidRDefault="00F61AA6" w:rsidP="0056445E">
      <w:pPr>
        <w:spacing w:line="360" w:lineRule="auto"/>
      </w:pPr>
      <w:r>
        <w:t>Der</w:t>
      </w:r>
      <w:r w:rsidR="00BD6084">
        <w:t xml:space="preserve"> Doppelschneckenextruder </w:t>
      </w:r>
      <w:r w:rsidR="00DA39BD">
        <w:t xml:space="preserve">ist </w:t>
      </w:r>
      <w:r w:rsidR="00BD6084">
        <w:t>in seiner neuen</w:t>
      </w:r>
      <w:r w:rsidR="002E41A7">
        <w:t xml:space="preserve"> </w:t>
      </w:r>
      <w:proofErr w:type="spellStart"/>
      <w:r w:rsidR="002E41A7">
        <w:t>compact</w:t>
      </w:r>
      <w:proofErr w:type="spellEnd"/>
      <w:r w:rsidR="002E41A7">
        <w:t>-</w:t>
      </w:r>
      <w:r w:rsidR="00BD6084">
        <w:t>Ausführung</w:t>
      </w:r>
      <w:r w:rsidR="003232F6" w:rsidRPr="003232F6">
        <w:t xml:space="preserve"> mit Schnellverschlüssen für </w:t>
      </w:r>
      <w:r w:rsidR="00BD6084">
        <w:t xml:space="preserve">den </w:t>
      </w:r>
      <w:r w:rsidR="003232F6" w:rsidRPr="003232F6">
        <w:t>einfache</w:t>
      </w:r>
      <w:r w:rsidR="00BD6084">
        <w:t>n und schnellen</w:t>
      </w:r>
      <w:r w:rsidR="003232F6" w:rsidRPr="003232F6">
        <w:t xml:space="preserve"> Austausch de</w:t>
      </w:r>
      <w:r w:rsidR="00F31D8D">
        <w:t>s</w:t>
      </w:r>
      <w:r w:rsidR="003232F6" w:rsidRPr="003232F6">
        <w:t xml:space="preserve"> Einlauftrichter</w:t>
      </w:r>
      <w:r w:rsidR="00F31D8D">
        <w:t>s</w:t>
      </w:r>
      <w:r w:rsidR="003232F6" w:rsidRPr="003232F6">
        <w:t xml:space="preserve"> sowie </w:t>
      </w:r>
      <w:r w:rsidR="00BD6084">
        <w:t xml:space="preserve">mit </w:t>
      </w:r>
      <w:r w:rsidR="002E41A7">
        <w:t xml:space="preserve">der </w:t>
      </w:r>
      <w:r w:rsidR="00DA39BD">
        <w:lastRenderedPageBreak/>
        <w:t xml:space="preserve">bedienerfreundlichen </w:t>
      </w:r>
      <w:proofErr w:type="spellStart"/>
      <w:r w:rsidR="00DA39BD">
        <w:t>CSpro</w:t>
      </w:r>
      <w:proofErr w:type="spellEnd"/>
      <w:r w:rsidR="00DA39BD">
        <w:t>-</w:t>
      </w:r>
      <w:r w:rsidR="002E41A7">
        <w:t xml:space="preserve">Steuerung </w:t>
      </w:r>
      <w:r w:rsidR="00DA39BD">
        <w:t xml:space="preserve">von Coperion </w:t>
      </w:r>
      <w:r w:rsidR="003232F6" w:rsidRPr="003232F6">
        <w:t xml:space="preserve">ausgestattet. </w:t>
      </w:r>
      <w:r w:rsidR="00BD6084">
        <w:t xml:space="preserve">Auf </w:t>
      </w:r>
      <w:r w:rsidR="008F3465">
        <w:t xml:space="preserve">Stand </w:t>
      </w:r>
      <w:r w:rsidR="008F3465" w:rsidRPr="003232F6">
        <w:t>B19 in Halle 14</w:t>
      </w:r>
      <w:r w:rsidR="008F3465">
        <w:t xml:space="preserve"> </w:t>
      </w:r>
      <w:r w:rsidR="00BD6084">
        <w:t xml:space="preserve">zeigt Coperion den </w:t>
      </w:r>
      <w:r>
        <w:t xml:space="preserve">ZSK </w:t>
      </w:r>
      <w:r w:rsidR="001F158F">
        <w:t>Mc</w:t>
      </w:r>
      <w:r w:rsidR="001F158F" w:rsidRPr="00371E9F">
        <w:rPr>
          <w:vertAlign w:val="superscript"/>
        </w:rPr>
        <w:t>1</w:t>
      </w:r>
      <w:r>
        <w:rPr>
          <w:vertAlign w:val="superscript"/>
        </w:rPr>
        <w:t>8</w:t>
      </w:r>
      <w:r w:rsidR="002E41A7">
        <w:t xml:space="preserve"> </w:t>
      </w:r>
      <w:proofErr w:type="spellStart"/>
      <w:r w:rsidR="002E41A7">
        <w:t>compact</w:t>
      </w:r>
      <w:proofErr w:type="spellEnd"/>
      <w:r w:rsidR="002E41A7">
        <w:t>-</w:t>
      </w:r>
      <w:r w:rsidR="009075FE">
        <w:t xml:space="preserve">Extruder </w:t>
      </w:r>
      <w:r w:rsidR="00E10F76">
        <w:t>mit e</w:t>
      </w:r>
      <w:r>
        <w:t>inem Schneckendurchmesser vom 58</w:t>
      </w:r>
      <w:r w:rsidR="003D148F">
        <w:t xml:space="preserve"> </w:t>
      </w:r>
      <w:r w:rsidR="00E10F76">
        <w:t>mm</w:t>
      </w:r>
      <w:r w:rsidR="00731773">
        <w:t>.</w:t>
      </w:r>
      <w:r w:rsidR="00E10F76">
        <w:t xml:space="preserve"> </w:t>
      </w:r>
      <w:r w:rsidR="00731773">
        <w:t xml:space="preserve">Er </w:t>
      </w:r>
      <w:r w:rsidR="004E5B26">
        <w:t xml:space="preserve">ist </w:t>
      </w:r>
      <w:r w:rsidR="001F158F">
        <w:t>mit</w:t>
      </w:r>
      <w:r w:rsidR="003232F6" w:rsidRPr="003232F6">
        <w:t xml:space="preserve"> </w:t>
      </w:r>
      <w:r>
        <w:t>d</w:t>
      </w:r>
      <w:r w:rsidR="003232F6" w:rsidRPr="003232F6">
        <w:t>e</w:t>
      </w:r>
      <w:r w:rsidR="001F158F">
        <w:t>m</w:t>
      </w:r>
      <w:r w:rsidR="003232F6" w:rsidRPr="003232F6">
        <w:t xml:space="preserve"> </w:t>
      </w:r>
      <w:r>
        <w:t>bewährten</w:t>
      </w:r>
      <w:r w:rsidR="003232F6" w:rsidRPr="003232F6">
        <w:t xml:space="preserve"> </w:t>
      </w:r>
      <w:r w:rsidR="00DA39BD">
        <w:t>ZSK-</w:t>
      </w:r>
      <w:r w:rsidR="003232F6" w:rsidRPr="003232F6">
        <w:t xml:space="preserve">Spritzkopf </w:t>
      </w:r>
      <w:r w:rsidR="001F158F">
        <w:t xml:space="preserve">und </w:t>
      </w:r>
      <w:r w:rsidR="003232F6" w:rsidRPr="003232F6">
        <w:t xml:space="preserve">einer </w:t>
      </w:r>
      <w:r w:rsidR="003D148F">
        <w:t xml:space="preserve">hochpräzisen </w:t>
      </w:r>
      <w:r>
        <w:t>gravimetrischen</w:t>
      </w:r>
      <w:r w:rsidR="003232F6" w:rsidRPr="003232F6">
        <w:t xml:space="preserve"> Dosierung </w:t>
      </w:r>
      <w:r w:rsidR="003D148F">
        <w:t xml:space="preserve">S60 </w:t>
      </w:r>
      <w:r w:rsidR="003232F6" w:rsidRPr="003232F6">
        <w:t>von Coperion K-</w:t>
      </w:r>
      <w:proofErr w:type="spellStart"/>
      <w:r w:rsidR="003232F6" w:rsidRPr="003232F6">
        <w:t>Tron</w:t>
      </w:r>
      <w:proofErr w:type="spellEnd"/>
      <w:r w:rsidR="001F158F">
        <w:t xml:space="preserve"> </w:t>
      </w:r>
      <w:r w:rsidR="00DA39BD">
        <w:t xml:space="preserve">über dem Einlaufgehäuse </w:t>
      </w:r>
      <w:r w:rsidR="001F158F">
        <w:t>ausgestattet.</w:t>
      </w:r>
      <w:r>
        <w:t xml:space="preserve"> </w:t>
      </w:r>
      <w:r w:rsidR="008F3465">
        <w:t>Weitere Au</w:t>
      </w:r>
      <w:r w:rsidR="00A95802">
        <w:t xml:space="preserve">sstattungsdetails sind </w:t>
      </w:r>
      <w:r>
        <w:t xml:space="preserve">eine Seitenbeschickung ZS-B mit </w:t>
      </w:r>
      <w:r w:rsidR="0087310E">
        <w:t xml:space="preserve">der patentierten </w:t>
      </w:r>
      <w:r>
        <w:t>F</w:t>
      </w:r>
      <w:r w:rsidR="00DA39BD">
        <w:t xml:space="preserve">eed </w:t>
      </w:r>
      <w:proofErr w:type="spellStart"/>
      <w:r>
        <w:t>E</w:t>
      </w:r>
      <w:r w:rsidR="00DA39BD">
        <w:t>nhancement</w:t>
      </w:r>
      <w:proofErr w:type="spellEnd"/>
      <w:r w:rsidR="00DA39BD">
        <w:t xml:space="preserve"> </w:t>
      </w:r>
      <w:r>
        <w:t>T</w:t>
      </w:r>
      <w:r w:rsidR="00DA39BD">
        <w:t>echnologie (FET)</w:t>
      </w:r>
      <w:r>
        <w:t xml:space="preserve"> </w:t>
      </w:r>
      <w:r w:rsidR="00A95802">
        <w:t xml:space="preserve">sowie </w:t>
      </w:r>
      <w:r>
        <w:t xml:space="preserve">eine </w:t>
      </w:r>
      <w:r w:rsidR="00A95802">
        <w:t xml:space="preserve">auf einem praktischen Schwenkarm montierte </w:t>
      </w:r>
      <w:r>
        <w:t>KT-20-Dosierung von Coperion K-</w:t>
      </w:r>
      <w:proofErr w:type="spellStart"/>
      <w:r>
        <w:t>Tron</w:t>
      </w:r>
      <w:proofErr w:type="spellEnd"/>
      <w:r w:rsidR="00A95802">
        <w:t>.</w:t>
      </w:r>
    </w:p>
    <w:p w:rsidR="000B5C77" w:rsidRDefault="000B5C77" w:rsidP="003232F6">
      <w:pPr>
        <w:spacing w:line="360" w:lineRule="auto"/>
      </w:pPr>
    </w:p>
    <w:p w:rsidR="007840F7" w:rsidRPr="007840F7" w:rsidRDefault="007840F7" w:rsidP="003232F6">
      <w:pPr>
        <w:spacing w:line="360" w:lineRule="auto"/>
        <w:rPr>
          <w:b/>
          <w:bCs/>
        </w:rPr>
      </w:pPr>
      <w:r w:rsidRPr="007840F7">
        <w:rPr>
          <w:b/>
          <w:bCs/>
        </w:rPr>
        <w:t>Neue Seitenentgasung ZS-EG für besseres Handling</w:t>
      </w:r>
    </w:p>
    <w:p w:rsidR="000A7501" w:rsidRDefault="00A95802" w:rsidP="00326DE9">
      <w:pPr>
        <w:spacing w:line="360" w:lineRule="auto"/>
      </w:pPr>
      <w:r>
        <w:t>Die auf der K 2016 ausgestellte Ausführung des neuen ZSK Mc</w:t>
      </w:r>
      <w:r w:rsidRPr="00371E9F">
        <w:rPr>
          <w:vertAlign w:val="superscript"/>
        </w:rPr>
        <w:t>1</w:t>
      </w:r>
      <w:r>
        <w:rPr>
          <w:vertAlign w:val="superscript"/>
        </w:rPr>
        <w:t>8</w:t>
      </w:r>
      <w:r>
        <w:t xml:space="preserve"> </w:t>
      </w:r>
      <w:proofErr w:type="spellStart"/>
      <w:r>
        <w:t>compact</w:t>
      </w:r>
      <w:proofErr w:type="spellEnd"/>
      <w:r>
        <w:t xml:space="preserve">-Extruders ist mit der komplett überarbeiteten Seitenentgasung ZS-EG ausgerüstet, die jetzt </w:t>
      </w:r>
      <w:r w:rsidR="000A7501">
        <w:t xml:space="preserve">deutlich verbesserte </w:t>
      </w:r>
      <w:r>
        <w:t xml:space="preserve">Vorrichtungen </w:t>
      </w:r>
      <w:r w:rsidR="00DA39BD">
        <w:t>für eine schnelle und</w:t>
      </w:r>
      <w:r w:rsidR="000A7501">
        <w:t xml:space="preserve"> saubere Montage und Demontage</w:t>
      </w:r>
      <w:r>
        <w:t xml:space="preserve"> mitbringt</w:t>
      </w:r>
      <w:r w:rsidR="000A7501">
        <w:t>.</w:t>
      </w:r>
      <w:r w:rsidR="003D148F">
        <w:t xml:space="preserve"> </w:t>
      </w:r>
      <w:r w:rsidR="000A7501">
        <w:t xml:space="preserve">Das neue </w:t>
      </w:r>
      <w:r>
        <w:t xml:space="preserve">Design </w:t>
      </w:r>
      <w:r w:rsidR="00DA39BD">
        <w:t xml:space="preserve">des Anschlussgehäuses am ZSK </w:t>
      </w:r>
      <w:r w:rsidR="000365B6">
        <w:t xml:space="preserve">ist </w:t>
      </w:r>
      <w:r w:rsidR="000A7501">
        <w:t xml:space="preserve">für </w:t>
      </w:r>
      <w:r w:rsidR="00A571F8">
        <w:t>s</w:t>
      </w:r>
      <w:r w:rsidR="000A7501">
        <w:t>chnell</w:t>
      </w:r>
      <w:r w:rsidR="00A571F8">
        <w:t>e W</w:t>
      </w:r>
      <w:r w:rsidR="000A7501">
        <w:t xml:space="preserve">echsel </w:t>
      </w:r>
      <w:r>
        <w:t xml:space="preserve">optimiert </w:t>
      </w:r>
      <w:r w:rsidR="000365B6">
        <w:t xml:space="preserve">und </w:t>
      </w:r>
      <w:r w:rsidR="000A7501">
        <w:t>erlaubt das gleichzeitige Öffnen der vier Befestigungsbolzen in einer kreisförmigen Bewegung</w:t>
      </w:r>
      <w:r w:rsidR="00DA39BD">
        <w:t xml:space="preserve">. </w:t>
      </w:r>
      <w:r w:rsidR="0056445E">
        <w:t xml:space="preserve">Zudem </w:t>
      </w:r>
      <w:r>
        <w:t xml:space="preserve">lassen sich </w:t>
      </w:r>
      <w:r w:rsidR="0056445E">
        <w:t xml:space="preserve">die Schneckenwellen </w:t>
      </w:r>
      <w:r>
        <w:t xml:space="preserve">zum Reinigen oder Austauschen </w:t>
      </w:r>
      <w:r w:rsidR="0056445E">
        <w:t xml:space="preserve">mit wenigen Handgriffen </w:t>
      </w:r>
      <w:r w:rsidR="009143EE">
        <w:t xml:space="preserve">komplett </w:t>
      </w:r>
      <w:r>
        <w:t>lösen</w:t>
      </w:r>
      <w:r w:rsidR="009143EE">
        <w:t xml:space="preserve">. </w:t>
      </w:r>
      <w:r>
        <w:t xml:space="preserve">In beiden Fällen </w:t>
      </w:r>
      <w:r w:rsidR="008F3465">
        <w:t>verringert</w:t>
      </w:r>
      <w:r w:rsidR="000365B6">
        <w:t xml:space="preserve"> sich</w:t>
      </w:r>
      <w:r w:rsidR="00A571F8">
        <w:t xml:space="preserve"> dadurch </w:t>
      </w:r>
      <w:r>
        <w:t xml:space="preserve">der </w:t>
      </w:r>
      <w:r w:rsidR="008F3465">
        <w:t>Zeitaufwand erheblich</w:t>
      </w:r>
      <w:r w:rsidR="000365B6">
        <w:t xml:space="preserve">. </w:t>
      </w:r>
    </w:p>
    <w:p w:rsidR="009250FA" w:rsidRDefault="009250FA" w:rsidP="00A571F8">
      <w:pPr>
        <w:spacing w:line="360" w:lineRule="auto"/>
      </w:pPr>
    </w:p>
    <w:p w:rsidR="000365B6" w:rsidRDefault="009250FA" w:rsidP="00683011">
      <w:pPr>
        <w:spacing w:line="360" w:lineRule="auto"/>
      </w:pPr>
      <w:r w:rsidRPr="009250FA">
        <w:t xml:space="preserve">Die neue </w:t>
      </w:r>
      <w:r w:rsidR="00683011">
        <w:t>ZS-EG ist mit</w:t>
      </w:r>
      <w:r w:rsidRPr="009250FA">
        <w:t xml:space="preserve"> Radialwellendichtringen</w:t>
      </w:r>
      <w:r w:rsidR="00683011">
        <w:t xml:space="preserve"> ausgestattet. Dadurch bleibt der </w:t>
      </w:r>
      <w:r w:rsidRPr="009250FA">
        <w:t>Laternenbereich einsehbar. Darüber hinaus lassen sie eine Überlagerung mit Stickstoff in einer explosionsgefährdeten Umgebung zu. Aufgrund der neuen Dichtungen gibt es kein Vakuum in der Getriebelaterne</w:t>
      </w:r>
      <w:r w:rsidR="00683011">
        <w:t xml:space="preserve"> mehr</w:t>
      </w:r>
      <w:r w:rsidR="00A95802">
        <w:t>,</w:t>
      </w:r>
      <w:r w:rsidR="00683011">
        <w:t xml:space="preserve"> und </w:t>
      </w:r>
      <w:r w:rsidR="008F3465">
        <w:t>die getriebeseitige</w:t>
      </w:r>
      <w:r w:rsidR="00683011">
        <w:t xml:space="preserve"> Wellendichtung </w:t>
      </w:r>
      <w:r w:rsidR="008F3465">
        <w:t xml:space="preserve">erreicht </w:t>
      </w:r>
      <w:r w:rsidR="00683011">
        <w:t>deutlich</w:t>
      </w:r>
      <w:r w:rsidR="008F3465">
        <w:t xml:space="preserve"> höhere Standzeiten</w:t>
      </w:r>
      <w:r w:rsidR="00683011">
        <w:t xml:space="preserve">. </w:t>
      </w:r>
      <w:r w:rsidRPr="009250FA">
        <w:t>Mit dem neuen Getriebe kann die ZS-EG Seitenentgasung bei Bedarf einfach und schnell in eine ZS-B Seitenbeschickung umgerüstet werden. Da</w:t>
      </w:r>
      <w:r w:rsidR="00A95802">
        <w:t xml:space="preserve"> da</w:t>
      </w:r>
      <w:r w:rsidRPr="009250FA">
        <w:t>s Prinzip auch auf umgekehrte Weise</w:t>
      </w:r>
      <w:r w:rsidR="00A95802">
        <w:t xml:space="preserve"> funktioniert</w:t>
      </w:r>
      <w:r w:rsidRPr="009250FA">
        <w:t xml:space="preserve">, </w:t>
      </w:r>
      <w:r w:rsidR="00A95802">
        <w:t xml:space="preserve">lässt sich eine </w:t>
      </w:r>
      <w:r w:rsidR="00A95802" w:rsidRPr="009250FA">
        <w:t xml:space="preserve">ZS-B Seitenbeschickung </w:t>
      </w:r>
      <w:r w:rsidR="00683011">
        <w:t xml:space="preserve">mit </w:t>
      </w:r>
      <w:r w:rsidRPr="009250FA">
        <w:t xml:space="preserve">wenigen Handgriffen </w:t>
      </w:r>
      <w:r w:rsidR="00A95802">
        <w:t xml:space="preserve">in </w:t>
      </w:r>
      <w:r w:rsidRPr="009250FA">
        <w:t>eine ZS-EG Seitenentgasung</w:t>
      </w:r>
      <w:r w:rsidR="00683011">
        <w:t xml:space="preserve"> </w:t>
      </w:r>
      <w:r w:rsidR="00A95802">
        <w:t>verwandeln</w:t>
      </w:r>
      <w:r w:rsidRPr="009250FA">
        <w:t>.</w:t>
      </w:r>
    </w:p>
    <w:p w:rsidR="007840F7" w:rsidRPr="00652B61" w:rsidRDefault="007840F7" w:rsidP="000A7501">
      <w:pPr>
        <w:spacing w:line="360" w:lineRule="auto"/>
      </w:pPr>
    </w:p>
    <w:p w:rsidR="003D148F" w:rsidRPr="000B5C77" w:rsidRDefault="002F4FDE" w:rsidP="00CD26B1">
      <w:pPr>
        <w:spacing w:line="360" w:lineRule="auto"/>
        <w:rPr>
          <w:b/>
          <w:bCs/>
        </w:rPr>
      </w:pPr>
      <w:r>
        <w:rPr>
          <w:b/>
          <w:bCs/>
        </w:rPr>
        <w:t xml:space="preserve">Deutliche Durchsatzsteigerung mit patentierter </w:t>
      </w:r>
      <w:r w:rsidR="003D148F" w:rsidRPr="000B5C77">
        <w:rPr>
          <w:b/>
          <w:bCs/>
        </w:rPr>
        <w:t xml:space="preserve">FET Feed </w:t>
      </w:r>
      <w:proofErr w:type="spellStart"/>
      <w:r w:rsidR="003D148F" w:rsidRPr="000B5C77">
        <w:rPr>
          <w:b/>
          <w:bCs/>
        </w:rPr>
        <w:t>Enhancement</w:t>
      </w:r>
      <w:proofErr w:type="spellEnd"/>
      <w:r w:rsidR="00CD26B1">
        <w:rPr>
          <w:b/>
          <w:bCs/>
        </w:rPr>
        <w:t xml:space="preserve"> </w:t>
      </w:r>
      <w:r w:rsidR="003D148F" w:rsidRPr="000B5C77">
        <w:rPr>
          <w:b/>
          <w:bCs/>
        </w:rPr>
        <w:t>Technology</w:t>
      </w:r>
    </w:p>
    <w:p w:rsidR="003D148F" w:rsidRDefault="003D148F" w:rsidP="003D148F">
      <w:pPr>
        <w:spacing w:line="360" w:lineRule="auto"/>
      </w:pPr>
      <w:r w:rsidRPr="000B5C77">
        <w:t xml:space="preserve">Für die deutliche Erhöhung der Einzugsleistung beim Verarbeiten von pulverförmigen Schüttgütern hat Coperion vor einiger Zeit die patentierte Feed </w:t>
      </w:r>
      <w:proofErr w:type="spellStart"/>
      <w:r w:rsidRPr="000B5C77">
        <w:t>Enhancement</w:t>
      </w:r>
      <w:proofErr w:type="spellEnd"/>
      <w:r w:rsidRPr="000B5C77">
        <w:t xml:space="preserve"> Technology (FET) für ZSK-Doppelschneckenextruder in den Markt eingeführt. Dabei </w:t>
      </w:r>
      <w:r w:rsidR="00A95802">
        <w:t xml:space="preserve">ist </w:t>
      </w:r>
      <w:r w:rsidRPr="000B5C77">
        <w:t xml:space="preserve">der Einzugsbereich mit einem porösen, gasdurchlässigen Wandsegment ausgestattet, an dem von außen ein Vakuum anliegt. Durch dieses </w:t>
      </w:r>
      <w:r w:rsidR="00A95802">
        <w:t>S</w:t>
      </w:r>
      <w:r w:rsidR="00A95802" w:rsidRPr="000B5C77">
        <w:t xml:space="preserve">egment </w:t>
      </w:r>
      <w:r w:rsidRPr="000B5C77">
        <w:t xml:space="preserve">hindurch wird pulvrigem Schüttgut eingeschleppte Zwischenpartikelluft entzogen. Dieses </w:t>
      </w:r>
      <w:proofErr w:type="spellStart"/>
      <w:r w:rsidRPr="000B5C77">
        <w:t>Kompaktieren</w:t>
      </w:r>
      <w:proofErr w:type="spellEnd"/>
      <w:r w:rsidRPr="000B5C77">
        <w:t xml:space="preserve"> des Schüttguts steigert das Material-</w:t>
      </w:r>
      <w:r w:rsidRPr="000B5C77">
        <w:lastRenderedPageBreak/>
        <w:t>Aufnahmevermögen im Einzug betriebssicher auf das Zwei- bis Dreifache</w:t>
      </w:r>
      <w:r w:rsidR="00A95802">
        <w:t>.</w:t>
      </w:r>
      <w:r w:rsidRPr="000B5C77">
        <w:t xml:space="preserve"> </w:t>
      </w:r>
      <w:r w:rsidR="00A95802" w:rsidRPr="000B5C77">
        <w:t xml:space="preserve">Die </w:t>
      </w:r>
      <w:r w:rsidRPr="000B5C77">
        <w:t xml:space="preserve">Durchsatzleistung steigt deutlich, </w:t>
      </w:r>
      <w:r w:rsidR="00A95802">
        <w:t xml:space="preserve">während die </w:t>
      </w:r>
      <w:proofErr w:type="spellStart"/>
      <w:r w:rsidRPr="000B5C77">
        <w:t>Compoundqualität</w:t>
      </w:r>
      <w:proofErr w:type="spellEnd"/>
      <w:r w:rsidRPr="000B5C77">
        <w:t xml:space="preserve"> unverändert hoch</w:t>
      </w:r>
      <w:r w:rsidR="00A95802" w:rsidRPr="00A95802">
        <w:t xml:space="preserve"> </w:t>
      </w:r>
      <w:r w:rsidR="00A95802" w:rsidRPr="000B5C77">
        <w:t>bleibt</w:t>
      </w:r>
      <w:r w:rsidRPr="000B5C77">
        <w:t xml:space="preserve">. Seit ihrer Markteinführung hat Coperion die FET-Technologie </w:t>
      </w:r>
      <w:r w:rsidR="00A95802">
        <w:t xml:space="preserve">vielfach sowohl </w:t>
      </w:r>
      <w:r w:rsidRPr="000B5C77">
        <w:t>für den Einzugsbereich des Doppelschneckenextruders ZSK als auch für die zweiwellige Seitenbeschickung ZS-B eingesetzt</w:t>
      </w:r>
      <w:r w:rsidR="00A95802">
        <w:t xml:space="preserve"> –</w:t>
      </w:r>
      <w:r w:rsidR="008F3465">
        <w:t xml:space="preserve"> </w:t>
      </w:r>
      <w:r w:rsidRPr="000B5C77">
        <w:t xml:space="preserve">in Neumaschinen </w:t>
      </w:r>
      <w:r w:rsidR="00A95802">
        <w:t xml:space="preserve">ebenso wie als Nachrüstung </w:t>
      </w:r>
      <w:r w:rsidRPr="000B5C77">
        <w:t>bestehende</w:t>
      </w:r>
      <w:r w:rsidR="00A95802">
        <w:t>r</w:t>
      </w:r>
      <w:r w:rsidRPr="000B5C77">
        <w:t xml:space="preserve"> </w:t>
      </w:r>
      <w:proofErr w:type="spellStart"/>
      <w:r w:rsidRPr="000B5C77">
        <w:t>Compoundieranlagen</w:t>
      </w:r>
      <w:proofErr w:type="spellEnd"/>
      <w:r w:rsidRPr="000B5C77">
        <w:t>.</w:t>
      </w:r>
    </w:p>
    <w:p w:rsidR="007840F7" w:rsidRPr="003D148F" w:rsidRDefault="007840F7" w:rsidP="003232F6">
      <w:pPr>
        <w:spacing w:line="360" w:lineRule="auto"/>
      </w:pPr>
    </w:p>
    <w:p w:rsidR="005F14A5" w:rsidRPr="005F14A5" w:rsidRDefault="005F14A5" w:rsidP="000B5C77">
      <w:pPr>
        <w:spacing w:line="360" w:lineRule="auto"/>
        <w:rPr>
          <w:b/>
          <w:bCs/>
        </w:rPr>
      </w:pPr>
      <w:r w:rsidRPr="005F14A5">
        <w:rPr>
          <w:b/>
          <w:bCs/>
        </w:rPr>
        <w:t>Hochpräzise Dosierungen für optimale Zuführung</w:t>
      </w:r>
    </w:p>
    <w:p w:rsidR="003232F6" w:rsidRDefault="00063679" w:rsidP="00183337">
      <w:pPr>
        <w:spacing w:line="360" w:lineRule="auto"/>
      </w:pPr>
      <w:r>
        <w:t xml:space="preserve">Für die einfache und genaue Dosierung ist der </w:t>
      </w:r>
      <w:r w:rsidR="000B5C77">
        <w:t>ZSK 58 Mc</w:t>
      </w:r>
      <w:r w:rsidR="000B5C77" w:rsidRPr="00683011">
        <w:rPr>
          <w:vertAlign w:val="superscript"/>
        </w:rPr>
        <w:t>18</w:t>
      </w:r>
      <w:r w:rsidR="000B5C77">
        <w:t xml:space="preserve"> </w:t>
      </w:r>
      <w:proofErr w:type="spellStart"/>
      <w:r w:rsidR="000B5C77">
        <w:t>compact</w:t>
      </w:r>
      <w:proofErr w:type="spellEnd"/>
      <w:r w:rsidR="000B5C77">
        <w:t xml:space="preserve"> </w:t>
      </w:r>
      <w:r>
        <w:t>mit einer</w:t>
      </w:r>
      <w:r w:rsidR="00F87078">
        <w:t xml:space="preserve"> </w:t>
      </w:r>
      <w:r w:rsidR="000B5C77">
        <w:t>hochpräzisen gravi</w:t>
      </w:r>
      <w:r w:rsidR="003232F6" w:rsidRPr="003232F6">
        <w:t xml:space="preserve">metrischen </w:t>
      </w:r>
      <w:r w:rsidR="00183337">
        <w:t>Einfach</w:t>
      </w:r>
      <w:r w:rsidR="009D6E78">
        <w:t>schnecken-Differentialdosierwaage</w:t>
      </w:r>
      <w:r>
        <w:t xml:space="preserve"> </w:t>
      </w:r>
      <w:r w:rsidR="00183337" w:rsidRPr="00183337">
        <w:t>K2-ML-D5-S60</w:t>
      </w:r>
      <w:r w:rsidR="003232F6" w:rsidRPr="003232F6">
        <w:t xml:space="preserve"> von Coperion K-</w:t>
      </w:r>
      <w:proofErr w:type="spellStart"/>
      <w:r w:rsidR="003232F6" w:rsidRPr="003232F6">
        <w:t>Tron</w:t>
      </w:r>
      <w:proofErr w:type="spellEnd"/>
      <w:r w:rsidR="003232F6" w:rsidRPr="003232F6">
        <w:t xml:space="preserve"> </w:t>
      </w:r>
      <w:r>
        <w:t>ausgestattet</w:t>
      </w:r>
      <w:r w:rsidR="003232F6" w:rsidRPr="003232F6">
        <w:t>.</w:t>
      </w:r>
      <w:r w:rsidR="009D6E78">
        <w:t xml:space="preserve"> Diese erzielt Dosierleistungen von </w:t>
      </w:r>
      <w:r w:rsidR="00183337">
        <w:t>45</w:t>
      </w:r>
      <w:r w:rsidR="009D6E78">
        <w:t xml:space="preserve"> bis </w:t>
      </w:r>
      <w:r w:rsidR="00183337">
        <w:t>4</w:t>
      </w:r>
      <w:r w:rsidR="009D6E78">
        <w:t xml:space="preserve">.500 dm³/h und </w:t>
      </w:r>
      <w:r w:rsidR="00183337">
        <w:t>ist ideal für  freifließende Pulver, Granulat und andere Schüttgüter</w:t>
      </w:r>
      <w:r w:rsidR="009D6E78">
        <w:t xml:space="preserve">. </w:t>
      </w:r>
      <w:r w:rsidR="00A95802">
        <w:t>A</w:t>
      </w:r>
      <w:r w:rsidR="003232F6" w:rsidRPr="00183337">
        <w:t xml:space="preserve">uf </w:t>
      </w:r>
      <w:r w:rsidRPr="00183337">
        <w:t xml:space="preserve">einem </w:t>
      </w:r>
      <w:r w:rsidR="003232F6" w:rsidRPr="00183337">
        <w:t>Drehgestell</w:t>
      </w:r>
      <w:r w:rsidR="003232F6" w:rsidRPr="003232F6">
        <w:t xml:space="preserve"> über dem Getriebe angebracht</w:t>
      </w:r>
      <w:r w:rsidR="00A95802">
        <w:t>,</w:t>
      </w:r>
      <w:r w:rsidR="003232F6" w:rsidRPr="003232F6">
        <w:t xml:space="preserve"> ermöglich</w:t>
      </w:r>
      <w:r>
        <w:t xml:space="preserve">t </w:t>
      </w:r>
      <w:r w:rsidR="00A95802">
        <w:t xml:space="preserve">sie </w:t>
      </w:r>
      <w:r>
        <w:t>ein einfaches</w:t>
      </w:r>
      <w:r w:rsidR="00F87078">
        <w:t xml:space="preserve"> und flexibles</w:t>
      </w:r>
      <w:r>
        <w:t xml:space="preserve"> Handling, eine </w:t>
      </w:r>
      <w:r w:rsidR="003232F6" w:rsidRPr="003232F6">
        <w:t>gute Zugänglichkeit</w:t>
      </w:r>
      <w:r>
        <w:t xml:space="preserve"> und damit eine schnelle </w:t>
      </w:r>
      <w:r w:rsidR="003232F6" w:rsidRPr="003232F6">
        <w:t xml:space="preserve">Reinigung. </w:t>
      </w:r>
    </w:p>
    <w:p w:rsidR="00183337" w:rsidRDefault="00183337" w:rsidP="00183337">
      <w:pPr>
        <w:spacing w:line="360" w:lineRule="auto"/>
      </w:pPr>
    </w:p>
    <w:p w:rsidR="00183337" w:rsidRDefault="00183337" w:rsidP="00683011">
      <w:pPr>
        <w:spacing w:line="360" w:lineRule="auto"/>
      </w:pPr>
      <w:r>
        <w:t xml:space="preserve">Die Zweiwellige Seitenbeschickung ZS-B ist mit einer hochpräzisen gravimetrischen Doppelschnecken-Differentialdosierwage </w:t>
      </w:r>
      <w:r w:rsidRPr="00183337">
        <w:t>K-CL-SFS-KT20</w:t>
      </w:r>
      <w:r>
        <w:t xml:space="preserve"> von Coperion K-</w:t>
      </w:r>
      <w:proofErr w:type="spellStart"/>
      <w:r>
        <w:t>Tron</w:t>
      </w:r>
      <w:proofErr w:type="spellEnd"/>
      <w:r>
        <w:t xml:space="preserve"> ausgestattet, die </w:t>
      </w:r>
      <w:r w:rsidR="00683011">
        <w:t xml:space="preserve">sich </w:t>
      </w:r>
      <w:r w:rsidR="005F14A5">
        <w:t xml:space="preserve">ideal </w:t>
      </w:r>
      <w:r w:rsidR="00683011">
        <w:t>für die</w:t>
      </w:r>
      <w:r w:rsidR="005F14A5">
        <w:t xml:space="preserve"> Dosierung von </w:t>
      </w:r>
      <w:r>
        <w:t>leicht flie</w:t>
      </w:r>
      <w:r w:rsidR="005F14A5">
        <w:t>ße</w:t>
      </w:r>
      <w:r>
        <w:t>nden bis sehr schwer flie</w:t>
      </w:r>
      <w:r w:rsidR="005F14A5">
        <w:t>ße</w:t>
      </w:r>
      <w:r>
        <w:t>nden</w:t>
      </w:r>
      <w:r w:rsidR="005F14A5">
        <w:t xml:space="preserve"> </w:t>
      </w:r>
      <w:r>
        <w:t>(z.B. ballenden, feuchten, brückenbildenden) Pulvern</w:t>
      </w:r>
      <w:r w:rsidR="005F14A5">
        <w:t xml:space="preserve"> </w:t>
      </w:r>
      <w:r w:rsidR="00683011">
        <w:t>eignet</w:t>
      </w:r>
      <w:r>
        <w:t>.</w:t>
      </w:r>
      <w:r w:rsidR="005F14A5">
        <w:t xml:space="preserve"> Sie erzielt Dosierleistungen von 0,1 bis 45 dm³/h. </w:t>
      </w:r>
    </w:p>
    <w:p w:rsidR="000A7423" w:rsidRDefault="000A7423" w:rsidP="005F14A5">
      <w:pPr>
        <w:spacing w:line="360" w:lineRule="auto"/>
      </w:pPr>
    </w:p>
    <w:p w:rsidR="000A7423" w:rsidRPr="000B5C77" w:rsidRDefault="000A7423" w:rsidP="007840F7">
      <w:pPr>
        <w:spacing w:line="360" w:lineRule="auto"/>
        <w:rPr>
          <w:b/>
          <w:bCs/>
        </w:rPr>
      </w:pPr>
      <w:proofErr w:type="spellStart"/>
      <w:r w:rsidRPr="000B5C77">
        <w:rPr>
          <w:b/>
          <w:bCs/>
        </w:rPr>
        <w:t>CSpro</w:t>
      </w:r>
      <w:proofErr w:type="spellEnd"/>
      <w:r w:rsidRPr="000B5C77">
        <w:rPr>
          <w:b/>
          <w:bCs/>
        </w:rPr>
        <w:t xml:space="preserve"> für Industrie</w:t>
      </w:r>
      <w:r w:rsidR="00A95802">
        <w:rPr>
          <w:b/>
          <w:bCs/>
        </w:rPr>
        <w:t>-</w:t>
      </w:r>
      <w:r w:rsidRPr="000B5C77">
        <w:rPr>
          <w:b/>
          <w:bCs/>
        </w:rPr>
        <w:t>4.0-Aufgaben</w:t>
      </w:r>
    </w:p>
    <w:p w:rsidR="00A571F8" w:rsidRDefault="000A7423" w:rsidP="00326DE9">
      <w:pPr>
        <w:spacing w:line="360" w:lineRule="auto"/>
      </w:pPr>
      <w:r w:rsidRPr="003232F6">
        <w:t xml:space="preserve">Der auf der </w:t>
      </w:r>
      <w:r>
        <w:t>K-</w:t>
      </w:r>
      <w:r w:rsidRPr="003232F6">
        <w:t>Messe ausgestellte Extruder</w:t>
      </w:r>
      <w:r>
        <w:t xml:space="preserve"> ZSK 58 Mc</w:t>
      </w:r>
      <w:r w:rsidRPr="00371E9F">
        <w:rPr>
          <w:vertAlign w:val="superscript"/>
        </w:rPr>
        <w:t>1</w:t>
      </w:r>
      <w:r>
        <w:rPr>
          <w:vertAlign w:val="superscript"/>
        </w:rPr>
        <w:t>8</w:t>
      </w:r>
      <w:r>
        <w:t xml:space="preserve"> </w:t>
      </w:r>
      <w:proofErr w:type="spellStart"/>
      <w:r>
        <w:t>compact</w:t>
      </w:r>
      <w:proofErr w:type="spellEnd"/>
      <w:r>
        <w:t xml:space="preserve"> i</w:t>
      </w:r>
      <w:r w:rsidRPr="003232F6">
        <w:t xml:space="preserve">st für </w:t>
      </w:r>
      <w:r>
        <w:t xml:space="preserve">alle anspruchsvollen </w:t>
      </w:r>
      <w:proofErr w:type="spellStart"/>
      <w:r>
        <w:t>Compoundieraufgaben</w:t>
      </w:r>
      <w:proofErr w:type="spellEnd"/>
      <w:r>
        <w:t xml:space="preserve"> ausgelegt. </w:t>
      </w:r>
      <w:r w:rsidR="00A95802">
        <w:t xml:space="preserve">Seine </w:t>
      </w:r>
      <w:r w:rsidRPr="003232F6">
        <w:t xml:space="preserve">bedienerfreundliche </w:t>
      </w:r>
      <w:proofErr w:type="spellStart"/>
      <w:r w:rsidRPr="003232F6">
        <w:t>CSpro</w:t>
      </w:r>
      <w:proofErr w:type="spellEnd"/>
      <w:r w:rsidRPr="003232F6">
        <w:t xml:space="preserve"> </w:t>
      </w:r>
      <w:r>
        <w:t>medium-</w:t>
      </w:r>
      <w:r w:rsidRPr="003232F6">
        <w:t>Steuerung</w:t>
      </w:r>
      <w:r>
        <w:t xml:space="preserve">, die Coperion </w:t>
      </w:r>
      <w:r w:rsidRPr="003232F6">
        <w:t xml:space="preserve">seit 2010 bei den </w:t>
      </w:r>
      <w:r>
        <w:t>ZSK-</w:t>
      </w:r>
      <w:r w:rsidRPr="003232F6">
        <w:t>Hochleistungsextrudern</w:t>
      </w:r>
      <w:r>
        <w:t xml:space="preserve"> </w:t>
      </w:r>
      <w:r w:rsidRPr="003232F6">
        <w:t>einsetzt</w:t>
      </w:r>
      <w:r w:rsidR="00A95802">
        <w:t>,</w:t>
      </w:r>
      <w:r w:rsidR="008F3465">
        <w:t xml:space="preserve"> </w:t>
      </w:r>
      <w:r w:rsidR="00652B61">
        <w:t>verfügt über ein</w:t>
      </w:r>
      <w:r w:rsidR="00A571F8">
        <w:t>e</w:t>
      </w:r>
      <w:r>
        <w:t xml:space="preserve"> </w:t>
      </w:r>
      <w:r w:rsidR="00652B61">
        <w:t>hochgradig standardisierte und vorgeteste</w:t>
      </w:r>
      <w:r w:rsidR="00A571F8">
        <w:t>te</w:t>
      </w:r>
      <w:r w:rsidR="00652B61">
        <w:t xml:space="preserve"> Software</w:t>
      </w:r>
      <w:r w:rsidR="00A95802">
        <w:t xml:space="preserve">. Sie </w:t>
      </w:r>
      <w:r w:rsidR="00652B61">
        <w:t xml:space="preserve">ist </w:t>
      </w:r>
      <w:r>
        <w:t xml:space="preserve">mit der neuesten Siemens SPS-Generation S7-1500 ausgestattet und mit kompakten ET200SP-Peripherie-Baugruppen über </w:t>
      </w:r>
      <w:proofErr w:type="spellStart"/>
      <w:r>
        <w:t>ProfiNet</w:t>
      </w:r>
      <w:proofErr w:type="spellEnd"/>
      <w:r>
        <w:t xml:space="preserve"> an die CPU </w:t>
      </w:r>
      <w:r w:rsidR="00683011">
        <w:t xml:space="preserve">(Central Processing Unit) </w:t>
      </w:r>
      <w:r>
        <w:t>angebunden.</w:t>
      </w:r>
      <w:r w:rsidR="00A571F8">
        <w:t xml:space="preserve"> Die</w:t>
      </w:r>
      <w:r>
        <w:t xml:space="preserve"> Integration und </w:t>
      </w:r>
      <w:r w:rsidR="00A571F8">
        <w:t xml:space="preserve">der </w:t>
      </w:r>
      <w:r>
        <w:t>Datenaustausch in übergeordnete Netzwerke (ERP) erfolgen über d</w:t>
      </w:r>
      <w:r w:rsidR="00A571F8">
        <w:t>ie</w:t>
      </w:r>
      <w:r>
        <w:t xml:space="preserve"> standardisierte</w:t>
      </w:r>
      <w:r w:rsidR="00A571F8">
        <w:t>n</w:t>
      </w:r>
      <w:r>
        <w:t xml:space="preserve"> Protokoll</w:t>
      </w:r>
      <w:r w:rsidR="00A571F8">
        <w:t>e</w:t>
      </w:r>
      <w:r>
        <w:t xml:space="preserve"> OPC</w:t>
      </w:r>
      <w:r w:rsidR="00652B61">
        <w:t>-</w:t>
      </w:r>
      <w:r>
        <w:t>DA und OPC</w:t>
      </w:r>
      <w:r w:rsidR="00652B61">
        <w:t>-</w:t>
      </w:r>
      <w:r>
        <w:t xml:space="preserve">UA. </w:t>
      </w:r>
      <w:r w:rsidR="00A571F8">
        <w:t>Zusätzliche komplexe Software-Funktionen wie Rezept</w:t>
      </w:r>
      <w:r w:rsidR="00326DE9">
        <w:t>ur</w:t>
      </w:r>
      <w:r w:rsidR="00A571F8">
        <w:t xml:space="preserve">-Management, Auftrags- und Materialmanagement, Analyse der Stillstandzeiten sowie die Auswertung von Vergangenheitswerten komplettieren die Steuerung. </w:t>
      </w:r>
    </w:p>
    <w:p w:rsidR="00683011" w:rsidRDefault="00683011" w:rsidP="00A571F8">
      <w:pPr>
        <w:spacing w:line="360" w:lineRule="auto"/>
      </w:pPr>
    </w:p>
    <w:p w:rsidR="00731A1B" w:rsidRDefault="00731A1B" w:rsidP="00543709">
      <w:pPr>
        <w:spacing w:line="360" w:lineRule="auto"/>
      </w:pPr>
      <w:r>
        <w:lastRenderedPageBreak/>
        <w:t xml:space="preserve">Mit der </w:t>
      </w:r>
      <w:proofErr w:type="spellStart"/>
      <w:r>
        <w:t>CSpro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ist die Visualisierung des Anlagenzustands problemlos über einen Web-Browser im Netzwerk möglich</w:t>
      </w:r>
      <w:r w:rsidR="00E93BAD">
        <w:t xml:space="preserve">. </w:t>
      </w:r>
      <w:r>
        <w:t xml:space="preserve">Darüber hinaus wird auch die Darstellung auf Smartphones und Tablet-PCs unterstützt. Damit ist die </w:t>
      </w:r>
      <w:proofErr w:type="spellStart"/>
      <w:r>
        <w:t>CSpro</w:t>
      </w:r>
      <w:proofErr w:type="spellEnd"/>
      <w:r>
        <w:t xml:space="preserve"> medium bestens </w:t>
      </w:r>
      <w:r w:rsidR="00652B61">
        <w:t>geeignet</w:t>
      </w:r>
      <w:r>
        <w:t xml:space="preserve"> für die Anforderungen von Industrie 4.0.</w:t>
      </w:r>
      <w:r w:rsidRPr="00731A1B">
        <w:t xml:space="preserve"> </w:t>
      </w:r>
    </w:p>
    <w:p w:rsidR="00652B61" w:rsidRPr="002D4FCC" w:rsidRDefault="00652B61" w:rsidP="00A571F8">
      <w:pPr>
        <w:spacing w:line="360" w:lineRule="auto"/>
      </w:pPr>
    </w:p>
    <w:p w:rsidR="00F87078" w:rsidRPr="002D4FCC" w:rsidRDefault="00F87078" w:rsidP="00F87078">
      <w:pPr>
        <w:spacing w:line="360" w:lineRule="auto"/>
      </w:pPr>
    </w:p>
    <w:p w:rsidR="00F87078" w:rsidRDefault="000B1D8F" w:rsidP="000B1D8F">
      <w:pPr>
        <w:spacing w:line="240" w:lineRule="atLeast"/>
      </w:pPr>
      <w:r w:rsidRPr="00A93838">
        <w:rPr>
          <w:rFonts w:cs="Arial"/>
          <w:sz w:val="20"/>
        </w:rPr>
        <w:t>Coperion (</w:t>
      </w:r>
      <w:hyperlink r:id="rId10" w:history="1">
        <w:r w:rsidRPr="00A93838">
          <w:rPr>
            <w:rStyle w:val="Hyperlink"/>
            <w:rFonts w:cs="Arial"/>
            <w:sz w:val="20"/>
          </w:rPr>
          <w:t>www.coperion.com</w:t>
        </w:r>
      </w:hyperlink>
      <w:r w:rsidRPr="00A93838">
        <w:rPr>
          <w:rFonts w:cs="Arial"/>
          <w:sz w:val="20"/>
        </w:rPr>
        <w:t xml:space="preserve">) ist der weltweite Markt- und Technologieführer bei </w:t>
      </w:r>
      <w:proofErr w:type="spellStart"/>
      <w:r w:rsidRPr="00A93838">
        <w:rPr>
          <w:rFonts w:cs="Arial"/>
          <w:sz w:val="20"/>
        </w:rPr>
        <w:t>Compoundiersystemen</w:t>
      </w:r>
      <w:proofErr w:type="spellEnd"/>
      <w:r w:rsidRPr="00A93838">
        <w:rPr>
          <w:rFonts w:cs="Arial"/>
          <w:sz w:val="20"/>
        </w:rPr>
        <w:t xml:space="preserve">, Dosiersystemen, Schüttgutanlagen und Services. </w:t>
      </w:r>
      <w:r>
        <w:rPr>
          <w:rFonts w:cs="Arial"/>
          <w:sz w:val="20"/>
        </w:rPr>
        <w:t xml:space="preserve">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fast 40 Vertriebs- und Servicegesellschaften.</w:t>
      </w:r>
    </w:p>
    <w:p w:rsidR="00F87078" w:rsidRDefault="00F87078" w:rsidP="00F87078">
      <w:pPr>
        <w:spacing w:line="360" w:lineRule="auto"/>
      </w:pPr>
    </w:p>
    <w:p w:rsidR="005827E5" w:rsidRDefault="005827E5" w:rsidP="005827E5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347781" w:rsidRPr="00E465A0" w:rsidRDefault="00347781" w:rsidP="005827E5">
      <w:pPr>
        <w:pStyle w:val="Trennung"/>
        <w:spacing w:before="480" w:after="480"/>
      </w:pPr>
    </w:p>
    <w:p w:rsidR="00E17602" w:rsidRDefault="00E17602" w:rsidP="005827E5">
      <w:pPr>
        <w:tabs>
          <w:tab w:val="left" w:pos="90"/>
        </w:tabs>
        <w:snapToGrid w:val="0"/>
        <w:ind w:left="-74"/>
      </w:pPr>
    </w:p>
    <w:p w:rsidR="00E17602" w:rsidRDefault="00E1760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  <w:r>
        <w:br/>
      </w:r>
      <w:bookmarkStart w:id="7" w:name="OLE_LINK1"/>
      <w:r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7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D25042" w:rsidRDefault="00D25042">
      <w:pPr>
        <w:pStyle w:val="Beleg"/>
        <w:spacing w:before="360"/>
      </w:pP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F74CF8" w:rsidRDefault="00F74CF8">
      <w:pPr>
        <w:pStyle w:val="bild"/>
      </w:pPr>
    </w:p>
    <w:p w:rsidR="00347781" w:rsidRDefault="00347781" w:rsidP="00347781">
      <w:pPr>
        <w:pStyle w:val="bild"/>
        <w:spacing w:after="120"/>
      </w:pPr>
    </w:p>
    <w:p w:rsidR="00793B1E" w:rsidRDefault="00B90B8D" w:rsidP="00652B61">
      <w:pPr>
        <w:pStyle w:val="bild"/>
        <w:spacing w:after="120"/>
      </w:pPr>
      <w:r w:rsidRPr="00347781">
        <w:rPr>
          <w:highlight w:val="yellow"/>
        </w:rPr>
        <w:lastRenderedPageBreak/>
        <w:br/>
      </w:r>
      <w:r w:rsidR="00347781" w:rsidRPr="00E56780">
        <w:t xml:space="preserve">Die Weiterentwicklung der </w:t>
      </w:r>
      <w:r w:rsidR="00652B61">
        <w:t xml:space="preserve">ZSK 58 </w:t>
      </w:r>
      <w:r w:rsidR="00347781" w:rsidRPr="00E56780">
        <w:t>Mc</w:t>
      </w:r>
      <w:r w:rsidR="00347781" w:rsidRPr="00E56780">
        <w:rPr>
          <w:vertAlign w:val="superscript"/>
        </w:rPr>
        <w:t>1</w:t>
      </w:r>
      <w:r w:rsidR="00652B61">
        <w:rPr>
          <w:vertAlign w:val="superscript"/>
        </w:rPr>
        <w:t>8</w:t>
      </w:r>
      <w:r w:rsidR="00347781" w:rsidRPr="00E56780">
        <w:rPr>
          <w:vertAlign w:val="superscript"/>
        </w:rPr>
        <w:t xml:space="preserve"> </w:t>
      </w:r>
      <w:proofErr w:type="spellStart"/>
      <w:r w:rsidR="00652B61">
        <w:t>compact</w:t>
      </w:r>
      <w:proofErr w:type="spellEnd"/>
      <w:r w:rsidR="00652B61">
        <w:t xml:space="preserve"> </w:t>
      </w:r>
      <w:r w:rsidR="008F3465">
        <w:t>erhöhen</w:t>
      </w:r>
      <w:r w:rsidR="00347781" w:rsidRPr="00E56780">
        <w:t xml:space="preserve"> die Betriebssicherheit und erleichtern das Arbeiten an der Maschine</w:t>
      </w:r>
    </w:p>
    <w:p w:rsidR="00F74CF8" w:rsidRDefault="007B57D1" w:rsidP="00533BDE">
      <w:pPr>
        <w:tabs>
          <w:tab w:val="left" w:pos="90"/>
        </w:tabs>
        <w:snapToGrid w:val="0"/>
        <w:spacing w:line="360" w:lineRule="auto"/>
        <w:rPr>
          <w:i/>
          <w:iCs/>
        </w:rPr>
      </w:pPr>
      <w:r w:rsidRPr="00301A32">
        <w:rPr>
          <w:rFonts w:cs="Arial"/>
          <w:i/>
          <w:iCs/>
          <w:szCs w:val="22"/>
        </w:rPr>
        <w:t xml:space="preserve">Bild: </w:t>
      </w:r>
      <w:r w:rsidRPr="00DB0989">
        <w:rPr>
          <w:i/>
          <w:iCs/>
        </w:rPr>
        <w:t>C</w:t>
      </w:r>
      <w:r w:rsidR="00E465A0">
        <w:rPr>
          <w:i/>
          <w:iCs/>
        </w:rPr>
        <w:t>operion, Stuttgart</w:t>
      </w:r>
    </w:p>
    <w:p w:rsidR="00EC1F2B" w:rsidRDefault="00EC1F2B" w:rsidP="00533BDE">
      <w:pPr>
        <w:tabs>
          <w:tab w:val="left" w:pos="90"/>
        </w:tabs>
        <w:snapToGrid w:val="0"/>
        <w:spacing w:line="360" w:lineRule="auto"/>
        <w:rPr>
          <w:i/>
          <w:iCs/>
        </w:rPr>
      </w:pPr>
    </w:p>
    <w:p w:rsidR="00D54C51" w:rsidRDefault="00D54C51" w:rsidP="00EC1F2B">
      <w:pPr>
        <w:pStyle w:val="bild"/>
        <w:spacing w:after="120"/>
      </w:pPr>
    </w:p>
    <w:p w:rsidR="00EC1F2B" w:rsidRDefault="00841CCF" w:rsidP="00323713">
      <w:pPr>
        <w:pStyle w:val="bild"/>
        <w:spacing w:after="120"/>
      </w:pPr>
      <w:r>
        <w:t xml:space="preserve">Die </w:t>
      </w:r>
      <w:r w:rsidRPr="00841CCF">
        <w:t xml:space="preserve">patentierte Feed </w:t>
      </w:r>
      <w:proofErr w:type="spellStart"/>
      <w:r w:rsidRPr="00841CCF">
        <w:t>Enhancement</w:t>
      </w:r>
      <w:proofErr w:type="spellEnd"/>
      <w:r w:rsidRPr="00841CCF">
        <w:t xml:space="preserve"> Technology (FET) für ZSK-Doppelschneckenextruder</w:t>
      </w:r>
      <w:r>
        <w:t xml:space="preserve"> </w:t>
      </w:r>
      <w:r w:rsidR="00A95802">
        <w:t xml:space="preserve">ermöglicht eine deutliche Steigerung der </w:t>
      </w:r>
      <w:r w:rsidRPr="00841CCF">
        <w:t xml:space="preserve">Durchsatzleistung </w:t>
      </w:r>
      <w:r w:rsidR="00323713">
        <w:t xml:space="preserve">bei gleichbleibend hoher </w:t>
      </w:r>
      <w:proofErr w:type="spellStart"/>
      <w:r w:rsidRPr="00841CCF">
        <w:t>Compoundqualität</w:t>
      </w:r>
      <w:proofErr w:type="spellEnd"/>
      <w:r>
        <w:t>.</w:t>
      </w:r>
    </w:p>
    <w:p w:rsidR="00EC1F2B" w:rsidRDefault="00EC1F2B" w:rsidP="00533BDE">
      <w:pPr>
        <w:tabs>
          <w:tab w:val="left" w:pos="90"/>
        </w:tabs>
        <w:snapToGrid w:val="0"/>
        <w:spacing w:line="360" w:lineRule="auto"/>
        <w:rPr>
          <w:i/>
          <w:iCs/>
        </w:rPr>
      </w:pPr>
      <w:r w:rsidRPr="00301A32">
        <w:rPr>
          <w:rFonts w:cs="Arial"/>
          <w:i/>
          <w:iCs/>
          <w:szCs w:val="22"/>
        </w:rPr>
        <w:t xml:space="preserve">Bild: </w:t>
      </w:r>
      <w:r w:rsidRPr="00DB0989">
        <w:rPr>
          <w:i/>
          <w:iCs/>
        </w:rPr>
        <w:t>C</w:t>
      </w:r>
      <w:r>
        <w:rPr>
          <w:i/>
          <w:iCs/>
        </w:rPr>
        <w:t>operion, Stuttgart</w:t>
      </w:r>
    </w:p>
    <w:sectPr w:rsidR="00EC1F2B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CB" w:rsidRDefault="004C74CB">
      <w:r>
        <w:separator/>
      </w:r>
    </w:p>
  </w:endnote>
  <w:endnote w:type="continuationSeparator" w:id="0">
    <w:p w:rsidR="004C74CB" w:rsidRDefault="004C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C1A1D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C1A1D">
            <w:rPr>
              <w:rFonts w:cs="Arial"/>
              <w:noProof/>
              <w:sz w:val="14"/>
              <w:szCs w:val="14"/>
            </w:rPr>
            <w:t>5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CB" w:rsidRDefault="004C74CB">
      <w:r>
        <w:separator/>
      </w:r>
    </w:p>
  </w:footnote>
  <w:footnote w:type="continuationSeparator" w:id="0">
    <w:p w:rsidR="004C74CB" w:rsidRDefault="004C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9361FD4" wp14:editId="4C6FCF7F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8781FEA" wp14:editId="336D399D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EC1F2B" w:rsidP="009B2613">
          <w:pPr>
            <w:pStyle w:val="Kopfzeile"/>
            <w:widowControl w:val="0"/>
          </w:pPr>
          <w:bookmarkStart w:id="8" w:name="HeaderPage2Date"/>
          <w:bookmarkEnd w:id="8"/>
          <w:r>
            <w:t>Okto</w:t>
          </w:r>
          <w:r w:rsidR="00C1231C">
            <w:t>ber</w:t>
          </w:r>
          <w:r w:rsidR="00336917">
            <w:t xml:space="preserve"> 201</w:t>
          </w:r>
          <w:r w:rsidR="006953FE">
            <w:t>6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DD5D0A9" wp14:editId="6EB2DBF4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EAD0372" wp14:editId="2E6A0428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3181"/>
    <w:rsid w:val="00013520"/>
    <w:rsid w:val="00015D71"/>
    <w:rsid w:val="000165CC"/>
    <w:rsid w:val="00024466"/>
    <w:rsid w:val="000259B4"/>
    <w:rsid w:val="000365B6"/>
    <w:rsid w:val="00041474"/>
    <w:rsid w:val="00056F5E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D8F"/>
    <w:rsid w:val="000B2963"/>
    <w:rsid w:val="000B59A1"/>
    <w:rsid w:val="000B5C77"/>
    <w:rsid w:val="000C0274"/>
    <w:rsid w:val="000C2259"/>
    <w:rsid w:val="000C5792"/>
    <w:rsid w:val="000D0A15"/>
    <w:rsid w:val="000D435D"/>
    <w:rsid w:val="000D518C"/>
    <w:rsid w:val="000E0EE7"/>
    <w:rsid w:val="000E2685"/>
    <w:rsid w:val="000E6049"/>
    <w:rsid w:val="000F0039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40842"/>
    <w:rsid w:val="00145834"/>
    <w:rsid w:val="00151336"/>
    <w:rsid w:val="00152DC3"/>
    <w:rsid w:val="00156407"/>
    <w:rsid w:val="00156744"/>
    <w:rsid w:val="0015708A"/>
    <w:rsid w:val="0016025B"/>
    <w:rsid w:val="001608CE"/>
    <w:rsid w:val="00163364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C47CF"/>
    <w:rsid w:val="001C4E6D"/>
    <w:rsid w:val="001D4626"/>
    <w:rsid w:val="001E75B5"/>
    <w:rsid w:val="001F158F"/>
    <w:rsid w:val="001F1628"/>
    <w:rsid w:val="001F2299"/>
    <w:rsid w:val="001F26CD"/>
    <w:rsid w:val="001F276F"/>
    <w:rsid w:val="001F3A92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7DA3"/>
    <w:rsid w:val="00253ECB"/>
    <w:rsid w:val="00262D9F"/>
    <w:rsid w:val="00266472"/>
    <w:rsid w:val="00267DF3"/>
    <w:rsid w:val="002735A6"/>
    <w:rsid w:val="00274AC8"/>
    <w:rsid w:val="0027733B"/>
    <w:rsid w:val="002935BC"/>
    <w:rsid w:val="002A0AF8"/>
    <w:rsid w:val="002A49E8"/>
    <w:rsid w:val="002A649D"/>
    <w:rsid w:val="002C6F6E"/>
    <w:rsid w:val="002D4FCC"/>
    <w:rsid w:val="002D6BA5"/>
    <w:rsid w:val="002D7ED6"/>
    <w:rsid w:val="002E36AB"/>
    <w:rsid w:val="002E41A7"/>
    <w:rsid w:val="002F3679"/>
    <w:rsid w:val="002F4FDE"/>
    <w:rsid w:val="002F7BFA"/>
    <w:rsid w:val="003129F8"/>
    <w:rsid w:val="00317FA1"/>
    <w:rsid w:val="00321A34"/>
    <w:rsid w:val="003232F6"/>
    <w:rsid w:val="00323713"/>
    <w:rsid w:val="00325020"/>
    <w:rsid w:val="00325BA5"/>
    <w:rsid w:val="00326DE9"/>
    <w:rsid w:val="003348DA"/>
    <w:rsid w:val="00336917"/>
    <w:rsid w:val="00346A55"/>
    <w:rsid w:val="00347781"/>
    <w:rsid w:val="0035175A"/>
    <w:rsid w:val="00352B95"/>
    <w:rsid w:val="003536D4"/>
    <w:rsid w:val="00356021"/>
    <w:rsid w:val="00362629"/>
    <w:rsid w:val="00363ADF"/>
    <w:rsid w:val="00371E9F"/>
    <w:rsid w:val="0037494A"/>
    <w:rsid w:val="00381EFD"/>
    <w:rsid w:val="00387BDB"/>
    <w:rsid w:val="003940E7"/>
    <w:rsid w:val="003B277D"/>
    <w:rsid w:val="003B51A5"/>
    <w:rsid w:val="003B6D8E"/>
    <w:rsid w:val="003B7C0E"/>
    <w:rsid w:val="003C1A1D"/>
    <w:rsid w:val="003C2B95"/>
    <w:rsid w:val="003C5309"/>
    <w:rsid w:val="003C53D6"/>
    <w:rsid w:val="003C7D6F"/>
    <w:rsid w:val="003D148F"/>
    <w:rsid w:val="003E04D7"/>
    <w:rsid w:val="003E431B"/>
    <w:rsid w:val="003F2456"/>
    <w:rsid w:val="003F55C5"/>
    <w:rsid w:val="00400E4D"/>
    <w:rsid w:val="0041481E"/>
    <w:rsid w:val="00414927"/>
    <w:rsid w:val="00422823"/>
    <w:rsid w:val="00423AC4"/>
    <w:rsid w:val="004331C2"/>
    <w:rsid w:val="00433DD3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A71B6"/>
    <w:rsid w:val="005B11E3"/>
    <w:rsid w:val="005B4C73"/>
    <w:rsid w:val="005B799A"/>
    <w:rsid w:val="005E6C16"/>
    <w:rsid w:val="005F14A5"/>
    <w:rsid w:val="005F353A"/>
    <w:rsid w:val="005F48A1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60C37"/>
    <w:rsid w:val="00672CCE"/>
    <w:rsid w:val="0067672F"/>
    <w:rsid w:val="00681B49"/>
    <w:rsid w:val="00683011"/>
    <w:rsid w:val="00684F5C"/>
    <w:rsid w:val="006854E5"/>
    <w:rsid w:val="00690B50"/>
    <w:rsid w:val="00693BE1"/>
    <w:rsid w:val="006953FE"/>
    <w:rsid w:val="006958C6"/>
    <w:rsid w:val="00696205"/>
    <w:rsid w:val="006A48D1"/>
    <w:rsid w:val="006B3825"/>
    <w:rsid w:val="006B51F8"/>
    <w:rsid w:val="006B5684"/>
    <w:rsid w:val="006C013C"/>
    <w:rsid w:val="006C39FC"/>
    <w:rsid w:val="006C3BB4"/>
    <w:rsid w:val="006C5029"/>
    <w:rsid w:val="006F2A24"/>
    <w:rsid w:val="00701A49"/>
    <w:rsid w:val="007119FD"/>
    <w:rsid w:val="0072115C"/>
    <w:rsid w:val="00730268"/>
    <w:rsid w:val="00731773"/>
    <w:rsid w:val="00731A1B"/>
    <w:rsid w:val="00731A3A"/>
    <w:rsid w:val="00752D36"/>
    <w:rsid w:val="007537F8"/>
    <w:rsid w:val="00761BD8"/>
    <w:rsid w:val="00763374"/>
    <w:rsid w:val="00774270"/>
    <w:rsid w:val="0077573B"/>
    <w:rsid w:val="007840F7"/>
    <w:rsid w:val="00793AC2"/>
    <w:rsid w:val="00793B1E"/>
    <w:rsid w:val="00793D99"/>
    <w:rsid w:val="007943BD"/>
    <w:rsid w:val="00795C81"/>
    <w:rsid w:val="007A300D"/>
    <w:rsid w:val="007A4E66"/>
    <w:rsid w:val="007B57D1"/>
    <w:rsid w:val="007D0C68"/>
    <w:rsid w:val="007E0B61"/>
    <w:rsid w:val="007E1819"/>
    <w:rsid w:val="007E3593"/>
    <w:rsid w:val="007F4F97"/>
    <w:rsid w:val="00802D9D"/>
    <w:rsid w:val="00806B27"/>
    <w:rsid w:val="00810217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5AD0"/>
    <w:rsid w:val="00862A5B"/>
    <w:rsid w:val="00862D3E"/>
    <w:rsid w:val="00867528"/>
    <w:rsid w:val="0086794F"/>
    <w:rsid w:val="00871000"/>
    <w:rsid w:val="0087310E"/>
    <w:rsid w:val="0087717B"/>
    <w:rsid w:val="00877E9A"/>
    <w:rsid w:val="00881CE0"/>
    <w:rsid w:val="0088622C"/>
    <w:rsid w:val="008914E5"/>
    <w:rsid w:val="00892A79"/>
    <w:rsid w:val="00893A3B"/>
    <w:rsid w:val="00894094"/>
    <w:rsid w:val="008959F6"/>
    <w:rsid w:val="008A1EFE"/>
    <w:rsid w:val="008B1D6D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75FE"/>
    <w:rsid w:val="009143EE"/>
    <w:rsid w:val="0091485A"/>
    <w:rsid w:val="00924D4A"/>
    <w:rsid w:val="009250FA"/>
    <w:rsid w:val="009365B2"/>
    <w:rsid w:val="0093787D"/>
    <w:rsid w:val="00941023"/>
    <w:rsid w:val="00941F2F"/>
    <w:rsid w:val="00942802"/>
    <w:rsid w:val="00943BA6"/>
    <w:rsid w:val="00944AE9"/>
    <w:rsid w:val="00950294"/>
    <w:rsid w:val="00953BA6"/>
    <w:rsid w:val="00956BEA"/>
    <w:rsid w:val="0096354A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C65"/>
    <w:rsid w:val="009D44E3"/>
    <w:rsid w:val="009D6E78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41D17"/>
    <w:rsid w:val="00A52AA1"/>
    <w:rsid w:val="00A571F8"/>
    <w:rsid w:val="00A67CD6"/>
    <w:rsid w:val="00A7706A"/>
    <w:rsid w:val="00A84FD5"/>
    <w:rsid w:val="00A857FF"/>
    <w:rsid w:val="00A95802"/>
    <w:rsid w:val="00AA4411"/>
    <w:rsid w:val="00AA6C5C"/>
    <w:rsid w:val="00AC0D11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20A0F"/>
    <w:rsid w:val="00B20B57"/>
    <w:rsid w:val="00B22064"/>
    <w:rsid w:val="00B234F4"/>
    <w:rsid w:val="00B30D8F"/>
    <w:rsid w:val="00B34B07"/>
    <w:rsid w:val="00B379D4"/>
    <w:rsid w:val="00B45593"/>
    <w:rsid w:val="00B46B7C"/>
    <w:rsid w:val="00B47F37"/>
    <w:rsid w:val="00B5422D"/>
    <w:rsid w:val="00B54622"/>
    <w:rsid w:val="00B6010A"/>
    <w:rsid w:val="00B6041E"/>
    <w:rsid w:val="00B676D0"/>
    <w:rsid w:val="00B77EEC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5534"/>
    <w:rsid w:val="00BB64B1"/>
    <w:rsid w:val="00BB73C1"/>
    <w:rsid w:val="00BC077E"/>
    <w:rsid w:val="00BC482D"/>
    <w:rsid w:val="00BC6E17"/>
    <w:rsid w:val="00BD4EE5"/>
    <w:rsid w:val="00BD6084"/>
    <w:rsid w:val="00BD73CF"/>
    <w:rsid w:val="00BD7467"/>
    <w:rsid w:val="00BE14C9"/>
    <w:rsid w:val="00BF0FAB"/>
    <w:rsid w:val="00BF14B0"/>
    <w:rsid w:val="00BF1C55"/>
    <w:rsid w:val="00BF270C"/>
    <w:rsid w:val="00BF4CDA"/>
    <w:rsid w:val="00BF54B4"/>
    <w:rsid w:val="00BF7A93"/>
    <w:rsid w:val="00C01381"/>
    <w:rsid w:val="00C03CC6"/>
    <w:rsid w:val="00C06C63"/>
    <w:rsid w:val="00C06E50"/>
    <w:rsid w:val="00C078A7"/>
    <w:rsid w:val="00C11482"/>
    <w:rsid w:val="00C1231C"/>
    <w:rsid w:val="00C15ED4"/>
    <w:rsid w:val="00C2185B"/>
    <w:rsid w:val="00C2411D"/>
    <w:rsid w:val="00C3213D"/>
    <w:rsid w:val="00C34D6B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248B"/>
    <w:rsid w:val="00C9257F"/>
    <w:rsid w:val="00C94F40"/>
    <w:rsid w:val="00C95F69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36FF"/>
    <w:rsid w:val="00D3573C"/>
    <w:rsid w:val="00D41ACA"/>
    <w:rsid w:val="00D44D33"/>
    <w:rsid w:val="00D54C51"/>
    <w:rsid w:val="00D555FE"/>
    <w:rsid w:val="00D6262F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6D25"/>
    <w:rsid w:val="00DA39BD"/>
    <w:rsid w:val="00DA5718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E1353"/>
    <w:rsid w:val="00DE3617"/>
    <w:rsid w:val="00DF4720"/>
    <w:rsid w:val="00DF7509"/>
    <w:rsid w:val="00E03D80"/>
    <w:rsid w:val="00E10F76"/>
    <w:rsid w:val="00E17602"/>
    <w:rsid w:val="00E20874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E416C"/>
    <w:rsid w:val="00EE622B"/>
    <w:rsid w:val="00EF084C"/>
    <w:rsid w:val="00EF6181"/>
    <w:rsid w:val="00F16399"/>
    <w:rsid w:val="00F31D8D"/>
    <w:rsid w:val="00F329DD"/>
    <w:rsid w:val="00F33465"/>
    <w:rsid w:val="00F335FA"/>
    <w:rsid w:val="00F41BC5"/>
    <w:rsid w:val="00F439CE"/>
    <w:rsid w:val="00F43ABD"/>
    <w:rsid w:val="00F52F24"/>
    <w:rsid w:val="00F55C61"/>
    <w:rsid w:val="00F61AA6"/>
    <w:rsid w:val="00F63D65"/>
    <w:rsid w:val="00F673D7"/>
    <w:rsid w:val="00F74CF8"/>
    <w:rsid w:val="00F865BA"/>
    <w:rsid w:val="00F87078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4F1F-6EC7-4322-B2A9-913CEFFB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5</Pages>
  <Words>979</Words>
  <Characters>7272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8206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4</cp:revision>
  <cp:lastPrinted>2016-09-30T09:23:00Z</cp:lastPrinted>
  <dcterms:created xsi:type="dcterms:W3CDTF">2016-10-05T05:57:00Z</dcterms:created>
  <dcterms:modified xsi:type="dcterms:W3CDTF">2016-10-11T09:12:00Z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