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9007E2" w14:paraId="769E1A15" w14:textId="77777777">
        <w:trPr>
          <w:cantSplit/>
          <w:trHeight w:val="118"/>
        </w:trPr>
        <w:tc>
          <w:tcPr>
            <w:tcW w:w="7140" w:type="dxa"/>
          </w:tcPr>
          <w:p w14:paraId="2F2E222B" w14:textId="77777777" w:rsidR="00E17602" w:rsidRDefault="00E17602">
            <w:pPr>
              <w:spacing w:line="190" w:lineRule="exact"/>
              <w:rPr>
                <w:noProof/>
                <w:sz w:val="15"/>
                <w:szCs w:val="15"/>
              </w:rPr>
            </w:pPr>
          </w:p>
        </w:tc>
        <w:tc>
          <w:tcPr>
            <w:tcW w:w="2993" w:type="dxa"/>
            <w:vMerge w:val="restart"/>
          </w:tcPr>
          <w:p w14:paraId="17E199B3" w14:textId="77777777"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14:paraId="44D225D8" w14:textId="77777777" w:rsidR="00942BC4" w:rsidRPr="00942BC4" w:rsidRDefault="00942BC4" w:rsidP="00942BC4">
            <w:pPr>
              <w:spacing w:line="200" w:lineRule="exact"/>
              <w:rPr>
                <w:bCs/>
                <w:sz w:val="14"/>
                <w:lang w:val="en-US"/>
              </w:rPr>
            </w:pPr>
            <w:r w:rsidRPr="00942BC4">
              <w:rPr>
                <w:bCs/>
                <w:sz w:val="14"/>
                <w:lang w:val="en-US"/>
              </w:rPr>
              <w:t>Shari Lake</w:t>
            </w:r>
          </w:p>
          <w:p w14:paraId="4D02A3B0" w14:textId="77777777" w:rsidR="00942BC4" w:rsidRPr="00942BC4" w:rsidRDefault="00942BC4" w:rsidP="00942BC4">
            <w:pPr>
              <w:spacing w:line="200" w:lineRule="exact"/>
              <w:rPr>
                <w:bCs/>
                <w:sz w:val="14"/>
                <w:lang w:val="en-US"/>
              </w:rPr>
            </w:pPr>
            <w:r w:rsidRPr="00942BC4">
              <w:rPr>
                <w:bCs/>
                <w:sz w:val="14"/>
                <w:lang w:val="en-US"/>
              </w:rPr>
              <w:t>Director of Marketing</w:t>
            </w:r>
          </w:p>
          <w:p w14:paraId="794E7711" w14:textId="77777777" w:rsidR="00942BC4" w:rsidRPr="00260D2A" w:rsidRDefault="00942BC4" w:rsidP="00942BC4">
            <w:pPr>
              <w:spacing w:line="200" w:lineRule="exact"/>
              <w:rPr>
                <w:bCs/>
                <w:sz w:val="14"/>
                <w:lang w:val="it-IT"/>
              </w:rPr>
            </w:pPr>
            <w:r w:rsidRPr="00260D2A">
              <w:rPr>
                <w:bCs/>
                <w:sz w:val="14"/>
                <w:lang w:val="it-IT"/>
              </w:rPr>
              <w:t>Coperion K-Tron Salina, Inc.</w:t>
            </w:r>
          </w:p>
          <w:p w14:paraId="523AC91A" w14:textId="77777777" w:rsidR="00942BC4" w:rsidRPr="00942BC4" w:rsidRDefault="00942BC4" w:rsidP="00942BC4">
            <w:pPr>
              <w:spacing w:line="200" w:lineRule="exact"/>
              <w:rPr>
                <w:bCs/>
                <w:sz w:val="14"/>
                <w:lang w:val="en-US"/>
              </w:rPr>
            </w:pPr>
            <w:r w:rsidRPr="00942BC4">
              <w:rPr>
                <w:bCs/>
                <w:sz w:val="14"/>
                <w:lang w:val="en-US"/>
              </w:rPr>
              <w:t>606 North Front Street</w:t>
            </w:r>
          </w:p>
          <w:p w14:paraId="3441C316" w14:textId="77777777" w:rsidR="00942BC4" w:rsidRPr="00942BC4" w:rsidRDefault="00942BC4" w:rsidP="00942BC4">
            <w:pPr>
              <w:spacing w:line="200" w:lineRule="exact"/>
              <w:rPr>
                <w:bCs/>
                <w:sz w:val="14"/>
                <w:lang w:val="en-US"/>
              </w:rPr>
            </w:pPr>
            <w:r w:rsidRPr="00942BC4">
              <w:rPr>
                <w:bCs/>
                <w:sz w:val="14"/>
                <w:lang w:val="en-US"/>
              </w:rPr>
              <w:t>Salina, KS 67401 USA</w:t>
            </w:r>
          </w:p>
          <w:p w14:paraId="59E5F842" w14:textId="77777777" w:rsidR="00942BC4" w:rsidRPr="00942BC4" w:rsidRDefault="00942BC4" w:rsidP="00942BC4">
            <w:pPr>
              <w:spacing w:line="200" w:lineRule="exact"/>
              <w:rPr>
                <w:bCs/>
                <w:sz w:val="14"/>
                <w:lang w:val="en-US"/>
              </w:rPr>
            </w:pPr>
          </w:p>
          <w:p w14:paraId="6671F0F0" w14:textId="77777777"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14:paraId="3C3515C8" w14:textId="77777777" w:rsidR="00942BC4" w:rsidRPr="00942BC4" w:rsidRDefault="00942BC4" w:rsidP="00942BC4">
            <w:pPr>
              <w:spacing w:line="200" w:lineRule="exact"/>
              <w:rPr>
                <w:bCs/>
                <w:sz w:val="14"/>
                <w:lang w:val="en-US"/>
              </w:rPr>
            </w:pPr>
            <w:r w:rsidRPr="00942BC4">
              <w:rPr>
                <w:bCs/>
                <w:sz w:val="14"/>
                <w:lang w:val="en-US"/>
              </w:rPr>
              <w:t>slake@coperionktron.com</w:t>
            </w:r>
          </w:p>
          <w:p w14:paraId="5B917764" w14:textId="77777777" w:rsidR="00E17602" w:rsidRPr="00CF2868" w:rsidRDefault="002256D9" w:rsidP="00942BC4">
            <w:pPr>
              <w:spacing w:line="200" w:lineRule="exact"/>
              <w:rPr>
                <w:bCs/>
                <w:sz w:val="14"/>
                <w:lang w:val="en-US"/>
              </w:rPr>
            </w:pPr>
            <w:r>
              <w:rPr>
                <w:bCs/>
                <w:sz w:val="14"/>
                <w:lang w:val="en-US"/>
              </w:rPr>
              <w:t>www.coperion.com</w:t>
            </w:r>
          </w:p>
        </w:tc>
      </w:tr>
      <w:tr w:rsidR="00E17602" w:rsidRPr="009007E2" w14:paraId="579A5170" w14:textId="77777777">
        <w:trPr>
          <w:cantSplit/>
          <w:trHeight w:val="154"/>
        </w:trPr>
        <w:tc>
          <w:tcPr>
            <w:tcW w:w="7140" w:type="dxa"/>
          </w:tcPr>
          <w:p w14:paraId="2A5B80E8" w14:textId="77777777" w:rsidR="00E17602" w:rsidRPr="001101D6" w:rsidRDefault="00E17602">
            <w:pPr>
              <w:spacing w:line="190" w:lineRule="exact"/>
              <w:rPr>
                <w:noProof/>
                <w:sz w:val="15"/>
                <w:szCs w:val="15"/>
                <w:lang w:val="en-US"/>
              </w:rPr>
            </w:pPr>
          </w:p>
        </w:tc>
        <w:tc>
          <w:tcPr>
            <w:tcW w:w="2993" w:type="dxa"/>
            <w:vMerge/>
          </w:tcPr>
          <w:p w14:paraId="136CFFB4" w14:textId="77777777"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9007E2" w14:paraId="1BD2CF32" w14:textId="77777777">
        <w:trPr>
          <w:cantSplit/>
          <w:trHeight w:val="263"/>
        </w:trPr>
        <w:tc>
          <w:tcPr>
            <w:tcW w:w="7140" w:type="dxa"/>
          </w:tcPr>
          <w:p w14:paraId="5633269A" w14:textId="77777777" w:rsidR="00E17602" w:rsidRPr="001101D6" w:rsidRDefault="00E17602">
            <w:pPr>
              <w:rPr>
                <w:noProof/>
                <w:szCs w:val="22"/>
                <w:lang w:val="en-US"/>
              </w:rPr>
            </w:pPr>
            <w:bookmarkStart w:id="3" w:name="Adresse"/>
            <w:bookmarkEnd w:id="3"/>
          </w:p>
        </w:tc>
        <w:tc>
          <w:tcPr>
            <w:tcW w:w="2993" w:type="dxa"/>
            <w:vMerge/>
          </w:tcPr>
          <w:p w14:paraId="035CD7E3" w14:textId="77777777"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9007E2" w14:paraId="19D2F82C" w14:textId="77777777">
        <w:trPr>
          <w:cantSplit/>
          <w:trHeight w:val="263"/>
        </w:trPr>
        <w:tc>
          <w:tcPr>
            <w:tcW w:w="7140" w:type="dxa"/>
            <w:vAlign w:val="bottom"/>
          </w:tcPr>
          <w:p w14:paraId="01637FB1" w14:textId="51BA15C5" w:rsidR="00E17602" w:rsidRPr="001101D6" w:rsidRDefault="00E17602">
            <w:pPr>
              <w:rPr>
                <w:noProof/>
                <w:lang w:val="en-US"/>
              </w:rPr>
            </w:pPr>
            <w:bookmarkStart w:id="5" w:name="LocationDate"/>
            <w:bookmarkEnd w:id="5"/>
          </w:p>
        </w:tc>
        <w:tc>
          <w:tcPr>
            <w:tcW w:w="2993" w:type="dxa"/>
            <w:vMerge/>
          </w:tcPr>
          <w:p w14:paraId="61266A90" w14:textId="77777777" w:rsidR="00E17602" w:rsidRPr="001101D6" w:rsidRDefault="00E17602">
            <w:pPr>
              <w:pStyle w:val="Kopfzeile"/>
              <w:spacing w:line="200" w:lineRule="exact"/>
              <w:ind w:left="-108"/>
              <w:rPr>
                <w:sz w:val="14"/>
                <w:szCs w:val="14"/>
                <w:lang w:val="en-US"/>
              </w:rPr>
            </w:pPr>
          </w:p>
        </w:tc>
      </w:tr>
    </w:tbl>
    <w:p w14:paraId="4D877777" w14:textId="77777777" w:rsidR="0075747D" w:rsidRDefault="0075747D" w:rsidP="00E57861">
      <w:pPr>
        <w:suppressAutoHyphens/>
        <w:overflowPunct/>
        <w:autoSpaceDE/>
        <w:autoSpaceDN/>
        <w:adjustRightInd/>
        <w:spacing w:before="200"/>
        <w:textAlignment w:val="auto"/>
        <w:rPr>
          <w:rFonts w:cs="Arial"/>
          <w:b/>
          <w:lang w:val="en-US" w:eastAsia="ar-SA"/>
        </w:rPr>
      </w:pPr>
    </w:p>
    <w:p w14:paraId="60FEF502" w14:textId="77777777"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14:paraId="300A3355" w14:textId="77777777" w:rsidR="00E57861" w:rsidRPr="0094479B" w:rsidRDefault="00E57861" w:rsidP="00E57861">
      <w:pPr>
        <w:suppressAutoHyphens/>
        <w:autoSpaceDN/>
        <w:adjustRightInd/>
        <w:rPr>
          <w:rFonts w:cs="Arial"/>
          <w:lang w:val="en-US" w:eastAsia="ar-SA"/>
        </w:rPr>
      </w:pPr>
    </w:p>
    <w:p w14:paraId="486E1640" w14:textId="77777777" w:rsidR="00914D35" w:rsidRDefault="00914D35" w:rsidP="00914D35">
      <w:pPr>
        <w:suppressAutoHyphens/>
        <w:overflowPunct/>
        <w:autoSpaceDE/>
        <w:autoSpaceDN/>
        <w:adjustRightInd/>
        <w:textAlignment w:val="auto"/>
        <w:rPr>
          <w:rFonts w:cs="Arial"/>
          <w:b/>
          <w:sz w:val="24"/>
          <w:szCs w:val="24"/>
          <w:lang w:val="en-US"/>
        </w:rPr>
      </w:pPr>
    </w:p>
    <w:p w14:paraId="1E0CD051" w14:textId="0FA37808" w:rsidR="00914D35" w:rsidRDefault="00023F35" w:rsidP="00914D35">
      <w:pPr>
        <w:suppressAutoHyphens/>
        <w:overflowPunct/>
        <w:autoSpaceDE/>
        <w:autoSpaceDN/>
        <w:adjustRightInd/>
        <w:textAlignment w:val="auto"/>
        <w:rPr>
          <w:b/>
          <w:bCs/>
          <w:sz w:val="28"/>
          <w:szCs w:val="28"/>
          <w:lang w:val="en-US"/>
        </w:rPr>
      </w:pPr>
      <w:r w:rsidRPr="00914D35">
        <w:rPr>
          <w:rFonts w:cs="Arial"/>
          <w:b/>
          <w:sz w:val="24"/>
          <w:szCs w:val="24"/>
          <w:lang w:val="en-US"/>
        </w:rPr>
        <w:t>Coperion and Coperion K-Tron to Exhibit at Pack Expo 2017</w:t>
      </w:r>
      <w:r w:rsidR="00FB549F" w:rsidRPr="00914D35">
        <w:rPr>
          <w:rFonts w:cs="Arial"/>
          <w:b/>
          <w:sz w:val="24"/>
          <w:szCs w:val="24"/>
          <w:lang w:val="en-US"/>
        </w:rPr>
        <w:t xml:space="preserve"> </w:t>
      </w:r>
    </w:p>
    <w:p w14:paraId="1260030C" w14:textId="68B33E7E" w:rsidR="00942BC4" w:rsidRPr="00914D35" w:rsidRDefault="0018663D" w:rsidP="00914D35">
      <w:pPr>
        <w:suppressAutoHyphens/>
        <w:overflowPunct/>
        <w:autoSpaceDE/>
        <w:autoSpaceDN/>
        <w:adjustRightInd/>
        <w:textAlignment w:val="auto"/>
        <w:rPr>
          <w:rFonts w:cs="Arial"/>
          <w:b/>
          <w:i/>
          <w:sz w:val="32"/>
          <w:szCs w:val="32"/>
          <w:lang w:val="en-US" w:eastAsia="ar-SA"/>
        </w:rPr>
      </w:pPr>
      <w:r w:rsidRPr="00914D35">
        <w:rPr>
          <w:b/>
          <w:bCs/>
          <w:sz w:val="32"/>
          <w:szCs w:val="32"/>
          <w:lang w:val="en-US"/>
        </w:rPr>
        <w:t xml:space="preserve">Innovative technology for feeding and conveying </w:t>
      </w:r>
      <w:r w:rsidR="00914D35">
        <w:rPr>
          <w:b/>
          <w:bCs/>
          <w:sz w:val="32"/>
          <w:szCs w:val="32"/>
          <w:lang w:val="en-US"/>
        </w:rPr>
        <w:t xml:space="preserve">at </w:t>
      </w:r>
      <w:r w:rsidR="00914D35">
        <w:rPr>
          <w:b/>
          <w:bCs/>
          <w:sz w:val="32"/>
          <w:szCs w:val="32"/>
          <w:lang w:val="en-US"/>
        </w:rPr>
        <w:br/>
        <w:t>Pack Expo 2017</w:t>
      </w:r>
    </w:p>
    <w:p w14:paraId="23997945" w14:textId="55B75E30" w:rsidR="00942BC4" w:rsidRPr="004C7452" w:rsidRDefault="004C5076" w:rsidP="00BD428F">
      <w:pPr>
        <w:suppressAutoHyphens/>
        <w:overflowPunct/>
        <w:autoSpaceDE/>
        <w:autoSpaceDN/>
        <w:adjustRightInd/>
        <w:spacing w:before="240" w:line="360" w:lineRule="auto"/>
        <w:textAlignment w:val="auto"/>
        <w:rPr>
          <w:rFonts w:cs="Arial"/>
          <w:szCs w:val="22"/>
          <w:lang w:val="en-GB" w:eastAsia="ar-SA"/>
        </w:rPr>
      </w:pPr>
      <w:r w:rsidRPr="004C7452">
        <w:rPr>
          <w:rFonts w:cs="Arial"/>
          <w:i/>
          <w:szCs w:val="22"/>
          <w:lang w:val="en-GB" w:eastAsia="ar-SA"/>
        </w:rPr>
        <w:t>Sewell</w:t>
      </w:r>
      <w:r w:rsidR="000A40F9" w:rsidRPr="004C7452">
        <w:rPr>
          <w:rFonts w:cs="Arial"/>
          <w:i/>
          <w:szCs w:val="22"/>
          <w:lang w:val="en-GB" w:eastAsia="ar-SA"/>
        </w:rPr>
        <w:t>, USA</w:t>
      </w:r>
      <w:r w:rsidR="00942BC4" w:rsidRPr="004C7452">
        <w:rPr>
          <w:rFonts w:cs="Arial"/>
          <w:i/>
          <w:szCs w:val="22"/>
          <w:lang w:val="en-GB" w:eastAsia="ar-SA"/>
        </w:rPr>
        <w:t xml:space="preserve"> (</w:t>
      </w:r>
      <w:r w:rsidR="00F6077C" w:rsidRPr="004C7452">
        <w:rPr>
          <w:rFonts w:cs="Arial"/>
          <w:i/>
          <w:szCs w:val="22"/>
          <w:lang w:val="en-GB" w:eastAsia="ar-SA"/>
        </w:rPr>
        <w:t xml:space="preserve">August </w:t>
      </w:r>
      <w:r w:rsidRPr="004C7452">
        <w:rPr>
          <w:rFonts w:cs="Arial"/>
          <w:i/>
          <w:szCs w:val="22"/>
          <w:lang w:val="en-GB" w:eastAsia="ar-SA"/>
        </w:rPr>
        <w:t>2017</w:t>
      </w:r>
      <w:r w:rsidR="00942BC4" w:rsidRPr="004C7452">
        <w:rPr>
          <w:rFonts w:cs="Arial"/>
          <w:i/>
          <w:szCs w:val="22"/>
          <w:lang w:val="en-GB" w:eastAsia="ar-SA"/>
        </w:rPr>
        <w:t>)  –</w:t>
      </w:r>
      <w:r w:rsidR="00942BC4" w:rsidRPr="004C7452">
        <w:rPr>
          <w:rFonts w:cs="Arial"/>
          <w:szCs w:val="22"/>
          <w:lang w:val="en-GB" w:eastAsia="ar-SA"/>
        </w:rPr>
        <w:t xml:space="preserve"> At this year’s </w:t>
      </w:r>
      <w:r w:rsidR="00766EA9" w:rsidRPr="004C7452">
        <w:rPr>
          <w:rFonts w:cs="Arial"/>
          <w:szCs w:val="22"/>
          <w:lang w:val="en-GB" w:eastAsia="ar-SA"/>
        </w:rPr>
        <w:t>Pack</w:t>
      </w:r>
      <w:r w:rsidR="00FB6662" w:rsidRPr="004C7452">
        <w:rPr>
          <w:rFonts w:cs="Arial"/>
          <w:szCs w:val="22"/>
          <w:lang w:val="en-GB" w:eastAsia="ar-SA"/>
        </w:rPr>
        <w:t xml:space="preserve"> </w:t>
      </w:r>
      <w:r w:rsidR="00766EA9" w:rsidRPr="004C7452">
        <w:rPr>
          <w:rFonts w:cs="Arial"/>
          <w:szCs w:val="22"/>
          <w:lang w:val="en-GB" w:eastAsia="ar-SA"/>
        </w:rPr>
        <w:t>Expo</w:t>
      </w:r>
      <w:r w:rsidR="008F64C1" w:rsidRPr="004C7452">
        <w:rPr>
          <w:rFonts w:cs="Arial"/>
          <w:szCs w:val="22"/>
          <w:lang w:val="en-GB" w:eastAsia="ar-SA"/>
        </w:rPr>
        <w:t xml:space="preserve"> 2017</w:t>
      </w:r>
      <w:r w:rsidR="00BD428F">
        <w:rPr>
          <w:rFonts w:cs="Arial"/>
          <w:szCs w:val="22"/>
          <w:lang w:val="en-GB" w:eastAsia="ar-SA"/>
        </w:rPr>
        <w:t xml:space="preserve"> (September 25-27, 2017)</w:t>
      </w:r>
      <w:r w:rsidR="00942BC4" w:rsidRPr="004C7452">
        <w:rPr>
          <w:rFonts w:cs="Arial"/>
          <w:szCs w:val="22"/>
          <w:lang w:val="en-GB" w:eastAsia="ar-SA"/>
        </w:rPr>
        <w:t xml:space="preserve">, </w:t>
      </w:r>
      <w:r w:rsidR="00D34409" w:rsidRPr="004C7452">
        <w:rPr>
          <w:rFonts w:cs="Arial"/>
          <w:szCs w:val="22"/>
          <w:lang w:val="en-GB" w:eastAsia="ar-SA"/>
        </w:rPr>
        <w:t xml:space="preserve">Las Vegas </w:t>
      </w:r>
      <w:r w:rsidR="00766EA9" w:rsidRPr="004C7452">
        <w:rPr>
          <w:rFonts w:cs="Arial"/>
          <w:szCs w:val="22"/>
          <w:lang w:val="en-GB" w:eastAsia="ar-SA"/>
        </w:rPr>
        <w:t>Convention</w:t>
      </w:r>
      <w:r w:rsidR="00766EA9" w:rsidRPr="004C7452">
        <w:rPr>
          <w:rFonts w:cs="Arial"/>
          <w:szCs w:val="22"/>
          <w:lang w:val="en-US" w:eastAsia="ar-SA"/>
        </w:rPr>
        <w:t xml:space="preserve"> Center</w:t>
      </w:r>
      <w:r w:rsidR="008F64C1" w:rsidRPr="004C7452">
        <w:rPr>
          <w:rFonts w:cs="Arial"/>
          <w:szCs w:val="22"/>
          <w:lang w:val="en-GB" w:eastAsia="ar-SA"/>
        </w:rPr>
        <w:t xml:space="preserve">, </w:t>
      </w:r>
      <w:r w:rsidR="00766EA9" w:rsidRPr="004C7452">
        <w:rPr>
          <w:rFonts w:cs="Arial"/>
          <w:szCs w:val="22"/>
          <w:lang w:val="en-GB" w:eastAsia="ar-SA"/>
        </w:rPr>
        <w:t>Las Vega</w:t>
      </w:r>
      <w:r w:rsidR="000973D0" w:rsidRPr="004C7452">
        <w:rPr>
          <w:rFonts w:cs="Arial"/>
          <w:szCs w:val="22"/>
          <w:lang w:val="en-GB" w:eastAsia="ar-SA"/>
        </w:rPr>
        <w:t>s</w:t>
      </w:r>
      <w:r w:rsidR="00766EA9" w:rsidRPr="004C7452">
        <w:rPr>
          <w:rFonts w:cs="Arial"/>
          <w:szCs w:val="22"/>
          <w:lang w:val="en-GB" w:eastAsia="ar-SA"/>
        </w:rPr>
        <w:t>, NV</w:t>
      </w:r>
      <w:r w:rsidR="008F64C1" w:rsidRPr="004C7452">
        <w:rPr>
          <w:rFonts w:cs="Arial"/>
          <w:szCs w:val="22"/>
          <w:lang w:val="en-GB" w:eastAsia="ar-SA"/>
        </w:rPr>
        <w:t>, USA</w:t>
      </w:r>
      <w:r w:rsidR="00D64FCD" w:rsidRPr="004C7452">
        <w:rPr>
          <w:rFonts w:cs="Arial"/>
          <w:szCs w:val="22"/>
          <w:lang w:val="en-GB" w:eastAsia="ar-SA"/>
        </w:rPr>
        <w:t xml:space="preserve"> </w:t>
      </w:r>
      <w:r w:rsidR="008F64C1" w:rsidRPr="004C7452">
        <w:rPr>
          <w:rFonts w:cs="Arial"/>
          <w:szCs w:val="22"/>
          <w:lang w:val="en-GB" w:eastAsia="ar-SA"/>
        </w:rPr>
        <w:t xml:space="preserve">in </w:t>
      </w:r>
      <w:r w:rsidR="00942BC4" w:rsidRPr="004C7452">
        <w:rPr>
          <w:rFonts w:cs="Arial"/>
          <w:szCs w:val="22"/>
          <w:lang w:val="en-GB" w:eastAsia="ar-SA"/>
        </w:rPr>
        <w:t xml:space="preserve">Booth </w:t>
      </w:r>
      <w:r w:rsidR="004C7452">
        <w:rPr>
          <w:rFonts w:cs="Arial"/>
          <w:szCs w:val="22"/>
          <w:lang w:val="en-GB" w:eastAsia="ar-SA"/>
        </w:rPr>
        <w:t>S-</w:t>
      </w:r>
      <w:r w:rsidR="00766EA9" w:rsidRPr="004C7452">
        <w:rPr>
          <w:rFonts w:cs="Arial"/>
          <w:szCs w:val="22"/>
          <w:lang w:val="en-GB" w:eastAsia="ar-SA"/>
        </w:rPr>
        <w:t>7844</w:t>
      </w:r>
      <w:r w:rsidR="00942BC4" w:rsidRPr="004C7452">
        <w:rPr>
          <w:rFonts w:cs="Arial"/>
          <w:szCs w:val="22"/>
          <w:lang w:val="en-GB" w:eastAsia="ar-SA"/>
        </w:rPr>
        <w:t xml:space="preserve"> Coperion and Coperion K-Tron </w:t>
      </w:r>
      <w:r w:rsidR="00D34409" w:rsidRPr="004C7452">
        <w:rPr>
          <w:rFonts w:cs="Arial"/>
          <w:szCs w:val="22"/>
          <w:lang w:val="en-GB" w:eastAsia="ar-SA"/>
        </w:rPr>
        <w:t xml:space="preserve">will </w:t>
      </w:r>
      <w:r w:rsidR="00942BC4" w:rsidRPr="004C7452">
        <w:rPr>
          <w:rFonts w:cs="Arial"/>
          <w:szCs w:val="22"/>
          <w:lang w:val="en-GB" w:eastAsia="ar-SA"/>
        </w:rPr>
        <w:t xml:space="preserve">present </w:t>
      </w:r>
      <w:r w:rsidR="00023F35" w:rsidRPr="004C7452">
        <w:rPr>
          <w:rFonts w:cs="Arial"/>
          <w:szCs w:val="22"/>
          <w:lang w:val="en-GB" w:eastAsia="ar-SA"/>
        </w:rPr>
        <w:t xml:space="preserve">a variety of </w:t>
      </w:r>
      <w:r w:rsidR="00B0531E" w:rsidRPr="004C7452">
        <w:rPr>
          <w:rFonts w:cs="Arial"/>
          <w:szCs w:val="22"/>
          <w:lang w:val="en-GB" w:eastAsia="ar-SA"/>
        </w:rPr>
        <w:t xml:space="preserve">advanced </w:t>
      </w:r>
      <w:r w:rsidR="00133187" w:rsidRPr="004C7452">
        <w:rPr>
          <w:rFonts w:cs="Arial"/>
          <w:szCs w:val="22"/>
          <w:lang w:val="en-GB" w:eastAsia="ar-SA"/>
        </w:rPr>
        <w:t xml:space="preserve">components and </w:t>
      </w:r>
      <w:r w:rsidR="00023F35" w:rsidRPr="004C7452">
        <w:rPr>
          <w:rFonts w:cs="Arial"/>
          <w:szCs w:val="22"/>
          <w:lang w:val="en-GB" w:eastAsia="ar-SA"/>
        </w:rPr>
        <w:t xml:space="preserve">solutions for handling bulk </w:t>
      </w:r>
      <w:r w:rsidR="00B0531E" w:rsidRPr="004C7452">
        <w:rPr>
          <w:rFonts w:cs="Arial"/>
          <w:szCs w:val="22"/>
          <w:lang w:val="en-GB" w:eastAsia="ar-SA"/>
        </w:rPr>
        <w:t xml:space="preserve">solids </w:t>
      </w:r>
      <w:r w:rsidR="00023F35" w:rsidRPr="004C7452">
        <w:rPr>
          <w:rFonts w:cs="Arial"/>
          <w:szCs w:val="22"/>
          <w:lang w:val="en-GB" w:eastAsia="ar-SA"/>
        </w:rPr>
        <w:t xml:space="preserve">materials in different process steps, as well as </w:t>
      </w:r>
      <w:r w:rsidR="008F64C1" w:rsidRPr="004C7452">
        <w:rPr>
          <w:rFonts w:cs="Arial"/>
          <w:szCs w:val="22"/>
          <w:lang w:val="en-GB" w:eastAsia="ar-SA"/>
        </w:rPr>
        <w:t xml:space="preserve">the </w:t>
      </w:r>
      <w:r w:rsidR="008F64C1" w:rsidRPr="004C7452">
        <w:rPr>
          <w:rFonts w:cs="Arial"/>
          <w:szCs w:val="22"/>
          <w:lang w:val="en"/>
        </w:rPr>
        <w:t>latest innovati</w:t>
      </w:r>
      <w:r w:rsidR="00D34409" w:rsidRPr="004C7452">
        <w:rPr>
          <w:rFonts w:cs="Arial"/>
          <w:szCs w:val="22"/>
          <w:lang w:val="en"/>
        </w:rPr>
        <w:t>ve</w:t>
      </w:r>
      <w:r w:rsidR="008F64C1" w:rsidRPr="004C7452">
        <w:rPr>
          <w:rFonts w:cs="Arial"/>
          <w:szCs w:val="22"/>
          <w:lang w:val="en"/>
        </w:rPr>
        <w:t xml:space="preserve"> technolog</w:t>
      </w:r>
      <w:r w:rsidR="00D34409" w:rsidRPr="004C7452">
        <w:rPr>
          <w:rFonts w:cs="Arial"/>
          <w:szCs w:val="22"/>
          <w:lang w:val="en"/>
        </w:rPr>
        <w:t xml:space="preserve">y </w:t>
      </w:r>
      <w:r w:rsidR="00B0531E" w:rsidRPr="004C7452">
        <w:rPr>
          <w:rFonts w:cs="Arial"/>
          <w:szCs w:val="22"/>
          <w:lang w:val="en"/>
        </w:rPr>
        <w:t>for optimizing feeder design and control</w:t>
      </w:r>
      <w:r w:rsidR="00D64FCD" w:rsidRPr="004C7452">
        <w:rPr>
          <w:rFonts w:cs="Arial"/>
          <w:szCs w:val="22"/>
          <w:lang w:val="en-GB" w:eastAsia="ar-SA"/>
        </w:rPr>
        <w:t xml:space="preserve">. Exhibits on display include </w:t>
      </w:r>
      <w:r w:rsidR="008F64C1" w:rsidRPr="004C7452">
        <w:rPr>
          <w:rFonts w:cs="Arial"/>
          <w:szCs w:val="22"/>
          <w:lang w:val="en-GB" w:eastAsia="ar-SA"/>
        </w:rPr>
        <w:t xml:space="preserve">a </w:t>
      </w:r>
      <w:r w:rsidR="00133187" w:rsidRPr="004C7452">
        <w:rPr>
          <w:rFonts w:cs="Arial"/>
          <w:szCs w:val="22"/>
          <w:lang w:val="en-GB" w:eastAsia="ar-SA"/>
        </w:rPr>
        <w:t>Q</w:t>
      </w:r>
      <w:r w:rsidR="00766EA9" w:rsidRPr="004C7452">
        <w:rPr>
          <w:rFonts w:cs="Arial"/>
          <w:szCs w:val="22"/>
          <w:lang w:val="en-GB" w:eastAsia="ar-SA"/>
        </w:rPr>
        <w:t xml:space="preserve">uick </w:t>
      </w:r>
      <w:r w:rsidR="00133187" w:rsidRPr="004C7452">
        <w:rPr>
          <w:rFonts w:cs="Arial"/>
          <w:szCs w:val="22"/>
          <w:lang w:val="en-GB" w:eastAsia="ar-SA"/>
        </w:rPr>
        <w:t>C</w:t>
      </w:r>
      <w:r w:rsidR="00766EA9" w:rsidRPr="004C7452">
        <w:rPr>
          <w:rFonts w:cs="Arial"/>
          <w:szCs w:val="22"/>
          <w:lang w:val="en-GB" w:eastAsia="ar-SA"/>
        </w:rPr>
        <w:t xml:space="preserve">hange </w:t>
      </w:r>
      <w:r w:rsidR="00133187" w:rsidRPr="004C7452">
        <w:rPr>
          <w:rFonts w:cs="Arial"/>
          <w:szCs w:val="22"/>
          <w:lang w:val="en-GB" w:eastAsia="ar-SA"/>
        </w:rPr>
        <w:t>F</w:t>
      </w:r>
      <w:r w:rsidR="00766EA9" w:rsidRPr="004C7452">
        <w:rPr>
          <w:rFonts w:cs="Arial"/>
          <w:szCs w:val="22"/>
          <w:lang w:val="en-GB" w:eastAsia="ar-SA"/>
        </w:rPr>
        <w:t xml:space="preserve">eeder, </w:t>
      </w:r>
      <w:r w:rsidR="00133187" w:rsidRPr="004C7452">
        <w:rPr>
          <w:rFonts w:cs="Arial"/>
          <w:szCs w:val="22"/>
          <w:lang w:val="en-GB" w:eastAsia="ar-SA"/>
        </w:rPr>
        <w:t>Smart W</w:t>
      </w:r>
      <w:r w:rsidR="00CF31EB" w:rsidRPr="004C7452">
        <w:rPr>
          <w:rFonts w:cs="Arial"/>
          <w:szCs w:val="22"/>
          <w:lang w:val="en-GB" w:eastAsia="ar-SA"/>
        </w:rPr>
        <w:t xml:space="preserve">eigh </w:t>
      </w:r>
      <w:r w:rsidR="00133187" w:rsidRPr="004C7452">
        <w:rPr>
          <w:rFonts w:cs="Arial"/>
          <w:szCs w:val="22"/>
          <w:lang w:val="en-GB" w:eastAsia="ar-SA"/>
        </w:rPr>
        <w:t>B</w:t>
      </w:r>
      <w:r w:rsidR="00CF31EB" w:rsidRPr="004C7452">
        <w:rPr>
          <w:rFonts w:cs="Arial"/>
          <w:szCs w:val="22"/>
          <w:lang w:val="en-GB" w:eastAsia="ar-SA"/>
        </w:rPr>
        <w:t xml:space="preserve">elt </w:t>
      </w:r>
      <w:r w:rsidR="00133187" w:rsidRPr="004C7452">
        <w:rPr>
          <w:rFonts w:cs="Arial"/>
          <w:szCs w:val="22"/>
          <w:lang w:val="en-GB" w:eastAsia="ar-SA"/>
        </w:rPr>
        <w:t>F</w:t>
      </w:r>
      <w:r w:rsidR="00CF31EB" w:rsidRPr="004C7452">
        <w:rPr>
          <w:rFonts w:cs="Arial"/>
          <w:szCs w:val="22"/>
          <w:lang w:val="en-GB" w:eastAsia="ar-SA"/>
        </w:rPr>
        <w:t xml:space="preserve">eeder, ZRD </w:t>
      </w:r>
      <w:r w:rsidR="00133187" w:rsidRPr="004C7452">
        <w:rPr>
          <w:rFonts w:cs="Arial"/>
          <w:szCs w:val="22"/>
          <w:lang w:val="en-GB" w:eastAsia="ar-SA"/>
        </w:rPr>
        <w:t>H</w:t>
      </w:r>
      <w:r w:rsidR="00D042D8" w:rsidRPr="004C7452">
        <w:rPr>
          <w:rFonts w:cs="Arial"/>
          <w:szCs w:val="22"/>
          <w:lang w:val="en-GB" w:eastAsia="ar-SA"/>
        </w:rPr>
        <w:t>ygienic</w:t>
      </w:r>
      <w:r w:rsidR="008F64C1" w:rsidRPr="004C7452">
        <w:rPr>
          <w:rFonts w:cs="Arial"/>
          <w:szCs w:val="22"/>
          <w:vertAlign w:val="superscript"/>
          <w:lang w:val="en-GB" w:eastAsia="ar-SA"/>
        </w:rPr>
        <w:t xml:space="preserve"> </w:t>
      </w:r>
      <w:r w:rsidR="00133187" w:rsidRPr="004C7452">
        <w:rPr>
          <w:rFonts w:cs="Arial"/>
          <w:szCs w:val="22"/>
          <w:lang w:val="en-GB" w:eastAsia="ar-SA"/>
        </w:rPr>
        <w:t>R</w:t>
      </w:r>
      <w:r w:rsidR="008F64C1" w:rsidRPr="004C7452">
        <w:rPr>
          <w:rFonts w:cs="Arial"/>
          <w:szCs w:val="22"/>
          <w:lang w:val="en-GB" w:eastAsia="ar-SA"/>
        </w:rPr>
        <w:t xml:space="preserve">otary </w:t>
      </w:r>
      <w:r w:rsidR="00133187" w:rsidRPr="004C7452">
        <w:rPr>
          <w:rFonts w:cs="Arial"/>
          <w:szCs w:val="22"/>
          <w:lang w:val="en-GB" w:eastAsia="ar-SA"/>
        </w:rPr>
        <w:t>V</w:t>
      </w:r>
      <w:r w:rsidR="008F64C1" w:rsidRPr="004C7452">
        <w:rPr>
          <w:rFonts w:cs="Arial"/>
          <w:szCs w:val="22"/>
          <w:lang w:val="en-GB" w:eastAsia="ar-SA"/>
        </w:rPr>
        <w:t>alve</w:t>
      </w:r>
      <w:r w:rsidR="00766EA9" w:rsidRPr="004C7452">
        <w:rPr>
          <w:rFonts w:cs="Arial"/>
          <w:szCs w:val="22"/>
          <w:lang w:val="en-GB" w:eastAsia="ar-SA"/>
        </w:rPr>
        <w:t>, WZK</w:t>
      </w:r>
      <w:r w:rsidR="008F64C1" w:rsidRPr="004C7452">
        <w:rPr>
          <w:rFonts w:cs="Arial"/>
          <w:szCs w:val="22"/>
          <w:lang w:val="en-GB" w:eastAsia="ar-SA"/>
        </w:rPr>
        <w:t xml:space="preserve"> </w:t>
      </w:r>
      <w:r w:rsidR="00133187" w:rsidRPr="004C7452">
        <w:rPr>
          <w:rFonts w:cs="Arial"/>
          <w:szCs w:val="22"/>
          <w:lang w:val="en-GB" w:eastAsia="ar-SA"/>
        </w:rPr>
        <w:t>Two-Way D</w:t>
      </w:r>
      <w:r w:rsidR="008F64C1" w:rsidRPr="004C7452">
        <w:rPr>
          <w:rFonts w:cs="Arial"/>
          <w:szCs w:val="22"/>
          <w:lang w:val="en-GB" w:eastAsia="ar-SA"/>
        </w:rPr>
        <w:t xml:space="preserve">iverter </w:t>
      </w:r>
      <w:r w:rsidR="00133187" w:rsidRPr="004C7452">
        <w:rPr>
          <w:rFonts w:cs="Arial"/>
          <w:szCs w:val="22"/>
          <w:lang w:val="en-GB" w:eastAsia="ar-SA"/>
        </w:rPr>
        <w:t>V</w:t>
      </w:r>
      <w:r w:rsidR="008F64C1" w:rsidRPr="004C7452">
        <w:rPr>
          <w:rFonts w:cs="Arial"/>
          <w:szCs w:val="22"/>
          <w:lang w:val="en-GB" w:eastAsia="ar-SA"/>
        </w:rPr>
        <w:t>alve</w:t>
      </w:r>
      <w:r w:rsidR="000D7F80" w:rsidRPr="004C7452">
        <w:rPr>
          <w:rFonts w:cs="Arial"/>
          <w:szCs w:val="22"/>
          <w:lang w:val="en-GB" w:eastAsia="ar-SA"/>
        </w:rPr>
        <w:t xml:space="preserve">, P30 </w:t>
      </w:r>
      <w:r w:rsidR="00133187" w:rsidRPr="004C7452">
        <w:rPr>
          <w:rFonts w:cs="Arial"/>
          <w:szCs w:val="22"/>
          <w:lang w:val="en-GB" w:eastAsia="ar-SA"/>
        </w:rPr>
        <w:t>Central R</w:t>
      </w:r>
      <w:r w:rsidR="000D7F80" w:rsidRPr="004C7452">
        <w:rPr>
          <w:rFonts w:cs="Arial"/>
          <w:szCs w:val="22"/>
          <w:lang w:val="en-GB" w:eastAsia="ar-SA"/>
        </w:rPr>
        <w:t xml:space="preserve">eceiver, </w:t>
      </w:r>
      <w:r w:rsidR="00133187" w:rsidRPr="004C7452">
        <w:rPr>
          <w:rFonts w:cs="Arial"/>
          <w:szCs w:val="22"/>
          <w:lang w:val="en-GB" w:eastAsia="ar-SA"/>
        </w:rPr>
        <w:t>M</w:t>
      </w:r>
      <w:r w:rsidR="00766EA9" w:rsidRPr="004C7452">
        <w:rPr>
          <w:rFonts w:cs="Arial"/>
          <w:szCs w:val="22"/>
          <w:lang w:val="en-GB" w:eastAsia="ar-SA"/>
        </w:rPr>
        <w:t xml:space="preserve">odular </w:t>
      </w:r>
      <w:r w:rsidR="00133187" w:rsidRPr="004C7452">
        <w:rPr>
          <w:rFonts w:cs="Arial"/>
          <w:szCs w:val="22"/>
          <w:lang w:val="en-GB" w:eastAsia="ar-SA"/>
        </w:rPr>
        <w:t>C</w:t>
      </w:r>
      <w:r w:rsidR="00766EA9" w:rsidRPr="004C7452">
        <w:rPr>
          <w:rFonts w:cs="Arial"/>
          <w:szCs w:val="22"/>
          <w:lang w:val="en-GB" w:eastAsia="ar-SA"/>
        </w:rPr>
        <w:t xml:space="preserve">artridge </w:t>
      </w:r>
      <w:r w:rsidR="00133187" w:rsidRPr="004C7452">
        <w:rPr>
          <w:rFonts w:cs="Arial"/>
          <w:szCs w:val="22"/>
          <w:lang w:val="en-GB" w:eastAsia="ar-SA"/>
        </w:rPr>
        <w:t>B</w:t>
      </w:r>
      <w:r w:rsidR="00766EA9" w:rsidRPr="004C7452">
        <w:rPr>
          <w:rFonts w:cs="Arial"/>
          <w:szCs w:val="22"/>
          <w:lang w:val="en-GB" w:eastAsia="ar-SA"/>
        </w:rPr>
        <w:t xml:space="preserve">in </w:t>
      </w:r>
      <w:r w:rsidR="00133187" w:rsidRPr="004C7452">
        <w:rPr>
          <w:rFonts w:cs="Arial"/>
          <w:szCs w:val="22"/>
          <w:lang w:val="en-GB" w:eastAsia="ar-SA"/>
        </w:rPr>
        <w:t>V</w:t>
      </w:r>
      <w:r w:rsidR="00766EA9" w:rsidRPr="004C7452">
        <w:rPr>
          <w:rFonts w:cs="Arial"/>
          <w:szCs w:val="22"/>
          <w:lang w:val="en-GB" w:eastAsia="ar-SA"/>
        </w:rPr>
        <w:t>ent</w:t>
      </w:r>
      <w:r w:rsidR="000D7F80" w:rsidRPr="004C7452">
        <w:rPr>
          <w:rFonts w:cs="Arial"/>
          <w:szCs w:val="22"/>
          <w:lang w:val="en-GB" w:eastAsia="ar-SA"/>
        </w:rPr>
        <w:t xml:space="preserve"> and </w:t>
      </w:r>
      <w:r w:rsidR="00133187" w:rsidRPr="004C7452">
        <w:rPr>
          <w:rFonts w:cs="Arial"/>
          <w:szCs w:val="22"/>
          <w:lang w:val="en-GB" w:eastAsia="ar-SA"/>
        </w:rPr>
        <w:t>E</w:t>
      </w:r>
      <w:r w:rsidR="000D7F80" w:rsidRPr="004C7452">
        <w:rPr>
          <w:rFonts w:cs="Arial"/>
          <w:szCs w:val="22"/>
          <w:lang w:val="en-GB" w:eastAsia="ar-SA"/>
        </w:rPr>
        <w:t xml:space="preserve">lectronic </w:t>
      </w:r>
      <w:r w:rsidR="00133187" w:rsidRPr="004C7452">
        <w:rPr>
          <w:rFonts w:cs="Arial"/>
          <w:szCs w:val="22"/>
          <w:lang w:val="en-GB" w:eastAsia="ar-SA"/>
        </w:rPr>
        <w:t>P</w:t>
      </w:r>
      <w:r w:rsidR="000D7F80" w:rsidRPr="004C7452">
        <w:rPr>
          <w:rFonts w:cs="Arial"/>
          <w:szCs w:val="22"/>
          <w:lang w:val="en-GB" w:eastAsia="ar-SA"/>
        </w:rPr>
        <w:t>ressure</w:t>
      </w:r>
      <w:r w:rsidR="00073944" w:rsidRPr="004C7452">
        <w:rPr>
          <w:rFonts w:cs="Arial"/>
          <w:szCs w:val="22"/>
          <w:lang w:val="en-GB" w:eastAsia="ar-SA"/>
        </w:rPr>
        <w:t xml:space="preserve"> </w:t>
      </w:r>
      <w:r w:rsidR="00133187" w:rsidRPr="004C7452">
        <w:rPr>
          <w:rFonts w:cs="Arial"/>
          <w:szCs w:val="22"/>
          <w:lang w:val="en-GB" w:eastAsia="ar-SA"/>
        </w:rPr>
        <w:t>C</w:t>
      </w:r>
      <w:r w:rsidR="00073944" w:rsidRPr="004C7452">
        <w:rPr>
          <w:rFonts w:cs="Arial"/>
          <w:szCs w:val="22"/>
          <w:lang w:val="en-GB" w:eastAsia="ar-SA"/>
        </w:rPr>
        <w:t>ompensation</w:t>
      </w:r>
      <w:r w:rsidR="00BD428F">
        <w:rPr>
          <w:rFonts w:cs="Arial"/>
          <w:szCs w:val="22"/>
          <w:lang w:val="en-GB" w:eastAsia="ar-SA"/>
        </w:rPr>
        <w:t xml:space="preserve"> (EPC)</w:t>
      </w:r>
      <w:r w:rsidR="00133187" w:rsidRPr="004C7452">
        <w:rPr>
          <w:rFonts w:cs="Arial"/>
          <w:szCs w:val="22"/>
          <w:lang w:val="en-GB" w:eastAsia="ar-SA"/>
        </w:rPr>
        <w:t xml:space="preserve"> for feeders</w:t>
      </w:r>
      <w:r w:rsidR="00CF31EB" w:rsidRPr="004C7452">
        <w:rPr>
          <w:rFonts w:cs="Arial"/>
          <w:szCs w:val="22"/>
          <w:lang w:val="en-GB" w:eastAsia="ar-SA"/>
        </w:rPr>
        <w:t xml:space="preserve">. </w:t>
      </w:r>
    </w:p>
    <w:p w14:paraId="04B2CFAF" w14:textId="77777777" w:rsidR="000D7F80" w:rsidRPr="008B1810" w:rsidRDefault="000D7F80" w:rsidP="000D7F80">
      <w:pPr>
        <w:rPr>
          <w:rFonts w:cs="Arial"/>
          <w:b/>
          <w:szCs w:val="22"/>
          <w:lang w:val="en-US"/>
        </w:rPr>
      </w:pPr>
    </w:p>
    <w:p w14:paraId="00C7DB05" w14:textId="76A53DA3" w:rsidR="000D7F80" w:rsidRPr="008B1810" w:rsidRDefault="000D7F80" w:rsidP="00587BE6">
      <w:pPr>
        <w:spacing w:line="360" w:lineRule="auto"/>
        <w:rPr>
          <w:rFonts w:cs="Arial"/>
          <w:b/>
          <w:szCs w:val="22"/>
          <w:lang w:val="en-US"/>
        </w:rPr>
      </w:pPr>
      <w:r w:rsidRPr="008B1810">
        <w:rPr>
          <w:rFonts w:cs="Arial"/>
          <w:b/>
          <w:szCs w:val="22"/>
          <w:lang w:val="en-US"/>
        </w:rPr>
        <w:t>Fast Cleaning &amp; Quick Material Changeover: T35/S60 Quick Change Feeders</w:t>
      </w:r>
    </w:p>
    <w:p w14:paraId="5AD62B71" w14:textId="3C3A8D20" w:rsidR="000D7F80" w:rsidRPr="008B1810" w:rsidRDefault="000D7F80" w:rsidP="00BD428F">
      <w:pPr>
        <w:spacing w:line="360" w:lineRule="auto"/>
        <w:rPr>
          <w:rFonts w:cs="Arial"/>
          <w:szCs w:val="22"/>
          <w:lang w:val="en-US"/>
        </w:rPr>
      </w:pPr>
      <w:r w:rsidRPr="008B1810">
        <w:rPr>
          <w:rFonts w:cs="Arial"/>
          <w:szCs w:val="22"/>
          <w:lang w:val="en-US"/>
        </w:rPr>
        <w:t>The</w:t>
      </w:r>
      <w:r w:rsidR="00043EF8" w:rsidRPr="008B1810">
        <w:rPr>
          <w:rFonts w:cs="Arial"/>
          <w:szCs w:val="22"/>
          <w:lang w:val="en-US"/>
        </w:rPr>
        <w:t xml:space="preserve"> Coperion K-Tron</w:t>
      </w:r>
      <w:r w:rsidRPr="008B1810">
        <w:rPr>
          <w:rFonts w:cs="Arial"/>
          <w:szCs w:val="22"/>
          <w:lang w:val="en-US"/>
        </w:rPr>
        <w:t xml:space="preserve"> T35/S60 Quick Change </w:t>
      </w:r>
      <w:r w:rsidR="00BD428F">
        <w:rPr>
          <w:rFonts w:cs="Arial"/>
          <w:szCs w:val="22"/>
          <w:lang w:val="en-US"/>
        </w:rPr>
        <w:t>F</w:t>
      </w:r>
      <w:r w:rsidRPr="008B1810">
        <w:rPr>
          <w:rFonts w:cs="Arial"/>
          <w:szCs w:val="22"/>
          <w:lang w:val="en-US"/>
        </w:rPr>
        <w:t>eeder is specially designed for applications requiring fast cleaning and the maximum possible material handling and change-over flexibility. The unit is available in volumetric or loss-in-weight configurations, with the single screw feeding elements handling free flowing powders, granules, pellets and other non-flooding materials, while the twin screw elements control floodable powders and more difficult sticky or hard-to-flow materials.</w:t>
      </w:r>
    </w:p>
    <w:p w14:paraId="45C0005B" w14:textId="6CA6BDFB" w:rsidR="000D7F80" w:rsidRPr="008B1810" w:rsidRDefault="00043EF8" w:rsidP="00587BE6">
      <w:pPr>
        <w:suppressAutoHyphens/>
        <w:overflowPunct/>
        <w:autoSpaceDE/>
        <w:autoSpaceDN/>
        <w:adjustRightInd/>
        <w:spacing w:before="240" w:line="360" w:lineRule="auto"/>
        <w:textAlignment w:val="auto"/>
        <w:rPr>
          <w:rFonts w:cs="Arial"/>
          <w:b/>
          <w:szCs w:val="22"/>
          <w:lang w:val="en-US"/>
        </w:rPr>
      </w:pPr>
      <w:r w:rsidRPr="008B1810">
        <w:rPr>
          <w:rFonts w:cs="Arial"/>
          <w:b/>
          <w:szCs w:val="22"/>
          <w:lang w:val="en-US"/>
        </w:rPr>
        <w:t xml:space="preserve">Gentle High Rate </w:t>
      </w:r>
      <w:r w:rsidR="000D7F80" w:rsidRPr="008B1810">
        <w:rPr>
          <w:rFonts w:cs="Arial"/>
          <w:b/>
          <w:szCs w:val="22"/>
          <w:lang w:val="en-US"/>
        </w:rPr>
        <w:t>Feeding, Batching and Metering</w:t>
      </w:r>
    </w:p>
    <w:p w14:paraId="6E5277CF" w14:textId="0507597B" w:rsidR="000D7F80" w:rsidRPr="008B1810" w:rsidRDefault="000D7F80" w:rsidP="0069616C">
      <w:pPr>
        <w:suppressAutoHyphens/>
        <w:overflowPunct/>
        <w:autoSpaceDE/>
        <w:autoSpaceDN/>
        <w:adjustRightInd/>
        <w:spacing w:line="360" w:lineRule="auto"/>
        <w:textAlignment w:val="auto"/>
        <w:rPr>
          <w:rFonts w:cs="Arial"/>
          <w:szCs w:val="22"/>
          <w:lang w:val="en-US"/>
        </w:rPr>
      </w:pPr>
      <w:r w:rsidRPr="008B1810">
        <w:rPr>
          <w:rFonts w:cs="Arial"/>
          <w:szCs w:val="22"/>
          <w:lang w:val="en-US"/>
        </w:rPr>
        <w:t xml:space="preserve">The Coperion K-Tron Smart Weigh Belt Feeder (SWB) is used for continuous controlled gravimetric feeding of free-flowing or friable bulk materials. The feeder can be used for gravimetric batch feeding or for continuous metering of bulk material flow. The SWB features a primary weigh bridge and offers an optional secondary weigh bridge that provides continuous online auto tare, reducing maintenance, frequency of calibration, and improving long term stability. Material weight on the primary weigh deck and belt tare weight on the secondary weigh </w:t>
      </w:r>
      <w:r w:rsidRPr="008B1810">
        <w:rPr>
          <w:rFonts w:cs="Arial"/>
          <w:szCs w:val="22"/>
          <w:lang w:val="en-US"/>
        </w:rPr>
        <w:lastRenderedPageBreak/>
        <w:t>deck are determined by Coperion K-Tron’s patented SFT III weighing technology with vibration and temperature immunity, zero deflection and resolution of 1:4,000,000 in 80ms. The SWB is available in 300mm, 600mm, 650mm, 800mm and 1000mm belt widths. The SWB-300 and SWB-600 are supplied as open or closed frame.</w:t>
      </w:r>
    </w:p>
    <w:p w14:paraId="58C63838" w14:textId="77777777" w:rsidR="00FB6662" w:rsidRPr="000D7F80" w:rsidRDefault="00FB6662" w:rsidP="0069616C">
      <w:pPr>
        <w:suppressAutoHyphens/>
        <w:overflowPunct/>
        <w:autoSpaceDE/>
        <w:autoSpaceDN/>
        <w:adjustRightInd/>
        <w:spacing w:line="360" w:lineRule="auto"/>
        <w:textAlignment w:val="auto"/>
        <w:rPr>
          <w:rFonts w:cs="Arial"/>
          <w:szCs w:val="22"/>
          <w:lang w:val="en-GB" w:eastAsia="ar-SA"/>
        </w:rPr>
      </w:pPr>
    </w:p>
    <w:p w14:paraId="59DEAB04" w14:textId="53D33860" w:rsidR="00CF31EB" w:rsidRPr="00CF31EB" w:rsidRDefault="00043EF8" w:rsidP="00CF31EB">
      <w:pPr>
        <w:spacing w:line="360" w:lineRule="auto"/>
        <w:rPr>
          <w:rFonts w:cs="Arial"/>
          <w:b/>
          <w:bCs/>
          <w:szCs w:val="22"/>
          <w:lang w:val="en-GB" w:eastAsia="ar-SA"/>
        </w:rPr>
      </w:pPr>
      <w:r>
        <w:rPr>
          <w:rFonts w:cs="Arial"/>
          <w:b/>
          <w:bCs/>
          <w:szCs w:val="22"/>
          <w:lang w:val="en-GB" w:eastAsia="ar-SA"/>
        </w:rPr>
        <w:t xml:space="preserve">Easy Access </w:t>
      </w:r>
      <w:r w:rsidR="00CF31EB" w:rsidRPr="00CF31EB">
        <w:rPr>
          <w:rFonts w:cs="Arial"/>
          <w:b/>
          <w:bCs/>
          <w:szCs w:val="22"/>
          <w:lang w:val="en-GB" w:eastAsia="ar-SA"/>
        </w:rPr>
        <w:t xml:space="preserve">ZRD </w:t>
      </w:r>
      <w:r w:rsidR="00936A55">
        <w:rPr>
          <w:rFonts w:cs="Arial"/>
          <w:b/>
          <w:bCs/>
          <w:szCs w:val="22"/>
          <w:lang w:val="en-GB" w:eastAsia="ar-SA"/>
        </w:rPr>
        <w:t xml:space="preserve">Hygienic </w:t>
      </w:r>
      <w:r w:rsidR="00CF31EB" w:rsidRPr="00CF31EB">
        <w:rPr>
          <w:rFonts w:cs="Arial"/>
          <w:b/>
          <w:bCs/>
          <w:szCs w:val="22"/>
          <w:lang w:val="en-GB" w:eastAsia="ar-SA"/>
        </w:rPr>
        <w:t xml:space="preserve">Rotary Valve - </w:t>
      </w:r>
      <w:r w:rsidR="00CF31EB" w:rsidRPr="00CF31EB">
        <w:rPr>
          <w:rFonts w:cs="Arial"/>
          <w:b/>
          <w:color w:val="111111"/>
          <w:lang w:val="en"/>
        </w:rPr>
        <w:t>Discharging and metering valve for powders</w:t>
      </w:r>
      <w:r w:rsidR="0018663D">
        <w:rPr>
          <w:rFonts w:cs="Arial"/>
          <w:b/>
          <w:color w:val="111111"/>
          <w:lang w:val="en"/>
        </w:rPr>
        <w:t xml:space="preserve">, USDA </w:t>
      </w:r>
      <w:r w:rsidR="00714895">
        <w:rPr>
          <w:rFonts w:cs="Arial"/>
          <w:b/>
          <w:color w:val="111111"/>
          <w:lang w:val="en"/>
        </w:rPr>
        <w:t>certified</w:t>
      </w:r>
      <w:r w:rsidR="00936A55">
        <w:rPr>
          <w:rFonts w:cs="Arial"/>
          <w:b/>
          <w:color w:val="111111"/>
          <w:lang w:val="en"/>
        </w:rPr>
        <w:t xml:space="preserve"> </w:t>
      </w:r>
      <w:r w:rsidR="0018663D">
        <w:rPr>
          <w:rFonts w:cs="Arial"/>
          <w:b/>
          <w:color w:val="111111"/>
          <w:lang w:val="en"/>
        </w:rPr>
        <w:t>and EHEDG compliant</w:t>
      </w:r>
    </w:p>
    <w:p w14:paraId="30C300A0" w14:textId="4DEBCCFB" w:rsidR="000973D0" w:rsidRDefault="00CF31EB" w:rsidP="00766EA9">
      <w:pPr>
        <w:overflowPunct/>
        <w:spacing w:line="360" w:lineRule="auto"/>
        <w:textAlignment w:val="auto"/>
        <w:rPr>
          <w:rFonts w:cs="Arial"/>
          <w:bCs/>
          <w:szCs w:val="22"/>
          <w:lang w:val="en-GB" w:eastAsia="ar-SA"/>
        </w:rPr>
      </w:pPr>
      <w:proofErr w:type="spellStart"/>
      <w:r>
        <w:rPr>
          <w:rFonts w:cs="Arial"/>
          <w:szCs w:val="22"/>
          <w:lang w:val="en-US" w:eastAsia="ja-JP"/>
        </w:rPr>
        <w:t>Coperion’s</w:t>
      </w:r>
      <w:proofErr w:type="spellEnd"/>
      <w:r>
        <w:rPr>
          <w:rFonts w:cs="Arial"/>
          <w:szCs w:val="22"/>
          <w:lang w:val="en-US" w:eastAsia="ja-JP"/>
        </w:rPr>
        <w:t xml:space="preserve"> ZRD sanitary rotary valves </w:t>
      </w:r>
      <w:r w:rsidRPr="00A00CE6">
        <w:rPr>
          <w:rFonts w:cs="Arial"/>
          <w:szCs w:val="22"/>
          <w:lang w:val="en-US" w:eastAsia="ja-JP"/>
        </w:rPr>
        <w:t xml:space="preserve">have been approved by the United States Department of Agriculture (USDA) following certification in compliance with the USDA Dairy Grading Branch. Already designed in accordance with the engineering and design guidelines of the EHEDG (European Hygienic Engineering &amp; Design Group), these </w:t>
      </w:r>
      <w:r>
        <w:rPr>
          <w:rFonts w:cs="Arial"/>
          <w:szCs w:val="22"/>
          <w:lang w:val="en-US" w:eastAsia="ja-JP"/>
        </w:rPr>
        <w:t>sanitary</w:t>
      </w:r>
      <w:r w:rsidRPr="00A00CE6">
        <w:rPr>
          <w:rFonts w:cs="Arial"/>
          <w:szCs w:val="22"/>
          <w:lang w:val="en-US" w:eastAsia="ja-JP"/>
        </w:rPr>
        <w:t xml:space="preserve"> rotary valves also meet the current, strict requirements governing application in the USA. The valves can be used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the processing of products with adhesive tendencies. </w:t>
      </w:r>
      <w:r w:rsidRPr="004E5BF2">
        <w:rPr>
          <w:rFonts w:cs="Arial"/>
          <w:szCs w:val="22"/>
          <w:lang w:val="en-US" w:eastAsia="ja-JP"/>
        </w:rPr>
        <w:t>Parameters such as particle size, cohesion and adhesion influence the flow properties of bulk materials and therefore the correct design and layout of bulk material handling components.</w:t>
      </w:r>
      <w:r w:rsidRPr="004E5BF2">
        <w:rPr>
          <w:rFonts w:cs="Arial"/>
          <w:bCs/>
          <w:szCs w:val="22"/>
          <w:lang w:val="en-GB" w:eastAsia="ar-SA"/>
        </w:rPr>
        <w:t xml:space="preserve"> The ZRD Hygienic Rotary Valve offers an extra-large inlet for high</w:t>
      </w:r>
      <w:r w:rsidR="0069616C">
        <w:rPr>
          <w:rFonts w:cs="Arial"/>
          <w:bCs/>
          <w:szCs w:val="22"/>
          <w:lang w:val="en-GB" w:eastAsia="ar-SA"/>
        </w:rPr>
        <w:t xml:space="preserve"> filling efficiency.</w:t>
      </w:r>
    </w:p>
    <w:p w14:paraId="21B736B2" w14:textId="195CD0C4" w:rsidR="00D20F8E" w:rsidRPr="00D20F8E" w:rsidRDefault="00CF31EB" w:rsidP="00766EA9">
      <w:pPr>
        <w:overflowPunct/>
        <w:spacing w:line="360" w:lineRule="auto"/>
        <w:textAlignment w:val="auto"/>
        <w:rPr>
          <w:i/>
          <w:lang w:val="en-US"/>
        </w:rPr>
      </w:pPr>
      <w:r w:rsidRPr="004E5BF2">
        <w:rPr>
          <w:rFonts w:cs="Arial"/>
          <w:bCs/>
          <w:szCs w:val="22"/>
          <w:lang w:val="en-GB" w:eastAsia="ar-SA"/>
        </w:rPr>
        <w:t xml:space="preserve"> </w:t>
      </w:r>
    </w:p>
    <w:p w14:paraId="0976E1D9" w14:textId="4349308D" w:rsidR="000973D0" w:rsidRPr="000973D0" w:rsidRDefault="000973D0" w:rsidP="000973D0">
      <w:pPr>
        <w:pStyle w:val="NoParagraphStyle"/>
        <w:rPr>
          <w:rFonts w:ascii="Arial" w:hAnsi="Arial"/>
          <w:sz w:val="22"/>
          <w:szCs w:val="22"/>
        </w:rPr>
      </w:pPr>
      <w:r w:rsidRPr="000973D0">
        <w:rPr>
          <w:rFonts w:ascii="Arial" w:hAnsi="Arial" w:cs="Arial"/>
          <w:b/>
          <w:sz w:val="22"/>
          <w:szCs w:val="22"/>
        </w:rPr>
        <w:t>WZK Dual Channel Diverter Valve</w:t>
      </w:r>
      <w:r w:rsidR="0005214B">
        <w:rPr>
          <w:rFonts w:ascii="Arial" w:hAnsi="Arial" w:cs="Arial"/>
          <w:b/>
          <w:sz w:val="22"/>
          <w:szCs w:val="22"/>
        </w:rPr>
        <w:softHyphen/>
      </w:r>
      <w:r w:rsidR="00043EF8">
        <w:rPr>
          <w:rFonts w:ascii="Arial" w:hAnsi="Arial" w:cs="Arial"/>
          <w:b/>
          <w:sz w:val="22"/>
          <w:szCs w:val="22"/>
        </w:rPr>
        <w:t xml:space="preserve"> for powders and granular products</w:t>
      </w:r>
    </w:p>
    <w:p w14:paraId="09D0C1F7" w14:textId="28ADE66A" w:rsidR="00AE3E3E" w:rsidRDefault="000973D0" w:rsidP="000973D0">
      <w:pPr>
        <w:pStyle w:val="Titel1"/>
        <w:spacing w:before="144" w:line="360" w:lineRule="auto"/>
        <w:jc w:val="both"/>
        <w:rPr>
          <w:rFonts w:ascii="Arial" w:hAnsi="Arial" w:cs="Arial"/>
          <w:b w:val="0"/>
          <w:bCs w:val="0"/>
          <w:sz w:val="22"/>
          <w:szCs w:val="22"/>
          <w:lang w:val="en-US"/>
        </w:rPr>
      </w:pPr>
      <w:r>
        <w:rPr>
          <w:rFonts w:ascii="Arial" w:hAnsi="Arial" w:cs="Arial"/>
          <w:b w:val="0"/>
          <w:sz w:val="22"/>
          <w:szCs w:val="22"/>
          <w:lang w:val="en-US"/>
        </w:rPr>
        <w:t>The Coperion WZK dual channel diverter valve is specially designed for powders and granular products</w:t>
      </w:r>
      <w:r w:rsidRPr="00956070">
        <w:rPr>
          <w:rFonts w:ascii="Arial" w:hAnsi="Arial" w:cs="Arial"/>
          <w:b w:val="0"/>
          <w:sz w:val="22"/>
          <w:szCs w:val="22"/>
          <w:lang w:val="en-US"/>
        </w:rPr>
        <w:t xml:space="preserve">. The unit </w:t>
      </w:r>
      <w:r>
        <w:rPr>
          <w:rFonts w:ascii="Arial" w:hAnsi="Arial" w:cs="Arial"/>
          <w:b w:val="0"/>
          <w:sz w:val="22"/>
          <w:szCs w:val="22"/>
          <w:lang w:val="en-US"/>
        </w:rPr>
        <w:t>has an asymmetric design w</w:t>
      </w:r>
      <w:r w:rsidRPr="00956070">
        <w:rPr>
          <w:rFonts w:ascii="Arial" w:hAnsi="Arial" w:cs="Arial"/>
          <w:b w:val="0"/>
          <w:sz w:val="22"/>
          <w:szCs w:val="22"/>
          <w:lang w:val="en-US"/>
        </w:rPr>
        <w:t>i</w:t>
      </w:r>
      <w:r>
        <w:rPr>
          <w:rFonts w:ascii="Arial" w:hAnsi="Arial" w:cs="Arial"/>
          <w:b w:val="0"/>
          <w:sz w:val="22"/>
          <w:szCs w:val="22"/>
          <w:lang w:val="en-US"/>
        </w:rPr>
        <w:t>th approximately 35</w:t>
      </w:r>
      <w:r w:rsidRPr="00956070">
        <w:rPr>
          <w:rFonts w:ascii="Arial" w:hAnsi="Arial" w:cs="Arial"/>
          <w:b w:val="0"/>
          <w:bCs w:val="0"/>
          <w:sz w:val="22"/>
          <w:szCs w:val="22"/>
          <w:lang w:val="en-US"/>
        </w:rPr>
        <w:t>°</w:t>
      </w:r>
      <w:r>
        <w:rPr>
          <w:rFonts w:ascii="Arial" w:hAnsi="Arial" w:cs="Arial"/>
          <w:b w:val="0"/>
          <w:bCs w:val="0"/>
          <w:sz w:val="22"/>
          <w:szCs w:val="22"/>
          <w:lang w:val="en-US"/>
        </w:rPr>
        <w:t xml:space="preserve"> angle suitable for distributing and collecting in pneumatic conveying lines and in gravity applications. The WZK is </w:t>
      </w:r>
      <w:proofErr w:type="spellStart"/>
      <w:r>
        <w:rPr>
          <w:rFonts w:ascii="Arial" w:hAnsi="Arial" w:cs="Arial"/>
          <w:b w:val="0"/>
          <w:bCs w:val="0"/>
          <w:sz w:val="22"/>
          <w:szCs w:val="22"/>
          <w:lang w:val="en-US"/>
        </w:rPr>
        <w:t>Coperion’s</w:t>
      </w:r>
      <w:proofErr w:type="spellEnd"/>
      <w:r>
        <w:rPr>
          <w:rFonts w:ascii="Arial" w:hAnsi="Arial" w:cs="Arial"/>
          <w:b w:val="0"/>
          <w:bCs w:val="0"/>
          <w:sz w:val="22"/>
          <w:szCs w:val="22"/>
          <w:lang w:val="en-US"/>
        </w:rPr>
        <w:t xml:space="preserve"> original world-wide top selling diverter valve. </w:t>
      </w:r>
    </w:p>
    <w:p w14:paraId="1837D87D" w14:textId="77777777" w:rsidR="00AE3E3E" w:rsidRDefault="00AE3E3E" w:rsidP="00AE3E3E">
      <w:pPr>
        <w:pStyle w:val="NoParagraphStyle"/>
        <w:rPr>
          <w:rFonts w:ascii="Arial" w:hAnsi="Arial" w:cs="Arial"/>
          <w:b/>
          <w:sz w:val="22"/>
          <w:szCs w:val="22"/>
        </w:rPr>
      </w:pPr>
    </w:p>
    <w:p w14:paraId="2A6C4FA3" w14:textId="5E3004A5" w:rsidR="00AE3E3E" w:rsidRPr="000973D0" w:rsidRDefault="00AE3E3E" w:rsidP="00AE3E3E">
      <w:pPr>
        <w:pStyle w:val="NoParagraphStyle"/>
        <w:rPr>
          <w:rFonts w:ascii="Arial" w:hAnsi="Arial"/>
          <w:sz w:val="22"/>
          <w:szCs w:val="22"/>
        </w:rPr>
      </w:pPr>
      <w:r>
        <w:rPr>
          <w:rFonts w:ascii="Arial" w:hAnsi="Arial" w:cs="Arial"/>
          <w:b/>
          <w:sz w:val="22"/>
          <w:szCs w:val="22"/>
        </w:rPr>
        <w:t>P-Series Central Receivers</w:t>
      </w:r>
      <w:r w:rsidR="00FE1FD3">
        <w:rPr>
          <w:rFonts w:ascii="Arial" w:hAnsi="Arial" w:cs="Arial"/>
          <w:b/>
          <w:sz w:val="22"/>
          <w:szCs w:val="22"/>
        </w:rPr>
        <w:t xml:space="preserve"> for s</w:t>
      </w:r>
      <w:r>
        <w:rPr>
          <w:rFonts w:ascii="Arial" w:hAnsi="Arial" w:cs="Arial"/>
          <w:b/>
          <w:sz w:val="22"/>
          <w:szCs w:val="22"/>
        </w:rPr>
        <w:t xml:space="preserve">anitary </w:t>
      </w:r>
      <w:r w:rsidR="00FE1FD3">
        <w:rPr>
          <w:rFonts w:ascii="Arial" w:hAnsi="Arial" w:cs="Arial"/>
          <w:b/>
          <w:sz w:val="22"/>
          <w:szCs w:val="22"/>
        </w:rPr>
        <w:t xml:space="preserve">solutions </w:t>
      </w:r>
    </w:p>
    <w:p w14:paraId="3E1664D6" w14:textId="47A4B35C" w:rsidR="00AE3E3E" w:rsidRDefault="00AE3E3E" w:rsidP="000973D0">
      <w:pPr>
        <w:pStyle w:val="Titel1"/>
        <w:spacing w:before="144" w:line="360" w:lineRule="auto"/>
        <w:jc w:val="both"/>
        <w:rPr>
          <w:rFonts w:ascii="Arial" w:hAnsi="Arial" w:cs="Arial"/>
          <w:b w:val="0"/>
          <w:sz w:val="22"/>
          <w:szCs w:val="22"/>
          <w:lang w:val="en-US"/>
        </w:rPr>
      </w:pPr>
      <w:r w:rsidRPr="008B1810">
        <w:rPr>
          <w:rFonts w:ascii="Arial" w:hAnsi="Arial" w:cs="Arial"/>
          <w:b w:val="0"/>
          <w:sz w:val="22"/>
          <w:szCs w:val="22"/>
          <w:lang w:val="en-US"/>
        </w:rPr>
        <w:t xml:space="preserve">The Coperion K-Tron P-Series Central Receivers are ideal for applications with a higher degree of sanitary requirements. They are designed to provide solutions for difficult conveying applications for the food industry and meets 3A Dairy sanitary requirements. The Coperion K-Tron P-Series sanitary receivers can be used for gain-in-weight or loss-in-weight feeder refill </w:t>
      </w:r>
      <w:r w:rsidRPr="008B1810">
        <w:rPr>
          <w:rFonts w:ascii="Arial" w:hAnsi="Arial" w:cs="Arial"/>
          <w:b w:val="0"/>
          <w:sz w:val="22"/>
          <w:szCs w:val="22"/>
          <w:lang w:val="en-US"/>
        </w:rPr>
        <w:lastRenderedPageBreak/>
        <w:t>applications, simple up and in systems or engineered for larger, central vacuum conveying systems.</w:t>
      </w:r>
    </w:p>
    <w:p w14:paraId="425865DF" w14:textId="77777777" w:rsidR="00914D35" w:rsidRPr="008B1810" w:rsidRDefault="00914D35" w:rsidP="000973D0">
      <w:pPr>
        <w:pStyle w:val="Titel1"/>
        <w:spacing w:before="144" w:line="360" w:lineRule="auto"/>
        <w:jc w:val="both"/>
        <w:rPr>
          <w:rFonts w:ascii="Arial" w:hAnsi="Arial" w:cs="Arial"/>
          <w:b w:val="0"/>
          <w:sz w:val="22"/>
          <w:szCs w:val="22"/>
          <w:lang w:val="en-US"/>
        </w:rPr>
      </w:pPr>
    </w:p>
    <w:p w14:paraId="3F56298A" w14:textId="732F08FA" w:rsidR="00AE3E3E" w:rsidRPr="008B1810" w:rsidRDefault="00AE3E3E" w:rsidP="00AE3E3E">
      <w:pPr>
        <w:ind w:right="-7"/>
        <w:rPr>
          <w:rFonts w:cs="Arial"/>
          <w:b/>
          <w:bCs/>
          <w:szCs w:val="22"/>
          <w:lang w:val="en-US"/>
        </w:rPr>
      </w:pPr>
      <w:r w:rsidRPr="008B1810">
        <w:rPr>
          <w:rFonts w:cs="Arial"/>
          <w:b/>
          <w:bCs/>
          <w:szCs w:val="22"/>
          <w:lang w:val="en-US"/>
        </w:rPr>
        <w:t>Modular Cartridge Bin Vent Cleans Air in Pneumatic Systems</w:t>
      </w:r>
    </w:p>
    <w:p w14:paraId="14819A61" w14:textId="5C0AF883" w:rsidR="00AE3E3E" w:rsidRPr="00AE3E3E" w:rsidRDefault="00AE3E3E" w:rsidP="000973D0">
      <w:pPr>
        <w:pStyle w:val="Titel1"/>
        <w:spacing w:before="144" w:line="360" w:lineRule="auto"/>
        <w:jc w:val="both"/>
        <w:rPr>
          <w:rFonts w:ascii="Arial" w:hAnsi="Arial" w:cs="Arial"/>
          <w:b w:val="0"/>
          <w:bCs w:val="0"/>
          <w:sz w:val="22"/>
          <w:szCs w:val="22"/>
          <w:lang w:val="en-US"/>
        </w:rPr>
      </w:pPr>
      <w:r w:rsidRPr="008B1810">
        <w:rPr>
          <w:rFonts w:ascii="Arial" w:hAnsi="Arial" w:cs="Arial"/>
          <w:b w:val="0"/>
          <w:sz w:val="22"/>
          <w:szCs w:val="22"/>
          <w:lang w:val="en-US"/>
        </w:rPr>
        <w:t>The Coperion K-Tron Modular Cartridge Bin Vent provides excellent air filtration of fine airborne particles from within a storage tank and releases clean air to the atmosphere. While material is pneumatically conveyed into a storage tank, fine particles and air are efficiently separated by the unit’s large cartridge filter. This enables clean air to pass from the tank out to the atmosphere. Reverse jet cleaning from a compressed air accumulator pulses the cartridge filter, dislodging any fines and returning them to the storage tank.</w:t>
      </w:r>
    </w:p>
    <w:p w14:paraId="78251ADB" w14:textId="77777777" w:rsidR="00265BE9" w:rsidRDefault="00265BE9" w:rsidP="00265BE9">
      <w:pPr>
        <w:pStyle w:val="NoParagraphStyle"/>
        <w:rPr>
          <w:rFonts w:ascii="Arial" w:hAnsi="Arial" w:cs="Arial"/>
          <w:b/>
          <w:sz w:val="22"/>
          <w:szCs w:val="22"/>
        </w:rPr>
      </w:pPr>
    </w:p>
    <w:p w14:paraId="5F99A5FA" w14:textId="2D44E8A8" w:rsidR="00265BE9" w:rsidRPr="00265BE9" w:rsidRDefault="00265BE9" w:rsidP="00265BE9">
      <w:pPr>
        <w:pStyle w:val="NoParagraphStyle"/>
        <w:spacing w:line="360" w:lineRule="auto"/>
        <w:rPr>
          <w:rFonts w:ascii="Arial" w:hAnsi="Arial" w:cs="Arial"/>
          <w:b/>
          <w:sz w:val="22"/>
          <w:szCs w:val="22"/>
        </w:rPr>
      </w:pPr>
      <w:r>
        <w:rPr>
          <w:rFonts w:ascii="Arial" w:hAnsi="Arial" w:cs="Arial"/>
          <w:b/>
          <w:sz w:val="22"/>
          <w:szCs w:val="22"/>
        </w:rPr>
        <w:t>Electronic Pressure Compensation (EPC) designed for accurate and steady pressure compensation in feeder hoppers</w:t>
      </w:r>
    </w:p>
    <w:p w14:paraId="6CE3C071" w14:textId="5A08ADDB" w:rsidR="00FF22C9" w:rsidRDefault="00E32255" w:rsidP="00265BE9">
      <w:pPr>
        <w:spacing w:line="360" w:lineRule="auto"/>
        <w:rPr>
          <w:rFonts w:cs="Arial"/>
          <w:szCs w:val="22"/>
          <w:lang w:val="en-US"/>
        </w:rPr>
      </w:pPr>
      <w:r>
        <w:rPr>
          <w:rFonts w:cs="Arial"/>
          <w:szCs w:val="22"/>
          <w:lang w:val="en-US"/>
        </w:rPr>
        <w:t xml:space="preserve">The main advantages of the Coperion K-Tron electronic pressure compensation (EPC) system include improved </w:t>
      </w:r>
      <w:r w:rsidRPr="00AD36D2">
        <w:rPr>
          <w:rFonts w:cs="Arial"/>
          <w:szCs w:val="22"/>
          <w:lang w:val="en-US"/>
        </w:rPr>
        <w:t>accuracy and reliability</w:t>
      </w:r>
      <w:r>
        <w:rPr>
          <w:rFonts w:cs="Arial"/>
          <w:szCs w:val="22"/>
          <w:lang w:val="en-US"/>
        </w:rPr>
        <w:t xml:space="preserve"> as well as lower initial cost and easier installation compared to traditional mechanical pressure compensation systems</w:t>
      </w:r>
      <w:r w:rsidRPr="00AD36D2">
        <w:rPr>
          <w:rFonts w:cs="Arial"/>
          <w:szCs w:val="22"/>
          <w:lang w:val="en-US"/>
        </w:rPr>
        <w:t>.</w:t>
      </w:r>
      <w:r>
        <w:rPr>
          <w:rFonts w:cs="Arial"/>
          <w:szCs w:val="22"/>
          <w:lang w:val="en-US"/>
        </w:rPr>
        <w:t xml:space="preserve"> Retrofitting options for existing feeders are available. EPC can be installed on a majority of Coperion K-Tron gravimetric feeders in almost any application and all industries.</w:t>
      </w:r>
    </w:p>
    <w:p w14:paraId="3156A6D6" w14:textId="77777777" w:rsidR="008B1810" w:rsidRDefault="008B1810" w:rsidP="00265BE9">
      <w:pPr>
        <w:spacing w:line="360" w:lineRule="auto"/>
        <w:rPr>
          <w:rFonts w:cs="Arial"/>
          <w:szCs w:val="22"/>
          <w:lang w:val="en-US"/>
        </w:rPr>
      </w:pPr>
    </w:p>
    <w:p w14:paraId="644B2C78" w14:textId="77777777" w:rsidR="008B1810" w:rsidRDefault="008B1810" w:rsidP="00265BE9">
      <w:pPr>
        <w:spacing w:line="360" w:lineRule="auto"/>
        <w:rPr>
          <w:rFonts w:cs="Arial"/>
          <w:szCs w:val="22"/>
          <w:lang w:val="en-US"/>
        </w:rPr>
      </w:pPr>
    </w:p>
    <w:p w14:paraId="177351CD" w14:textId="6766E8DB" w:rsidR="008B1810" w:rsidRDefault="008B1810" w:rsidP="008B1810">
      <w:pPr>
        <w:spacing w:line="360" w:lineRule="auto"/>
        <w:rPr>
          <w:rStyle w:val="Hyperlink"/>
          <w:lang w:val="en-US"/>
        </w:rPr>
      </w:pPr>
      <w:r w:rsidRPr="00942BC4">
        <w:rPr>
          <w:lang w:val="en-US"/>
        </w:rPr>
        <w:t xml:space="preserve">For more information visit </w:t>
      </w:r>
      <w:hyperlink r:id="rId9" w:history="1">
        <w:r w:rsidRPr="00070DF6">
          <w:rPr>
            <w:rStyle w:val="Hyperlink"/>
            <w:lang w:val="en-US"/>
          </w:rPr>
          <w:t>www.coperion.com/PackExpo2017</w:t>
        </w:r>
      </w:hyperlink>
    </w:p>
    <w:p w14:paraId="43A79B8F" w14:textId="77777777" w:rsidR="008B1810" w:rsidRDefault="008B1810" w:rsidP="008B1810">
      <w:pPr>
        <w:spacing w:line="360" w:lineRule="auto"/>
        <w:rPr>
          <w:rStyle w:val="Hyperlink"/>
          <w:lang w:val="en-US"/>
        </w:rPr>
      </w:pPr>
    </w:p>
    <w:p w14:paraId="3E15EB4F" w14:textId="77777777" w:rsidR="008B1810" w:rsidRDefault="008B1810" w:rsidP="008B1810">
      <w:pPr>
        <w:tabs>
          <w:tab w:val="left" w:pos="90"/>
        </w:tabs>
        <w:snapToGrid w:val="0"/>
        <w:rPr>
          <w:lang w:val="en-US"/>
        </w:rPr>
      </w:pPr>
    </w:p>
    <w:p w14:paraId="69F0FFC3" w14:textId="77777777" w:rsidR="008B1810" w:rsidRDefault="008B1810" w:rsidP="008B1810">
      <w:pPr>
        <w:rPr>
          <w:rFonts w:cs="Arial"/>
          <w:i/>
          <w:iCs/>
          <w:sz w:val="20"/>
          <w:lang w:val="en-US"/>
        </w:rPr>
      </w:pPr>
      <w:r>
        <w:rPr>
          <w:rFonts w:cs="Arial"/>
          <w:sz w:val="20"/>
          <w:lang w:val="en-US"/>
        </w:rPr>
        <w:t xml:space="preserve">Coperion is the international market and technology leader in </w:t>
      </w:r>
      <w:r w:rsidRPr="00A070D2">
        <w:rPr>
          <w:rFonts w:cs="Arial"/>
          <w:sz w:val="20"/>
          <w:lang w:val="en-US"/>
        </w:rPr>
        <w:t xml:space="preserve">compounding and extrusion systems, feeding and weighing technology, bulk materials handling systems and services. Coperion designs, develops, manufactures and maintains systems, machines and components for </w:t>
      </w:r>
      <w:r>
        <w:rPr>
          <w:rFonts w:cs="Arial"/>
          <w:sz w:val="20"/>
          <w:lang w:val="en-US"/>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Pr>
            <w:rStyle w:val="Hyperlink"/>
            <w:rFonts w:cs="Arial"/>
            <w:sz w:val="20"/>
            <w:lang w:val="en-US"/>
          </w:rPr>
          <w:t>www.coperion.com</w:t>
        </w:r>
      </w:hyperlink>
      <w:r>
        <w:rPr>
          <w:rFonts w:cs="Arial"/>
          <w:sz w:val="20"/>
          <w:lang w:val="en-US"/>
        </w:rPr>
        <w:t xml:space="preserve"> or email </w:t>
      </w:r>
      <w:hyperlink r:id="rId11" w:history="1">
        <w:r>
          <w:rPr>
            <w:rStyle w:val="Hyperlink"/>
            <w:rFonts w:cs="Arial"/>
            <w:sz w:val="20"/>
            <w:lang w:val="en-US"/>
          </w:rPr>
          <w:t>info@coperion.com</w:t>
        </w:r>
      </w:hyperlink>
      <w:r>
        <w:rPr>
          <w:rFonts w:cs="Arial"/>
          <w:sz w:val="20"/>
          <w:lang w:val="en-US"/>
        </w:rPr>
        <w:t>.</w:t>
      </w:r>
    </w:p>
    <w:p w14:paraId="5D90DE10" w14:textId="77777777" w:rsidR="008B1810" w:rsidRDefault="008B1810" w:rsidP="008B1810">
      <w:pPr>
        <w:pStyle w:val="bild"/>
        <w:spacing w:line="240" w:lineRule="auto"/>
        <w:rPr>
          <w:rFonts w:cs="Arial"/>
          <w:i w:val="0"/>
          <w:iCs/>
          <w:sz w:val="20"/>
          <w:lang w:val="en-US"/>
        </w:rPr>
      </w:pPr>
    </w:p>
    <w:p w14:paraId="19A4002E" w14:textId="77777777" w:rsidR="008B1810" w:rsidRPr="00D20F8E" w:rsidRDefault="008B1810" w:rsidP="008B1810">
      <w:pPr>
        <w:pStyle w:val="Trennung"/>
        <w:spacing w:before="480" w:after="480"/>
        <w:rPr>
          <w:u w:val="single"/>
          <w:lang w:val="en-US"/>
        </w:rPr>
      </w:pPr>
      <w:r w:rsidRPr="00A346D3">
        <w:t></w:t>
      </w:r>
      <w:r w:rsidRPr="00A346D3">
        <w:t></w:t>
      </w:r>
      <w:r w:rsidRPr="00A346D3">
        <w:t></w:t>
      </w:r>
    </w:p>
    <w:p w14:paraId="32F5D16F" w14:textId="77777777" w:rsidR="008B1810" w:rsidRDefault="008B1810" w:rsidP="00265BE9">
      <w:pPr>
        <w:spacing w:line="360" w:lineRule="auto"/>
        <w:rPr>
          <w:rFonts w:cs="Arial"/>
          <w:szCs w:val="22"/>
          <w:lang w:val="en-US"/>
        </w:rPr>
      </w:pPr>
    </w:p>
    <w:p w14:paraId="1B706100" w14:textId="77777777" w:rsidR="008B1810" w:rsidRDefault="008B1810" w:rsidP="00265BE9">
      <w:pPr>
        <w:spacing w:line="360" w:lineRule="auto"/>
        <w:rPr>
          <w:rFonts w:cs="Arial"/>
          <w:szCs w:val="22"/>
          <w:lang w:val="en-US"/>
        </w:rPr>
      </w:pPr>
    </w:p>
    <w:p w14:paraId="4145F007" w14:textId="77777777" w:rsidR="008B1810" w:rsidRDefault="008B1810" w:rsidP="00265BE9">
      <w:pPr>
        <w:spacing w:line="360" w:lineRule="auto"/>
        <w:rPr>
          <w:rFonts w:cs="Arial"/>
          <w:szCs w:val="22"/>
          <w:lang w:val="en-US"/>
        </w:rPr>
      </w:pPr>
    </w:p>
    <w:p w14:paraId="33160AC5" w14:textId="77777777" w:rsidR="008B1810" w:rsidRDefault="008B1810" w:rsidP="00265BE9">
      <w:pPr>
        <w:spacing w:line="360" w:lineRule="auto"/>
        <w:rPr>
          <w:rFonts w:cs="Arial"/>
          <w:szCs w:val="22"/>
          <w:lang w:val="en-US"/>
        </w:rPr>
      </w:pPr>
    </w:p>
    <w:p w14:paraId="6FA7F351" w14:textId="77777777" w:rsidR="008B1810" w:rsidRDefault="008B1810" w:rsidP="00265BE9">
      <w:pPr>
        <w:spacing w:line="360" w:lineRule="auto"/>
        <w:rPr>
          <w:rFonts w:cs="Arial"/>
          <w:szCs w:val="22"/>
          <w:lang w:val="en-US"/>
        </w:rPr>
      </w:pPr>
    </w:p>
    <w:p w14:paraId="18D2A4D7" w14:textId="32D62863" w:rsidR="008B1810" w:rsidRPr="00E95C7A" w:rsidRDefault="008B1810" w:rsidP="008B1810">
      <w:pPr>
        <w:pStyle w:val="Internet"/>
        <w:pBdr>
          <w:bottom w:val="single" w:sz="8" w:space="0" w:color="auto"/>
        </w:pBdr>
        <w:rPr>
          <w:lang w:val="en-US"/>
        </w:rPr>
      </w:pPr>
      <w:r w:rsidRPr="00E95C7A">
        <w:rPr>
          <w:sz w:val="6"/>
          <w:lang w:val="en-US"/>
        </w:rPr>
        <w:br/>
      </w:r>
      <w:r w:rsidRPr="00E95C7A">
        <w:rPr>
          <w:lang w:val="en-US"/>
        </w:rPr>
        <w:t xml:space="preserve">Dear Colleagues, </w:t>
      </w:r>
      <w:r w:rsidRPr="00E95C7A">
        <w:rPr>
          <w:lang w:val="en-US"/>
        </w:rPr>
        <w:br/>
      </w:r>
      <w:r w:rsidRPr="00E95C7A">
        <w:rPr>
          <w:rFonts w:cs="Arial"/>
          <w:szCs w:val="22"/>
          <w:lang w:val="en-US"/>
        </w:rPr>
        <w:t xml:space="preserve">an </w:t>
      </w:r>
      <w:r w:rsidRPr="00E95C7A">
        <w:rPr>
          <w:rFonts w:cs="Arial"/>
          <w:szCs w:val="22"/>
          <w:u w:val="single"/>
          <w:lang w:val="en-US"/>
        </w:rPr>
        <w:t xml:space="preserve">MS-WORD file of this press release in English </w:t>
      </w:r>
      <w:r w:rsidRPr="00E95C7A">
        <w:rPr>
          <w:rFonts w:cs="Arial"/>
          <w:szCs w:val="22"/>
          <w:lang w:val="en-US"/>
        </w:rPr>
        <w:t xml:space="preserve">and </w:t>
      </w:r>
      <w:r w:rsidRPr="00E95C7A">
        <w:rPr>
          <w:rFonts w:cs="Arial"/>
          <w:szCs w:val="22"/>
          <w:lang w:val="en-US"/>
        </w:rPr>
        <w:br/>
        <w:t>a </w:t>
      </w:r>
      <w:r w:rsidRPr="00E95C7A">
        <w:rPr>
          <w:rFonts w:cs="Arial"/>
          <w:szCs w:val="22"/>
          <w:u w:val="single"/>
          <w:lang w:val="en-US"/>
        </w:rPr>
        <w:t>printable-grade copy of the enclosed image</w:t>
      </w:r>
      <w:r>
        <w:rPr>
          <w:rFonts w:cs="Arial"/>
          <w:szCs w:val="22"/>
          <w:u w:val="single"/>
          <w:lang w:val="en-US"/>
        </w:rPr>
        <w:t>s</w:t>
      </w:r>
      <w:r w:rsidRPr="00E95C7A">
        <w:rPr>
          <w:rFonts w:cs="Arial"/>
          <w:szCs w:val="22"/>
          <w:lang w:val="en-US"/>
        </w:rPr>
        <w:t xml:space="preserve"> are available for download</w:t>
      </w:r>
      <w:r w:rsidRPr="00E95C7A">
        <w:rPr>
          <w:lang w:val="en-US"/>
        </w:rPr>
        <w:t xml:space="preserve"> at </w:t>
      </w:r>
    </w:p>
    <w:p w14:paraId="640A9B14" w14:textId="77777777" w:rsidR="008B1810" w:rsidRPr="00E95C7A" w:rsidRDefault="006E04FD" w:rsidP="008B1810">
      <w:pPr>
        <w:pStyle w:val="Internet"/>
        <w:pBdr>
          <w:bottom w:val="single" w:sz="8" w:space="0" w:color="auto"/>
        </w:pBdr>
        <w:rPr>
          <w:lang w:val="en-US"/>
        </w:rPr>
      </w:pPr>
      <w:hyperlink r:id="rId12" w:history="1">
        <w:r w:rsidR="008B1810" w:rsidRPr="003142E1">
          <w:rPr>
            <w:rStyle w:val="Hyperlink"/>
            <w:b/>
            <w:lang w:val="en-US"/>
          </w:rPr>
          <w:t>https://www.coperion.com/en/news-media/newsroom/</w:t>
        </w:r>
      </w:hyperlink>
    </w:p>
    <w:p w14:paraId="05EC3958" w14:textId="77777777" w:rsidR="008B1810" w:rsidRPr="00E95C7A" w:rsidRDefault="008B1810" w:rsidP="008B1810">
      <w:pPr>
        <w:pStyle w:val="Internet"/>
        <w:pBdr>
          <w:bottom w:val="single" w:sz="8" w:space="0" w:color="auto"/>
        </w:pBdr>
        <w:rPr>
          <w:sz w:val="6"/>
          <w:lang w:val="en-US"/>
        </w:rPr>
      </w:pPr>
    </w:p>
    <w:p w14:paraId="526087BC" w14:textId="77777777" w:rsidR="008B1810" w:rsidRPr="0025190B" w:rsidRDefault="008B1810" w:rsidP="008B1810">
      <w:pPr>
        <w:pStyle w:val="Beleg"/>
        <w:spacing w:before="360"/>
        <w:rPr>
          <w:lang w:val="en-US"/>
        </w:rPr>
      </w:pPr>
      <w:r>
        <w:rPr>
          <w:lang w:val="en-US"/>
        </w:rPr>
        <w:br/>
      </w:r>
      <w:r w:rsidRPr="0025190B">
        <w:rPr>
          <w:lang w:val="en-US"/>
        </w:rPr>
        <w:t xml:space="preserve">Editorial contact and voucher copies: </w:t>
      </w:r>
    </w:p>
    <w:p w14:paraId="5C441BED" w14:textId="62E5E113" w:rsidR="008B1810" w:rsidRDefault="008B1810" w:rsidP="008B1810">
      <w:pPr>
        <w:pStyle w:val="Konsens"/>
        <w:spacing w:before="120"/>
      </w:pPr>
      <w:r w:rsidRPr="00B4244D">
        <w:rPr>
          <w:lang w:val="en-US"/>
        </w:rPr>
        <w:t xml:space="preserve">Dr. Jörg Wolters,  KONSENS Public Relations GmbH &amp; Co. </w:t>
      </w:r>
      <w:r>
        <w:t>KG,</w:t>
      </w:r>
      <w:r>
        <w:br/>
        <w:t>Hans-</w:t>
      </w:r>
      <w:proofErr w:type="spellStart"/>
      <w:r>
        <w:t>Kudlich</w:t>
      </w:r>
      <w:proofErr w:type="spellEnd"/>
      <w:r>
        <w:t>-Straße 25,  D-64823 Groß-Umstadt</w:t>
      </w:r>
      <w:r>
        <w:br/>
        <w:t>Phone:  +49 (0)60 78/93 63-0,  Fax:  +49 (0)60 78/93 63-20</w:t>
      </w:r>
      <w:r>
        <w:br/>
        <w:t xml:space="preserve">E-Mail:  mail@konsens.de,  Internet:  </w:t>
      </w:r>
      <w:hyperlink r:id="rId13" w:history="1">
        <w:r w:rsidRPr="00070DF6">
          <w:rPr>
            <w:rStyle w:val="Hyperlink"/>
          </w:rPr>
          <w:t>www.konsens.de</w:t>
        </w:r>
      </w:hyperlink>
    </w:p>
    <w:p w14:paraId="27F87F2E" w14:textId="77777777" w:rsidR="008B1810" w:rsidRPr="00BA0E9E" w:rsidRDefault="008B1810" w:rsidP="00A54B7A">
      <w:pPr>
        <w:pStyle w:val="Konsens"/>
        <w:spacing w:before="120"/>
        <w:ind w:left="0"/>
      </w:pPr>
    </w:p>
    <w:p w14:paraId="4C2A8E5D" w14:textId="77777777" w:rsidR="008B1810" w:rsidRPr="008B1810" w:rsidRDefault="008B1810" w:rsidP="00265BE9">
      <w:pPr>
        <w:spacing w:line="360" w:lineRule="auto"/>
        <w:rPr>
          <w:rFonts w:cs="Arial"/>
          <w:szCs w:val="22"/>
        </w:rPr>
      </w:pPr>
    </w:p>
    <w:p w14:paraId="76DA74C3" w14:textId="6D423B3D" w:rsidR="00265BE9" w:rsidRPr="009007E2" w:rsidRDefault="00265BE9" w:rsidP="00265BE9">
      <w:pPr>
        <w:spacing w:line="360" w:lineRule="auto"/>
        <w:rPr>
          <w:rFonts w:cs="Arial"/>
          <w:szCs w:val="22"/>
        </w:rPr>
      </w:pPr>
    </w:p>
    <w:p w14:paraId="07FDE485" w14:textId="7857AEE6" w:rsidR="00747A05" w:rsidRPr="00D20F8E" w:rsidRDefault="00D34409" w:rsidP="00B179E1">
      <w:pPr>
        <w:spacing w:line="360" w:lineRule="auto"/>
        <w:rPr>
          <w:i/>
          <w:lang w:val="en-US"/>
        </w:rPr>
      </w:pPr>
      <w:r>
        <w:rPr>
          <w:i/>
          <w:lang w:val="en-US"/>
        </w:rPr>
        <w:t>Q</w:t>
      </w:r>
      <w:r w:rsidR="000973D0">
        <w:rPr>
          <w:i/>
          <w:lang w:val="en-US"/>
        </w:rPr>
        <w:t>uick change</w:t>
      </w:r>
      <w:r w:rsidR="00747A05" w:rsidRPr="00D20F8E">
        <w:rPr>
          <w:i/>
          <w:lang w:val="en-US"/>
        </w:rPr>
        <w:t xml:space="preserve"> </w:t>
      </w:r>
      <w:r>
        <w:rPr>
          <w:i/>
          <w:lang w:val="en-US"/>
        </w:rPr>
        <w:t xml:space="preserve">K2ML </w:t>
      </w:r>
      <w:r w:rsidR="00747A05" w:rsidRPr="00D20F8E">
        <w:rPr>
          <w:i/>
          <w:lang w:val="en-US"/>
        </w:rPr>
        <w:t>feeder on a D5 platform scale</w:t>
      </w:r>
    </w:p>
    <w:p w14:paraId="0333C30F" w14:textId="3A01C7F5" w:rsidR="008B1810" w:rsidRDefault="00D20F8E" w:rsidP="00A54B7A">
      <w:pPr>
        <w:spacing w:line="360" w:lineRule="auto"/>
        <w:rPr>
          <w:i/>
          <w:lang w:val="en-US"/>
        </w:rPr>
      </w:pPr>
      <w:r w:rsidRPr="00D20F8E">
        <w:rPr>
          <w:i/>
          <w:lang w:val="en-US"/>
        </w:rPr>
        <w:t>Image: Coperion K-Tron, Sewell, NJ, USA</w:t>
      </w:r>
    </w:p>
    <w:p w14:paraId="73CEC487" w14:textId="77777777" w:rsidR="008B1810" w:rsidRDefault="008B1810" w:rsidP="00D20F8E">
      <w:pPr>
        <w:spacing w:line="360" w:lineRule="auto"/>
        <w:rPr>
          <w:i/>
          <w:lang w:val="en-US"/>
        </w:rPr>
      </w:pPr>
    </w:p>
    <w:p w14:paraId="4E513E49" w14:textId="77777777" w:rsidR="00AE3E3E" w:rsidRPr="00D20F8E" w:rsidRDefault="00AE3E3E" w:rsidP="00D20F8E">
      <w:pPr>
        <w:spacing w:line="360" w:lineRule="auto"/>
        <w:rPr>
          <w:i/>
          <w:lang w:val="en-US"/>
        </w:rPr>
      </w:pPr>
    </w:p>
    <w:p w14:paraId="2097E9EE" w14:textId="20E77ADD" w:rsidR="00747A05" w:rsidRPr="00D20F8E" w:rsidRDefault="00747A05" w:rsidP="00B179E1">
      <w:pPr>
        <w:spacing w:line="360" w:lineRule="auto"/>
        <w:rPr>
          <w:iCs/>
          <w:lang w:val="en-US"/>
        </w:rPr>
      </w:pPr>
    </w:p>
    <w:p w14:paraId="2842328A" w14:textId="2DD5C025" w:rsidR="00D20F8E" w:rsidRDefault="00D20F8E" w:rsidP="00D20F8E">
      <w:pPr>
        <w:spacing w:line="360" w:lineRule="auto"/>
        <w:rPr>
          <w:iCs/>
          <w:lang w:val="en-US"/>
        </w:rPr>
      </w:pPr>
    </w:p>
    <w:p w14:paraId="42033E85" w14:textId="2E26B20D" w:rsidR="00C84DD8" w:rsidRPr="00D20F8E" w:rsidRDefault="00747A05" w:rsidP="00D20F8E">
      <w:pPr>
        <w:spacing w:line="360" w:lineRule="auto"/>
        <w:rPr>
          <w:iCs/>
          <w:lang w:val="en-US"/>
        </w:rPr>
      </w:pPr>
      <w:r w:rsidRPr="00D20F8E">
        <w:rPr>
          <w:i/>
          <w:lang w:val="en-US"/>
        </w:rPr>
        <w:t>SWB-600-N Smart Weigh Belt Feeder with housing</w:t>
      </w:r>
    </w:p>
    <w:p w14:paraId="5A182960" w14:textId="6FC095B1" w:rsidR="00D20F8E" w:rsidRPr="00D20F8E" w:rsidRDefault="00D20F8E" w:rsidP="00D20F8E">
      <w:pPr>
        <w:spacing w:line="360" w:lineRule="auto"/>
        <w:rPr>
          <w:i/>
          <w:lang w:val="en-US"/>
        </w:rPr>
      </w:pPr>
      <w:r w:rsidRPr="00D20F8E">
        <w:rPr>
          <w:i/>
          <w:lang w:val="en-US"/>
        </w:rPr>
        <w:t>Image: Coperion K-Tron, Sewell, NJ, USA</w:t>
      </w:r>
    </w:p>
    <w:p w14:paraId="4DDDB323" w14:textId="6B6132BF" w:rsidR="00747A05" w:rsidRDefault="00747A05" w:rsidP="00B179E1">
      <w:pPr>
        <w:spacing w:line="360" w:lineRule="auto"/>
        <w:rPr>
          <w:iCs/>
          <w:lang w:val="en-US"/>
        </w:rPr>
      </w:pPr>
    </w:p>
    <w:p w14:paraId="0100521E" w14:textId="77777777" w:rsidR="009007E2" w:rsidRDefault="009007E2" w:rsidP="00B179E1">
      <w:pPr>
        <w:spacing w:line="360" w:lineRule="auto"/>
        <w:rPr>
          <w:iCs/>
          <w:lang w:val="en-US"/>
        </w:rPr>
      </w:pPr>
    </w:p>
    <w:p w14:paraId="11B31350" w14:textId="77777777" w:rsidR="006E04FD" w:rsidRPr="00D20F8E" w:rsidRDefault="006E04FD" w:rsidP="00B179E1">
      <w:pPr>
        <w:spacing w:line="360" w:lineRule="auto"/>
        <w:rPr>
          <w:iCs/>
          <w:lang w:val="en-US"/>
        </w:rPr>
      </w:pPr>
    </w:p>
    <w:p w14:paraId="43A18D78" w14:textId="4552556E" w:rsidR="00747A05" w:rsidRPr="00D20F8E" w:rsidRDefault="00747A05" w:rsidP="00B179E1">
      <w:pPr>
        <w:spacing w:line="360" w:lineRule="auto"/>
        <w:rPr>
          <w:i/>
          <w:lang w:val="en-US"/>
        </w:rPr>
      </w:pPr>
      <w:r w:rsidRPr="00D20F8E">
        <w:rPr>
          <w:i/>
          <w:lang w:val="en-US"/>
        </w:rPr>
        <w:t>The ZRD</w:t>
      </w:r>
      <w:r w:rsidR="00204201" w:rsidRPr="00D20F8E">
        <w:rPr>
          <w:i/>
          <w:lang w:val="en-US"/>
        </w:rPr>
        <w:t xml:space="preserve"> Hygienic</w:t>
      </w:r>
      <w:r w:rsidRPr="00D20F8E">
        <w:rPr>
          <w:i/>
          <w:lang w:val="en-US"/>
        </w:rPr>
        <w:t xml:space="preserve"> Rotary Valve – </w:t>
      </w:r>
      <w:r w:rsidR="00204201" w:rsidRPr="00D20F8E">
        <w:rPr>
          <w:i/>
          <w:lang w:val="en-US"/>
        </w:rPr>
        <w:t>with full access extraction system and a large inlet for high filling efficiency</w:t>
      </w:r>
    </w:p>
    <w:p w14:paraId="6BF83B30" w14:textId="04593622" w:rsidR="00D20F8E" w:rsidRDefault="00D20F8E" w:rsidP="00D20F8E">
      <w:pPr>
        <w:spacing w:line="360" w:lineRule="auto"/>
        <w:rPr>
          <w:i/>
          <w:lang w:val="en-US"/>
        </w:rPr>
      </w:pPr>
      <w:r w:rsidRPr="00D20F8E">
        <w:rPr>
          <w:i/>
          <w:lang w:val="en-US"/>
        </w:rPr>
        <w:t>Im</w:t>
      </w:r>
      <w:r>
        <w:rPr>
          <w:i/>
          <w:lang w:val="en-US"/>
        </w:rPr>
        <w:t>age: Coperion, Weingarten, Germany</w:t>
      </w:r>
    </w:p>
    <w:p w14:paraId="5E566415" w14:textId="77777777" w:rsidR="008B1810" w:rsidRDefault="008B1810" w:rsidP="00D20F8E">
      <w:pPr>
        <w:spacing w:line="360" w:lineRule="auto"/>
        <w:rPr>
          <w:i/>
          <w:lang w:val="en-US"/>
        </w:rPr>
      </w:pPr>
    </w:p>
    <w:p w14:paraId="334A5FC2" w14:textId="77777777" w:rsidR="008B1810" w:rsidRDefault="008B1810" w:rsidP="00D20F8E">
      <w:pPr>
        <w:spacing w:line="360" w:lineRule="auto"/>
        <w:rPr>
          <w:i/>
          <w:lang w:val="en-US"/>
        </w:rPr>
      </w:pPr>
    </w:p>
    <w:p w14:paraId="5E63BC56" w14:textId="0AE4A7A6" w:rsidR="0069616C" w:rsidRPr="00D20F8E" w:rsidRDefault="0069616C" w:rsidP="00D20F8E">
      <w:pPr>
        <w:spacing w:line="360" w:lineRule="auto"/>
        <w:rPr>
          <w:i/>
          <w:lang w:val="en-US"/>
        </w:rPr>
      </w:pPr>
    </w:p>
    <w:p w14:paraId="36872BCD" w14:textId="5B0DB799" w:rsidR="00316745" w:rsidRPr="00D20F8E" w:rsidRDefault="00316745" w:rsidP="00B179E1">
      <w:pPr>
        <w:spacing w:line="360" w:lineRule="auto"/>
        <w:rPr>
          <w:rFonts w:cs="Arial"/>
          <w:iCs/>
          <w:sz w:val="20"/>
          <w:lang w:val="en-US"/>
        </w:rPr>
      </w:pPr>
    </w:p>
    <w:p w14:paraId="12FC711B" w14:textId="0530F90F" w:rsidR="00316745" w:rsidRPr="00D20F8E" w:rsidRDefault="00316745" w:rsidP="00B179E1">
      <w:pPr>
        <w:spacing w:line="360" w:lineRule="auto"/>
        <w:rPr>
          <w:rFonts w:cs="Arial"/>
          <w:iCs/>
          <w:sz w:val="20"/>
          <w:lang w:val="en-US"/>
        </w:rPr>
      </w:pPr>
    </w:p>
    <w:p w14:paraId="1488217E" w14:textId="61A4086A" w:rsidR="00316745" w:rsidRPr="00FF22C9" w:rsidRDefault="00316745" w:rsidP="00B179E1">
      <w:pPr>
        <w:spacing w:line="360" w:lineRule="auto"/>
        <w:rPr>
          <w:rFonts w:cs="Arial"/>
          <w:iCs/>
          <w:sz w:val="20"/>
          <w:lang w:val="en-US"/>
        </w:rPr>
      </w:pPr>
    </w:p>
    <w:p w14:paraId="471733E9" w14:textId="7AD233BA" w:rsidR="0069616C" w:rsidRDefault="00316745" w:rsidP="00D20F8E">
      <w:pPr>
        <w:spacing w:line="360" w:lineRule="auto"/>
        <w:rPr>
          <w:i/>
          <w:lang w:val="en-US"/>
        </w:rPr>
      </w:pPr>
      <w:bookmarkStart w:id="6" w:name="_GoBack"/>
      <w:bookmarkEnd w:id="6"/>
      <w:r w:rsidRPr="00D20F8E">
        <w:rPr>
          <w:i/>
          <w:lang w:val="en-US"/>
        </w:rPr>
        <w:t>W</w:t>
      </w:r>
      <w:r w:rsidR="0069616C">
        <w:rPr>
          <w:i/>
          <w:lang w:val="en-US"/>
        </w:rPr>
        <w:t>Z</w:t>
      </w:r>
      <w:r w:rsidRPr="00D20F8E">
        <w:rPr>
          <w:i/>
          <w:lang w:val="en-US"/>
        </w:rPr>
        <w:t xml:space="preserve">K </w:t>
      </w:r>
      <w:r w:rsidR="0069616C">
        <w:rPr>
          <w:i/>
          <w:lang w:val="en-US"/>
        </w:rPr>
        <w:t>Dual Channel Diverter Valve</w:t>
      </w:r>
      <w:r w:rsidR="00E17A5C">
        <w:rPr>
          <w:i/>
          <w:lang w:val="en-US"/>
        </w:rPr>
        <w:t xml:space="preserve">; </w:t>
      </w:r>
      <w:proofErr w:type="spellStart"/>
      <w:r w:rsidR="00E17A5C">
        <w:rPr>
          <w:i/>
          <w:lang w:val="en-US"/>
        </w:rPr>
        <w:t>Coperion’s</w:t>
      </w:r>
      <w:proofErr w:type="spellEnd"/>
      <w:r w:rsidR="00E17A5C">
        <w:rPr>
          <w:i/>
          <w:lang w:val="en-US"/>
        </w:rPr>
        <w:t xml:space="preserve"> world-wide top selling diverter valve</w:t>
      </w:r>
    </w:p>
    <w:p w14:paraId="221537A2" w14:textId="038F316F" w:rsidR="00D20F8E" w:rsidRDefault="0069616C" w:rsidP="00D20F8E">
      <w:pPr>
        <w:spacing w:line="360" w:lineRule="auto"/>
        <w:rPr>
          <w:i/>
          <w:lang w:val="en-US"/>
        </w:rPr>
      </w:pPr>
      <w:r>
        <w:rPr>
          <w:i/>
          <w:lang w:val="en-US"/>
        </w:rPr>
        <w:t xml:space="preserve">Image: </w:t>
      </w:r>
      <w:r w:rsidR="00D20F8E">
        <w:rPr>
          <w:i/>
          <w:lang w:val="en-US"/>
        </w:rPr>
        <w:t>Coperion, Weingarten, Germany</w:t>
      </w:r>
    </w:p>
    <w:p w14:paraId="47485F0E" w14:textId="77777777" w:rsidR="008B1810" w:rsidRPr="00D20F8E" w:rsidRDefault="008B1810" w:rsidP="00D20F8E">
      <w:pPr>
        <w:spacing w:line="360" w:lineRule="auto"/>
        <w:rPr>
          <w:i/>
          <w:lang w:val="en-US"/>
        </w:rPr>
      </w:pPr>
    </w:p>
    <w:p w14:paraId="27BCFA94" w14:textId="77777777" w:rsidR="00747A05" w:rsidRDefault="00747A05" w:rsidP="00B179E1">
      <w:pPr>
        <w:spacing w:line="360" w:lineRule="auto"/>
        <w:rPr>
          <w:lang w:val="en-US"/>
        </w:rPr>
      </w:pPr>
    </w:p>
    <w:p w14:paraId="3E738429" w14:textId="77777777" w:rsidR="008B1810" w:rsidRDefault="008B1810" w:rsidP="00B179E1">
      <w:pPr>
        <w:spacing w:line="360" w:lineRule="auto"/>
        <w:rPr>
          <w:lang w:val="en-US"/>
        </w:rPr>
      </w:pPr>
    </w:p>
    <w:p w14:paraId="5B042D80" w14:textId="045AEEF7" w:rsidR="00E32255" w:rsidRDefault="00E32255" w:rsidP="00B179E1">
      <w:pPr>
        <w:spacing w:line="360" w:lineRule="auto"/>
        <w:rPr>
          <w:lang w:val="en-US"/>
        </w:rPr>
      </w:pPr>
    </w:p>
    <w:p w14:paraId="438D2DF2" w14:textId="28C502B7" w:rsidR="00A67BAA" w:rsidRDefault="00A67BAA" w:rsidP="00A67BAA">
      <w:pPr>
        <w:spacing w:line="360" w:lineRule="auto"/>
        <w:rPr>
          <w:i/>
          <w:lang w:val="en-US"/>
        </w:rPr>
      </w:pPr>
      <w:r>
        <w:rPr>
          <w:i/>
          <w:lang w:val="en-US"/>
        </w:rPr>
        <w:t>P-Series Family Receivers</w:t>
      </w:r>
      <w:r w:rsidR="00AE3E3E">
        <w:rPr>
          <w:i/>
          <w:lang w:val="en-US"/>
        </w:rPr>
        <w:t xml:space="preserve"> </w:t>
      </w:r>
    </w:p>
    <w:p w14:paraId="1A288478" w14:textId="4FEE70F3" w:rsidR="00A67BAA" w:rsidRPr="00D20F8E" w:rsidRDefault="00A67BAA" w:rsidP="00A67BAA">
      <w:pPr>
        <w:spacing w:line="360" w:lineRule="auto"/>
        <w:rPr>
          <w:i/>
          <w:lang w:val="en-US"/>
        </w:rPr>
      </w:pPr>
      <w:r>
        <w:rPr>
          <w:i/>
          <w:lang w:val="en-US"/>
        </w:rPr>
        <w:t>Image: Coperion</w:t>
      </w:r>
      <w:r w:rsidR="00073944">
        <w:rPr>
          <w:i/>
          <w:lang w:val="en-US"/>
        </w:rPr>
        <w:t xml:space="preserve"> K-Tron</w:t>
      </w:r>
      <w:r>
        <w:rPr>
          <w:i/>
          <w:lang w:val="en-US"/>
        </w:rPr>
        <w:t xml:space="preserve">, </w:t>
      </w:r>
      <w:r w:rsidR="00F6077C">
        <w:rPr>
          <w:i/>
          <w:lang w:val="en-US"/>
        </w:rPr>
        <w:t>Salina, KS</w:t>
      </w:r>
      <w:r w:rsidR="00073944">
        <w:rPr>
          <w:i/>
          <w:lang w:val="en-US"/>
        </w:rPr>
        <w:t>, USA</w:t>
      </w:r>
    </w:p>
    <w:p w14:paraId="53FD9D6D" w14:textId="77777777" w:rsidR="00A67BAA" w:rsidRDefault="00A67BAA" w:rsidP="00B179E1">
      <w:pPr>
        <w:spacing w:line="360" w:lineRule="auto"/>
        <w:rPr>
          <w:lang w:val="en-US"/>
        </w:rPr>
      </w:pPr>
    </w:p>
    <w:p w14:paraId="56E851E8" w14:textId="2F8E37B3" w:rsidR="00E32255" w:rsidRDefault="00E32255" w:rsidP="00B179E1">
      <w:pPr>
        <w:spacing w:line="360" w:lineRule="auto"/>
        <w:rPr>
          <w:noProof/>
          <w:lang w:eastAsia="zh-CN"/>
        </w:rPr>
      </w:pPr>
    </w:p>
    <w:p w14:paraId="7DFB9551" w14:textId="77777777" w:rsidR="009007E2" w:rsidRDefault="009007E2" w:rsidP="00B179E1">
      <w:pPr>
        <w:spacing w:line="360" w:lineRule="auto"/>
        <w:rPr>
          <w:lang w:val="en-US"/>
        </w:rPr>
      </w:pPr>
    </w:p>
    <w:p w14:paraId="17E39338" w14:textId="2B3F316F" w:rsidR="00073944" w:rsidRDefault="00073944" w:rsidP="00073944">
      <w:pPr>
        <w:spacing w:line="360" w:lineRule="auto"/>
        <w:rPr>
          <w:i/>
          <w:lang w:val="en-US"/>
        </w:rPr>
      </w:pPr>
      <w:r>
        <w:rPr>
          <w:i/>
          <w:lang w:val="en-US"/>
        </w:rPr>
        <w:t>Modular Cartridge Bin Vent</w:t>
      </w:r>
      <w:r w:rsidR="00AE3E3E">
        <w:rPr>
          <w:i/>
          <w:lang w:val="en-US"/>
        </w:rPr>
        <w:t xml:space="preserve"> cleans air in pneumatic conveying</w:t>
      </w:r>
    </w:p>
    <w:p w14:paraId="109380EC" w14:textId="0CB26688" w:rsidR="00073944" w:rsidRDefault="00073944" w:rsidP="00073944">
      <w:pPr>
        <w:spacing w:line="360" w:lineRule="auto"/>
        <w:rPr>
          <w:i/>
          <w:lang w:val="en-US"/>
        </w:rPr>
      </w:pPr>
      <w:r>
        <w:rPr>
          <w:i/>
          <w:lang w:val="en-US"/>
        </w:rPr>
        <w:t>Image: Coperion K-Tron, S</w:t>
      </w:r>
      <w:r w:rsidR="00F6077C">
        <w:rPr>
          <w:i/>
          <w:lang w:val="en-US"/>
        </w:rPr>
        <w:t>alina, KS</w:t>
      </w:r>
      <w:r>
        <w:rPr>
          <w:i/>
          <w:lang w:val="en-US"/>
        </w:rPr>
        <w:t>, USA</w:t>
      </w:r>
    </w:p>
    <w:p w14:paraId="70A1FE32" w14:textId="77777777" w:rsidR="008B1810" w:rsidRDefault="008B1810" w:rsidP="00073944">
      <w:pPr>
        <w:spacing w:line="360" w:lineRule="auto"/>
        <w:rPr>
          <w:i/>
          <w:lang w:val="en-US"/>
        </w:rPr>
      </w:pPr>
    </w:p>
    <w:p w14:paraId="11A1B42F" w14:textId="77777777" w:rsidR="008B1810" w:rsidRPr="00D20F8E" w:rsidRDefault="008B1810" w:rsidP="00073944">
      <w:pPr>
        <w:spacing w:line="360" w:lineRule="auto"/>
        <w:rPr>
          <w:i/>
          <w:lang w:val="en-US"/>
        </w:rPr>
      </w:pPr>
    </w:p>
    <w:p w14:paraId="365938C4" w14:textId="77777777" w:rsidR="00073944" w:rsidRDefault="00073944" w:rsidP="00B179E1">
      <w:pPr>
        <w:spacing w:line="360" w:lineRule="auto"/>
        <w:rPr>
          <w:lang w:val="en-US"/>
        </w:rPr>
      </w:pPr>
    </w:p>
    <w:p w14:paraId="4A526995" w14:textId="379C5154" w:rsidR="00E32255" w:rsidRDefault="00E32255" w:rsidP="00B179E1">
      <w:pPr>
        <w:spacing w:line="360" w:lineRule="auto"/>
        <w:rPr>
          <w:lang w:val="en-US"/>
        </w:rPr>
      </w:pPr>
    </w:p>
    <w:p w14:paraId="588B0066" w14:textId="2C5AA325" w:rsidR="00073944" w:rsidRDefault="00073944" w:rsidP="00073944">
      <w:pPr>
        <w:spacing w:line="360" w:lineRule="auto"/>
        <w:rPr>
          <w:i/>
          <w:lang w:val="en-US"/>
        </w:rPr>
      </w:pPr>
      <w:r>
        <w:rPr>
          <w:i/>
          <w:lang w:val="en-US"/>
        </w:rPr>
        <w:t>Electronic Pressure Compensation (EPC)</w:t>
      </w:r>
    </w:p>
    <w:p w14:paraId="679B3506" w14:textId="77777777" w:rsidR="00073944" w:rsidRPr="00D20F8E" w:rsidRDefault="00073944" w:rsidP="00073944">
      <w:pPr>
        <w:spacing w:line="360" w:lineRule="auto"/>
        <w:rPr>
          <w:i/>
          <w:lang w:val="en-US"/>
        </w:rPr>
      </w:pPr>
      <w:r>
        <w:rPr>
          <w:i/>
          <w:lang w:val="en-US"/>
        </w:rPr>
        <w:t>Image: Coperion K-Tron, Sewell, NJ, USA</w:t>
      </w:r>
    </w:p>
    <w:p w14:paraId="3834B185" w14:textId="77777777" w:rsidR="00073944" w:rsidRDefault="00073944" w:rsidP="00B179E1">
      <w:pPr>
        <w:spacing w:line="360" w:lineRule="auto"/>
        <w:rPr>
          <w:lang w:val="en-US"/>
        </w:rPr>
      </w:pPr>
    </w:p>
    <w:sectPr w:rsidR="00073944"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470FD" w14:textId="77777777" w:rsidR="005D7CDC" w:rsidRDefault="005D7CDC">
      <w:r>
        <w:separator/>
      </w:r>
    </w:p>
  </w:endnote>
  <w:endnote w:type="continuationSeparator" w:id="0">
    <w:p w14:paraId="22D2DABF" w14:textId="77777777" w:rsidR="005D7CDC" w:rsidRDefault="005D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14:paraId="191E4888" w14:textId="77777777">
      <w:trPr>
        <w:cantSplit/>
      </w:trPr>
      <w:tc>
        <w:tcPr>
          <w:tcW w:w="7428" w:type="dxa"/>
          <w:noWrap/>
          <w:vAlign w:val="bottom"/>
        </w:tcPr>
        <w:p w14:paraId="100680C2" w14:textId="77777777" w:rsidR="007D7265" w:rsidRDefault="007D7265">
          <w:pPr>
            <w:pStyle w:val="Fuzeile"/>
            <w:spacing w:line="200" w:lineRule="exact"/>
            <w:rPr>
              <w:rFonts w:cs="Arial"/>
            </w:rPr>
          </w:pPr>
        </w:p>
      </w:tc>
      <w:tc>
        <w:tcPr>
          <w:tcW w:w="1758" w:type="dxa"/>
          <w:noWrap/>
          <w:vAlign w:val="bottom"/>
        </w:tcPr>
        <w:p w14:paraId="64863FBB" w14:textId="77777777"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6E04FD">
            <w:rPr>
              <w:rFonts w:cs="Arial"/>
              <w:noProof/>
              <w:sz w:val="14"/>
              <w:szCs w:val="14"/>
            </w:rPr>
            <w:t>5</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6E04FD">
            <w:rPr>
              <w:rFonts w:cs="Arial"/>
              <w:noProof/>
              <w:sz w:val="14"/>
              <w:szCs w:val="14"/>
            </w:rPr>
            <w:t>5</w:t>
          </w:r>
          <w:r w:rsidR="007D7265">
            <w:rPr>
              <w:rFonts w:cs="Arial"/>
              <w:sz w:val="14"/>
              <w:szCs w:val="14"/>
            </w:rPr>
            <w:fldChar w:fldCharType="end"/>
          </w:r>
        </w:p>
      </w:tc>
      <w:tc>
        <w:tcPr>
          <w:tcW w:w="567" w:type="dxa"/>
          <w:vAlign w:val="bottom"/>
        </w:tcPr>
        <w:p w14:paraId="0D47DE0D" w14:textId="77777777" w:rsidR="007D7265" w:rsidRDefault="007D7265">
          <w:pPr>
            <w:pStyle w:val="Fuzeile"/>
            <w:spacing w:line="200" w:lineRule="exact"/>
            <w:rPr>
              <w:rFonts w:cs="Arial"/>
              <w:sz w:val="14"/>
              <w:szCs w:val="14"/>
            </w:rPr>
          </w:pPr>
        </w:p>
      </w:tc>
    </w:tr>
  </w:tbl>
  <w:p w14:paraId="39D13889" w14:textId="77777777"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14:paraId="476A61C0" w14:textId="77777777">
      <w:tc>
        <w:tcPr>
          <w:tcW w:w="7428" w:type="dxa"/>
          <w:tcMar>
            <w:left w:w="0" w:type="dxa"/>
            <w:right w:w="0" w:type="dxa"/>
          </w:tcMar>
          <w:vAlign w:val="bottom"/>
        </w:tcPr>
        <w:p w14:paraId="4B33E215" w14:textId="77777777"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207519C5" w14:textId="77777777" w:rsidR="007D7265" w:rsidRDefault="007D7265">
          <w:pPr>
            <w:rPr>
              <w:sz w:val="14"/>
            </w:rPr>
          </w:pPr>
          <w:bookmarkStart w:id="15" w:name="GeneralPartnerRechts"/>
          <w:bookmarkEnd w:id="15"/>
        </w:p>
      </w:tc>
    </w:tr>
  </w:tbl>
  <w:p w14:paraId="5734CBA7" w14:textId="77777777"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4402" w14:textId="77777777" w:rsidR="005D7CDC" w:rsidRDefault="005D7CDC">
      <w:r>
        <w:separator/>
      </w:r>
    </w:p>
  </w:footnote>
  <w:footnote w:type="continuationSeparator" w:id="0">
    <w:p w14:paraId="010CA47D" w14:textId="77777777" w:rsidR="005D7CDC" w:rsidRDefault="005D7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14:paraId="1E86A05E" w14:textId="77777777">
      <w:trPr>
        <w:trHeight w:hRule="exact" w:val="794"/>
      </w:trPr>
      <w:tc>
        <w:tcPr>
          <w:tcW w:w="7314" w:type="dxa"/>
          <w:noWrap/>
          <w:vAlign w:val="bottom"/>
        </w:tcPr>
        <w:p w14:paraId="330CE9AB" w14:textId="77777777" w:rsidR="007D7265" w:rsidRDefault="00FD2AC2">
          <w:pPr>
            <w:pStyle w:val="Kopfzeile"/>
            <w:widowControl w:val="0"/>
            <w:rPr>
              <w:rFonts w:cs="Arial"/>
              <w:szCs w:val="22"/>
            </w:rPr>
          </w:pPr>
          <w:r>
            <w:rPr>
              <w:rFonts w:cs="Arial"/>
              <w:noProof/>
              <w:sz w:val="16"/>
              <w:szCs w:val="16"/>
              <w:lang w:eastAsia="zh-CN"/>
            </w:rPr>
            <w:drawing>
              <wp:inline distT="0" distB="0" distL="0" distR="0" wp14:anchorId="51A1B4B9" wp14:editId="439F0596">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14:paraId="116D05DD" w14:textId="77777777" w:rsidR="007D7265" w:rsidRDefault="00FD2AC2">
          <w:pPr>
            <w:pStyle w:val="Kopfzeile"/>
            <w:tabs>
              <w:tab w:val="left" w:pos="5273"/>
              <w:tab w:val="left" w:pos="6480"/>
            </w:tabs>
            <w:rPr>
              <w:szCs w:val="22"/>
            </w:rPr>
          </w:pPr>
          <w:r>
            <w:rPr>
              <w:noProof/>
              <w:sz w:val="16"/>
              <w:szCs w:val="16"/>
              <w:lang w:eastAsia="zh-CN"/>
            </w:rPr>
            <w:drawing>
              <wp:inline distT="0" distB="0" distL="0" distR="0" wp14:anchorId="46A616F2" wp14:editId="6CCB1861">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14:paraId="7F25BAEB" w14:textId="77777777">
      <w:trPr>
        <w:trHeight w:hRule="exact" w:val="1052"/>
      </w:trPr>
      <w:tc>
        <w:tcPr>
          <w:tcW w:w="7314" w:type="dxa"/>
          <w:noWrap/>
          <w:tcMar>
            <w:left w:w="284" w:type="dxa"/>
          </w:tcMar>
          <w:vAlign w:val="bottom"/>
        </w:tcPr>
        <w:p w14:paraId="2DC2E8A7" w14:textId="21358E45" w:rsidR="007D7265" w:rsidRDefault="007D7265" w:rsidP="00FD2AC2">
          <w:pPr>
            <w:pStyle w:val="Kopfzeile"/>
            <w:widowControl w:val="0"/>
            <w:spacing w:line="200" w:lineRule="exact"/>
          </w:pPr>
          <w:bookmarkStart w:id="7" w:name="HeaderPage2Date"/>
          <w:bookmarkEnd w:id="7"/>
        </w:p>
      </w:tc>
      <w:tc>
        <w:tcPr>
          <w:tcW w:w="2997" w:type="dxa"/>
          <w:noWrap/>
          <w:tcMar>
            <w:left w:w="68" w:type="dxa"/>
          </w:tcMar>
          <w:vAlign w:val="bottom"/>
        </w:tcPr>
        <w:p w14:paraId="2964127B" w14:textId="77777777" w:rsidR="007D7265" w:rsidRDefault="007D7265">
          <w:pPr>
            <w:pStyle w:val="Kopfzeile"/>
            <w:tabs>
              <w:tab w:val="left" w:pos="5273"/>
              <w:tab w:val="left" w:pos="6480"/>
            </w:tabs>
            <w:spacing w:line="200" w:lineRule="exact"/>
          </w:pPr>
          <w:bookmarkStart w:id="8" w:name="HeaderPage2Name"/>
          <w:bookmarkEnd w:id="8"/>
        </w:p>
      </w:tc>
    </w:tr>
  </w:tbl>
  <w:p w14:paraId="6580B916" w14:textId="77777777" w:rsidR="007D7265" w:rsidRDefault="007D7265">
    <w:pPr>
      <w:pStyle w:val="Kopfzeile"/>
      <w:rPr>
        <w:rStyle w:val="Seitenzahl"/>
      </w:rPr>
    </w:pPr>
    <w:bookmarkStart w:id="9" w:name="Nummer"/>
    <w:bookmarkEnd w:id="9"/>
  </w:p>
  <w:p w14:paraId="16497A9B" w14:textId="77777777"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14:paraId="407525CE" w14:textId="77777777">
      <w:trPr>
        <w:trHeight w:hRule="exact" w:val="794"/>
      </w:trPr>
      <w:tc>
        <w:tcPr>
          <w:tcW w:w="7334" w:type="dxa"/>
          <w:noWrap/>
          <w:vAlign w:val="bottom"/>
        </w:tcPr>
        <w:p w14:paraId="0FBA36AA" w14:textId="77777777" w:rsidR="007D7265" w:rsidRDefault="00FD2AC2">
          <w:pPr>
            <w:pStyle w:val="Kopfzeile"/>
            <w:widowControl w:val="0"/>
            <w:rPr>
              <w:rFonts w:cs="Arial"/>
              <w:sz w:val="16"/>
              <w:szCs w:val="16"/>
            </w:rPr>
          </w:pPr>
          <w:r>
            <w:rPr>
              <w:rFonts w:cs="Arial"/>
              <w:noProof/>
              <w:sz w:val="16"/>
              <w:szCs w:val="16"/>
              <w:lang w:eastAsia="zh-CN"/>
            </w:rPr>
            <w:drawing>
              <wp:inline distT="0" distB="0" distL="0" distR="0" wp14:anchorId="4673329B" wp14:editId="4C693767">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14:paraId="75CFD040" w14:textId="77777777" w:rsidR="007D7265" w:rsidRDefault="00FD2AC2">
          <w:pPr>
            <w:pStyle w:val="Kopfzeile"/>
            <w:tabs>
              <w:tab w:val="left" w:pos="5273"/>
              <w:tab w:val="left" w:pos="6480"/>
            </w:tabs>
            <w:spacing w:after="10"/>
            <w:rPr>
              <w:sz w:val="16"/>
              <w:szCs w:val="16"/>
            </w:rPr>
          </w:pPr>
          <w:r>
            <w:rPr>
              <w:noProof/>
              <w:sz w:val="16"/>
              <w:szCs w:val="16"/>
              <w:lang w:eastAsia="zh-CN"/>
            </w:rPr>
            <w:drawing>
              <wp:inline distT="0" distB="0" distL="0" distR="0" wp14:anchorId="7B7F551D" wp14:editId="5EF12C8C">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14:paraId="399D264C" w14:textId="77777777">
      <w:trPr>
        <w:trHeight w:hRule="exact" w:val="1047"/>
      </w:trPr>
      <w:tc>
        <w:tcPr>
          <w:tcW w:w="7334" w:type="dxa"/>
          <w:noWrap/>
          <w:tcMar>
            <w:left w:w="0" w:type="dxa"/>
          </w:tcMar>
          <w:vAlign w:val="bottom"/>
        </w:tcPr>
        <w:p w14:paraId="693821BB" w14:textId="77777777" w:rsidR="007D7265" w:rsidRDefault="007D7265">
          <w:pPr>
            <w:pStyle w:val="Kopfzeile"/>
            <w:widowControl w:val="0"/>
            <w:spacing w:line="200" w:lineRule="exact"/>
            <w:rPr>
              <w:rFonts w:cs="Arial"/>
            </w:rPr>
          </w:pPr>
        </w:p>
      </w:tc>
      <w:tc>
        <w:tcPr>
          <w:tcW w:w="2996" w:type="dxa"/>
          <w:noWrap/>
          <w:tcMar>
            <w:left w:w="0" w:type="dxa"/>
          </w:tcMar>
          <w:vAlign w:val="bottom"/>
        </w:tcPr>
        <w:p w14:paraId="2972F13B" w14:textId="77777777"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14:paraId="5CD2FE7C" w14:textId="77777777"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67A90E62"/>
    <w:multiLevelType w:val="hybridMultilevel"/>
    <w:tmpl w:val="60260682"/>
    <w:lvl w:ilvl="0" w:tplc="32542106">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7ECE76AA"/>
    <w:multiLevelType w:val="hybridMultilevel"/>
    <w:tmpl w:val="5CAE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429"/>
    <w:rsid w:val="00022438"/>
    <w:rsid w:val="00023F35"/>
    <w:rsid w:val="00024466"/>
    <w:rsid w:val="00043EF8"/>
    <w:rsid w:val="0005184F"/>
    <w:rsid w:val="0005214B"/>
    <w:rsid w:val="00052337"/>
    <w:rsid w:val="00056F5E"/>
    <w:rsid w:val="00062A66"/>
    <w:rsid w:val="00073540"/>
    <w:rsid w:val="00073944"/>
    <w:rsid w:val="000800F8"/>
    <w:rsid w:val="0008180C"/>
    <w:rsid w:val="000836F6"/>
    <w:rsid w:val="00083D37"/>
    <w:rsid w:val="00084342"/>
    <w:rsid w:val="0008586F"/>
    <w:rsid w:val="00086F23"/>
    <w:rsid w:val="00093AD7"/>
    <w:rsid w:val="00095530"/>
    <w:rsid w:val="00095B42"/>
    <w:rsid w:val="000973D0"/>
    <w:rsid w:val="000975A9"/>
    <w:rsid w:val="00097A01"/>
    <w:rsid w:val="000A40F9"/>
    <w:rsid w:val="000A6757"/>
    <w:rsid w:val="000B0BB1"/>
    <w:rsid w:val="000B45AE"/>
    <w:rsid w:val="000B59A1"/>
    <w:rsid w:val="000C0274"/>
    <w:rsid w:val="000C2259"/>
    <w:rsid w:val="000D0A15"/>
    <w:rsid w:val="000D7F80"/>
    <w:rsid w:val="000E2685"/>
    <w:rsid w:val="000F0039"/>
    <w:rsid w:val="000F683A"/>
    <w:rsid w:val="000F6B8C"/>
    <w:rsid w:val="00104B9B"/>
    <w:rsid w:val="001101D6"/>
    <w:rsid w:val="001150FF"/>
    <w:rsid w:val="00121B89"/>
    <w:rsid w:val="001232A5"/>
    <w:rsid w:val="001278C6"/>
    <w:rsid w:val="00133187"/>
    <w:rsid w:val="0013374E"/>
    <w:rsid w:val="00140842"/>
    <w:rsid w:val="00145834"/>
    <w:rsid w:val="00145DA9"/>
    <w:rsid w:val="00151336"/>
    <w:rsid w:val="00152DC3"/>
    <w:rsid w:val="00154AF2"/>
    <w:rsid w:val="0016025B"/>
    <w:rsid w:val="001608CE"/>
    <w:rsid w:val="00163364"/>
    <w:rsid w:val="00163BCD"/>
    <w:rsid w:val="001746AE"/>
    <w:rsid w:val="00176035"/>
    <w:rsid w:val="0018197C"/>
    <w:rsid w:val="0018663D"/>
    <w:rsid w:val="0018664B"/>
    <w:rsid w:val="001950EA"/>
    <w:rsid w:val="0019620D"/>
    <w:rsid w:val="001A0E76"/>
    <w:rsid w:val="001A111A"/>
    <w:rsid w:val="001A4B05"/>
    <w:rsid w:val="001B20B4"/>
    <w:rsid w:val="001B46AE"/>
    <w:rsid w:val="001C47CF"/>
    <w:rsid w:val="001C79FB"/>
    <w:rsid w:val="001D4626"/>
    <w:rsid w:val="001E5653"/>
    <w:rsid w:val="001E75B5"/>
    <w:rsid w:val="001F1628"/>
    <w:rsid w:val="001F2299"/>
    <w:rsid w:val="001F2572"/>
    <w:rsid w:val="001F26CD"/>
    <w:rsid w:val="001F276F"/>
    <w:rsid w:val="00204201"/>
    <w:rsid w:val="00205A54"/>
    <w:rsid w:val="00207933"/>
    <w:rsid w:val="0021115B"/>
    <w:rsid w:val="002130F6"/>
    <w:rsid w:val="002173C4"/>
    <w:rsid w:val="0021787F"/>
    <w:rsid w:val="002243E7"/>
    <w:rsid w:val="002256D9"/>
    <w:rsid w:val="0022604A"/>
    <w:rsid w:val="00230854"/>
    <w:rsid w:val="002401CC"/>
    <w:rsid w:val="00240C1C"/>
    <w:rsid w:val="00253ECB"/>
    <w:rsid w:val="00260D2A"/>
    <w:rsid w:val="00265BE9"/>
    <w:rsid w:val="00266472"/>
    <w:rsid w:val="00267DF3"/>
    <w:rsid w:val="002735A6"/>
    <w:rsid w:val="00273EEA"/>
    <w:rsid w:val="00274AC8"/>
    <w:rsid w:val="002865A7"/>
    <w:rsid w:val="00297489"/>
    <w:rsid w:val="002A0AF8"/>
    <w:rsid w:val="002A49E8"/>
    <w:rsid w:val="002A649D"/>
    <w:rsid w:val="002B17D0"/>
    <w:rsid w:val="002C35DD"/>
    <w:rsid w:val="002C4475"/>
    <w:rsid w:val="002C53FB"/>
    <w:rsid w:val="002C6F6E"/>
    <w:rsid w:val="002D60FE"/>
    <w:rsid w:val="002E36AB"/>
    <w:rsid w:val="002F3679"/>
    <w:rsid w:val="002F5FCA"/>
    <w:rsid w:val="002F7BFA"/>
    <w:rsid w:val="00302F85"/>
    <w:rsid w:val="00316745"/>
    <w:rsid w:val="00317FA1"/>
    <w:rsid w:val="00325BA5"/>
    <w:rsid w:val="00341BFB"/>
    <w:rsid w:val="00352B95"/>
    <w:rsid w:val="003536D4"/>
    <w:rsid w:val="00356021"/>
    <w:rsid w:val="00362629"/>
    <w:rsid w:val="00363ADF"/>
    <w:rsid w:val="003877C1"/>
    <w:rsid w:val="00387BDB"/>
    <w:rsid w:val="003B6D8E"/>
    <w:rsid w:val="003B7C0E"/>
    <w:rsid w:val="003C2730"/>
    <w:rsid w:val="003C2B95"/>
    <w:rsid w:val="003C5309"/>
    <w:rsid w:val="003C53D6"/>
    <w:rsid w:val="003E04D7"/>
    <w:rsid w:val="003E0633"/>
    <w:rsid w:val="003E431B"/>
    <w:rsid w:val="003E589B"/>
    <w:rsid w:val="003E60D3"/>
    <w:rsid w:val="003F2456"/>
    <w:rsid w:val="00400E4D"/>
    <w:rsid w:val="00407388"/>
    <w:rsid w:val="0041481E"/>
    <w:rsid w:val="00414927"/>
    <w:rsid w:val="00423AC4"/>
    <w:rsid w:val="004331C2"/>
    <w:rsid w:val="00433DD3"/>
    <w:rsid w:val="00436557"/>
    <w:rsid w:val="00445D6F"/>
    <w:rsid w:val="00450C9E"/>
    <w:rsid w:val="004627FF"/>
    <w:rsid w:val="00471C40"/>
    <w:rsid w:val="0047523A"/>
    <w:rsid w:val="00476D75"/>
    <w:rsid w:val="00477958"/>
    <w:rsid w:val="00482058"/>
    <w:rsid w:val="00487260"/>
    <w:rsid w:val="004956A1"/>
    <w:rsid w:val="004A23CA"/>
    <w:rsid w:val="004A661D"/>
    <w:rsid w:val="004C5076"/>
    <w:rsid w:val="004C7452"/>
    <w:rsid w:val="004D176A"/>
    <w:rsid w:val="004D5D1D"/>
    <w:rsid w:val="004D6FD9"/>
    <w:rsid w:val="004D70CC"/>
    <w:rsid w:val="004E2E3C"/>
    <w:rsid w:val="004F468B"/>
    <w:rsid w:val="0050103D"/>
    <w:rsid w:val="00502D0D"/>
    <w:rsid w:val="00507D7C"/>
    <w:rsid w:val="00510D87"/>
    <w:rsid w:val="00511E74"/>
    <w:rsid w:val="0051360C"/>
    <w:rsid w:val="00514164"/>
    <w:rsid w:val="00516390"/>
    <w:rsid w:val="00540DB2"/>
    <w:rsid w:val="005429B2"/>
    <w:rsid w:val="005435D0"/>
    <w:rsid w:val="0054489F"/>
    <w:rsid w:val="00545B2A"/>
    <w:rsid w:val="0056322B"/>
    <w:rsid w:val="00563A92"/>
    <w:rsid w:val="005651E0"/>
    <w:rsid w:val="00580959"/>
    <w:rsid w:val="00581E0C"/>
    <w:rsid w:val="00583538"/>
    <w:rsid w:val="00584114"/>
    <w:rsid w:val="00587BE6"/>
    <w:rsid w:val="0059012D"/>
    <w:rsid w:val="005908EF"/>
    <w:rsid w:val="005913A5"/>
    <w:rsid w:val="00597DA1"/>
    <w:rsid w:val="005A71B6"/>
    <w:rsid w:val="005B4C73"/>
    <w:rsid w:val="005B799A"/>
    <w:rsid w:val="005D08D4"/>
    <w:rsid w:val="005D1390"/>
    <w:rsid w:val="005D373D"/>
    <w:rsid w:val="005D7CDC"/>
    <w:rsid w:val="005F353A"/>
    <w:rsid w:val="005F3710"/>
    <w:rsid w:val="005F48A1"/>
    <w:rsid w:val="00600D43"/>
    <w:rsid w:val="00613BF2"/>
    <w:rsid w:val="00614866"/>
    <w:rsid w:val="006210B9"/>
    <w:rsid w:val="006226E1"/>
    <w:rsid w:val="00631971"/>
    <w:rsid w:val="006340F8"/>
    <w:rsid w:val="00635843"/>
    <w:rsid w:val="00637A3F"/>
    <w:rsid w:val="00646548"/>
    <w:rsid w:val="00647CC8"/>
    <w:rsid w:val="00652410"/>
    <w:rsid w:val="00652F66"/>
    <w:rsid w:val="00654634"/>
    <w:rsid w:val="00672CCE"/>
    <w:rsid w:val="0068182C"/>
    <w:rsid w:val="006848B0"/>
    <w:rsid w:val="006854E5"/>
    <w:rsid w:val="0069616C"/>
    <w:rsid w:val="006A0B9F"/>
    <w:rsid w:val="006A1A08"/>
    <w:rsid w:val="006A56DA"/>
    <w:rsid w:val="006B1D18"/>
    <w:rsid w:val="006B3825"/>
    <w:rsid w:val="006B4466"/>
    <w:rsid w:val="006B5684"/>
    <w:rsid w:val="006C013C"/>
    <w:rsid w:val="006C39FC"/>
    <w:rsid w:val="006C3ABC"/>
    <w:rsid w:val="006C3BB4"/>
    <w:rsid w:val="006C5029"/>
    <w:rsid w:val="006D23B0"/>
    <w:rsid w:val="006D2AD0"/>
    <w:rsid w:val="006E04FD"/>
    <w:rsid w:val="006E1657"/>
    <w:rsid w:val="006E2975"/>
    <w:rsid w:val="006F2A24"/>
    <w:rsid w:val="00701376"/>
    <w:rsid w:val="007119FD"/>
    <w:rsid w:val="00714895"/>
    <w:rsid w:val="0072115C"/>
    <w:rsid w:val="007277B2"/>
    <w:rsid w:val="00730268"/>
    <w:rsid w:val="00731A3A"/>
    <w:rsid w:val="00745166"/>
    <w:rsid w:val="00747A05"/>
    <w:rsid w:val="007537F8"/>
    <w:rsid w:val="00755F6B"/>
    <w:rsid w:val="00756F36"/>
    <w:rsid w:val="0075747D"/>
    <w:rsid w:val="00761BD8"/>
    <w:rsid w:val="00763374"/>
    <w:rsid w:val="00766EA9"/>
    <w:rsid w:val="00770551"/>
    <w:rsid w:val="00774270"/>
    <w:rsid w:val="0077573B"/>
    <w:rsid w:val="007803A9"/>
    <w:rsid w:val="00780927"/>
    <w:rsid w:val="007819EB"/>
    <w:rsid w:val="00783A0D"/>
    <w:rsid w:val="00786158"/>
    <w:rsid w:val="00793AC2"/>
    <w:rsid w:val="007943BD"/>
    <w:rsid w:val="007968C0"/>
    <w:rsid w:val="007A300D"/>
    <w:rsid w:val="007B0E8F"/>
    <w:rsid w:val="007D380D"/>
    <w:rsid w:val="007D7265"/>
    <w:rsid w:val="007E0B61"/>
    <w:rsid w:val="007E1819"/>
    <w:rsid w:val="007E3593"/>
    <w:rsid w:val="007E7340"/>
    <w:rsid w:val="007F75A5"/>
    <w:rsid w:val="00801A1C"/>
    <w:rsid w:val="00802D9D"/>
    <w:rsid w:val="00810217"/>
    <w:rsid w:val="008127EC"/>
    <w:rsid w:val="00815FC2"/>
    <w:rsid w:val="008179A4"/>
    <w:rsid w:val="00820308"/>
    <w:rsid w:val="0082068C"/>
    <w:rsid w:val="008213C1"/>
    <w:rsid w:val="008215A6"/>
    <w:rsid w:val="00827842"/>
    <w:rsid w:val="00827E8D"/>
    <w:rsid w:val="00835DC8"/>
    <w:rsid w:val="00836267"/>
    <w:rsid w:val="0083636E"/>
    <w:rsid w:val="00842E3E"/>
    <w:rsid w:val="00844839"/>
    <w:rsid w:val="00845CD6"/>
    <w:rsid w:val="00854F2A"/>
    <w:rsid w:val="00855AD0"/>
    <w:rsid w:val="00862A5B"/>
    <w:rsid w:val="00867528"/>
    <w:rsid w:val="0086794F"/>
    <w:rsid w:val="00871000"/>
    <w:rsid w:val="0087717B"/>
    <w:rsid w:val="00881CE0"/>
    <w:rsid w:val="00883903"/>
    <w:rsid w:val="008914E5"/>
    <w:rsid w:val="00894094"/>
    <w:rsid w:val="008959F6"/>
    <w:rsid w:val="008B1810"/>
    <w:rsid w:val="008B1D6D"/>
    <w:rsid w:val="008B337A"/>
    <w:rsid w:val="008B4C8C"/>
    <w:rsid w:val="008B7140"/>
    <w:rsid w:val="008C232B"/>
    <w:rsid w:val="008C6C1F"/>
    <w:rsid w:val="008C7206"/>
    <w:rsid w:val="008F1230"/>
    <w:rsid w:val="008F3B8E"/>
    <w:rsid w:val="008F3DAB"/>
    <w:rsid w:val="008F64C1"/>
    <w:rsid w:val="008F7B77"/>
    <w:rsid w:val="008F7B91"/>
    <w:rsid w:val="009007E2"/>
    <w:rsid w:val="00903160"/>
    <w:rsid w:val="0091485A"/>
    <w:rsid w:val="00914D35"/>
    <w:rsid w:val="009161BA"/>
    <w:rsid w:val="009161C8"/>
    <w:rsid w:val="00924D4A"/>
    <w:rsid w:val="00933BB4"/>
    <w:rsid w:val="00936A55"/>
    <w:rsid w:val="00941023"/>
    <w:rsid w:val="00941F2F"/>
    <w:rsid w:val="00942802"/>
    <w:rsid w:val="00942BC4"/>
    <w:rsid w:val="00943BA6"/>
    <w:rsid w:val="0094479B"/>
    <w:rsid w:val="00944AE9"/>
    <w:rsid w:val="00953BA6"/>
    <w:rsid w:val="00956BEA"/>
    <w:rsid w:val="00956F8D"/>
    <w:rsid w:val="0096354A"/>
    <w:rsid w:val="00971455"/>
    <w:rsid w:val="00972FC8"/>
    <w:rsid w:val="00975072"/>
    <w:rsid w:val="009838F4"/>
    <w:rsid w:val="00984ACD"/>
    <w:rsid w:val="0098574F"/>
    <w:rsid w:val="00990A61"/>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A5C"/>
    <w:rsid w:val="009E5B0F"/>
    <w:rsid w:val="009F1667"/>
    <w:rsid w:val="009F2317"/>
    <w:rsid w:val="009F4214"/>
    <w:rsid w:val="00A04833"/>
    <w:rsid w:val="00A04F9F"/>
    <w:rsid w:val="00A062F2"/>
    <w:rsid w:val="00A07811"/>
    <w:rsid w:val="00A1230F"/>
    <w:rsid w:val="00A23153"/>
    <w:rsid w:val="00A41D4D"/>
    <w:rsid w:val="00A51941"/>
    <w:rsid w:val="00A52AA1"/>
    <w:rsid w:val="00A54B7A"/>
    <w:rsid w:val="00A56FFF"/>
    <w:rsid w:val="00A67BAA"/>
    <w:rsid w:val="00A81095"/>
    <w:rsid w:val="00A8452F"/>
    <w:rsid w:val="00A84CA4"/>
    <w:rsid w:val="00AA6C7C"/>
    <w:rsid w:val="00AB7963"/>
    <w:rsid w:val="00AC4376"/>
    <w:rsid w:val="00AC53C5"/>
    <w:rsid w:val="00AC7F56"/>
    <w:rsid w:val="00AD01B5"/>
    <w:rsid w:val="00AD530C"/>
    <w:rsid w:val="00AE01DB"/>
    <w:rsid w:val="00AE0E4A"/>
    <w:rsid w:val="00AE2700"/>
    <w:rsid w:val="00AE3E3E"/>
    <w:rsid w:val="00AE52DD"/>
    <w:rsid w:val="00AF56C2"/>
    <w:rsid w:val="00AF7CE2"/>
    <w:rsid w:val="00B0055C"/>
    <w:rsid w:val="00B05076"/>
    <w:rsid w:val="00B0531E"/>
    <w:rsid w:val="00B11542"/>
    <w:rsid w:val="00B138CF"/>
    <w:rsid w:val="00B15C4B"/>
    <w:rsid w:val="00B179E1"/>
    <w:rsid w:val="00B20A0F"/>
    <w:rsid w:val="00B20B57"/>
    <w:rsid w:val="00B22064"/>
    <w:rsid w:val="00B34B07"/>
    <w:rsid w:val="00B379D4"/>
    <w:rsid w:val="00B437A7"/>
    <w:rsid w:val="00B45593"/>
    <w:rsid w:val="00B46B7C"/>
    <w:rsid w:val="00B47F37"/>
    <w:rsid w:val="00B5422D"/>
    <w:rsid w:val="00B54622"/>
    <w:rsid w:val="00B566FC"/>
    <w:rsid w:val="00B6041E"/>
    <w:rsid w:val="00B65445"/>
    <w:rsid w:val="00B676D0"/>
    <w:rsid w:val="00B7267F"/>
    <w:rsid w:val="00B73138"/>
    <w:rsid w:val="00B77B90"/>
    <w:rsid w:val="00B77EEC"/>
    <w:rsid w:val="00B9189F"/>
    <w:rsid w:val="00BA498E"/>
    <w:rsid w:val="00BA61BC"/>
    <w:rsid w:val="00BA78D4"/>
    <w:rsid w:val="00BB5534"/>
    <w:rsid w:val="00BB64B1"/>
    <w:rsid w:val="00BB73C1"/>
    <w:rsid w:val="00BC482D"/>
    <w:rsid w:val="00BC6E17"/>
    <w:rsid w:val="00BD428F"/>
    <w:rsid w:val="00BD7DCF"/>
    <w:rsid w:val="00BE14C9"/>
    <w:rsid w:val="00BF0FAB"/>
    <w:rsid w:val="00BF14B0"/>
    <w:rsid w:val="00BF22F7"/>
    <w:rsid w:val="00BF270C"/>
    <w:rsid w:val="00BF54B4"/>
    <w:rsid w:val="00BF5F69"/>
    <w:rsid w:val="00C01381"/>
    <w:rsid w:val="00C03CC6"/>
    <w:rsid w:val="00C078A7"/>
    <w:rsid w:val="00C11482"/>
    <w:rsid w:val="00C11873"/>
    <w:rsid w:val="00C15ED4"/>
    <w:rsid w:val="00C2411D"/>
    <w:rsid w:val="00C24302"/>
    <w:rsid w:val="00C24F35"/>
    <w:rsid w:val="00C301A7"/>
    <w:rsid w:val="00C30989"/>
    <w:rsid w:val="00C3213D"/>
    <w:rsid w:val="00C36A43"/>
    <w:rsid w:val="00C52747"/>
    <w:rsid w:val="00C53E61"/>
    <w:rsid w:val="00C6327D"/>
    <w:rsid w:val="00C658BB"/>
    <w:rsid w:val="00C66DB5"/>
    <w:rsid w:val="00C72824"/>
    <w:rsid w:val="00C72BD0"/>
    <w:rsid w:val="00C73C14"/>
    <w:rsid w:val="00C77B39"/>
    <w:rsid w:val="00C8116E"/>
    <w:rsid w:val="00C827B0"/>
    <w:rsid w:val="00C84DD8"/>
    <w:rsid w:val="00C9257F"/>
    <w:rsid w:val="00C95F69"/>
    <w:rsid w:val="00CA12A6"/>
    <w:rsid w:val="00CA1CE7"/>
    <w:rsid w:val="00CA2492"/>
    <w:rsid w:val="00CB4192"/>
    <w:rsid w:val="00CC1F38"/>
    <w:rsid w:val="00CC5E11"/>
    <w:rsid w:val="00CD33CE"/>
    <w:rsid w:val="00CD74FF"/>
    <w:rsid w:val="00CE0623"/>
    <w:rsid w:val="00CE0FBE"/>
    <w:rsid w:val="00CE3B08"/>
    <w:rsid w:val="00CF125C"/>
    <w:rsid w:val="00CF2868"/>
    <w:rsid w:val="00CF31EB"/>
    <w:rsid w:val="00CF3541"/>
    <w:rsid w:val="00CF43F6"/>
    <w:rsid w:val="00D03F1C"/>
    <w:rsid w:val="00D042D8"/>
    <w:rsid w:val="00D04EA2"/>
    <w:rsid w:val="00D16EDC"/>
    <w:rsid w:val="00D207FA"/>
    <w:rsid w:val="00D20F8E"/>
    <w:rsid w:val="00D30183"/>
    <w:rsid w:val="00D31533"/>
    <w:rsid w:val="00D316EB"/>
    <w:rsid w:val="00D336FF"/>
    <w:rsid w:val="00D34409"/>
    <w:rsid w:val="00D44D33"/>
    <w:rsid w:val="00D45F4F"/>
    <w:rsid w:val="00D50C28"/>
    <w:rsid w:val="00D64FCD"/>
    <w:rsid w:val="00D65EA2"/>
    <w:rsid w:val="00D66166"/>
    <w:rsid w:val="00D75911"/>
    <w:rsid w:val="00D76D0C"/>
    <w:rsid w:val="00D80D09"/>
    <w:rsid w:val="00D82377"/>
    <w:rsid w:val="00D913A9"/>
    <w:rsid w:val="00D920E0"/>
    <w:rsid w:val="00DA4CC5"/>
    <w:rsid w:val="00DA5718"/>
    <w:rsid w:val="00DB18DF"/>
    <w:rsid w:val="00DB35CF"/>
    <w:rsid w:val="00DB56F1"/>
    <w:rsid w:val="00DB63F7"/>
    <w:rsid w:val="00DC0FFD"/>
    <w:rsid w:val="00DC7177"/>
    <w:rsid w:val="00DE1353"/>
    <w:rsid w:val="00E00274"/>
    <w:rsid w:val="00E03D80"/>
    <w:rsid w:val="00E10694"/>
    <w:rsid w:val="00E12672"/>
    <w:rsid w:val="00E16C19"/>
    <w:rsid w:val="00E17602"/>
    <w:rsid w:val="00E17A5C"/>
    <w:rsid w:val="00E20874"/>
    <w:rsid w:val="00E211B7"/>
    <w:rsid w:val="00E25067"/>
    <w:rsid w:val="00E256A1"/>
    <w:rsid w:val="00E32255"/>
    <w:rsid w:val="00E36FF3"/>
    <w:rsid w:val="00E40A88"/>
    <w:rsid w:val="00E455FB"/>
    <w:rsid w:val="00E46ABE"/>
    <w:rsid w:val="00E476D2"/>
    <w:rsid w:val="00E4778C"/>
    <w:rsid w:val="00E503F1"/>
    <w:rsid w:val="00E53317"/>
    <w:rsid w:val="00E57861"/>
    <w:rsid w:val="00E62511"/>
    <w:rsid w:val="00E6383E"/>
    <w:rsid w:val="00E63CD1"/>
    <w:rsid w:val="00E6448B"/>
    <w:rsid w:val="00E71F87"/>
    <w:rsid w:val="00E748F7"/>
    <w:rsid w:val="00E77E58"/>
    <w:rsid w:val="00E815FF"/>
    <w:rsid w:val="00E84893"/>
    <w:rsid w:val="00E86575"/>
    <w:rsid w:val="00E914AB"/>
    <w:rsid w:val="00E9158F"/>
    <w:rsid w:val="00E9648D"/>
    <w:rsid w:val="00EB060F"/>
    <w:rsid w:val="00EB5F5C"/>
    <w:rsid w:val="00EC0B88"/>
    <w:rsid w:val="00EC14ED"/>
    <w:rsid w:val="00EC1B38"/>
    <w:rsid w:val="00ED03D9"/>
    <w:rsid w:val="00ED1F18"/>
    <w:rsid w:val="00ED3F2B"/>
    <w:rsid w:val="00EE21C3"/>
    <w:rsid w:val="00EE26BA"/>
    <w:rsid w:val="00EE4B0C"/>
    <w:rsid w:val="00EE622B"/>
    <w:rsid w:val="00EF327D"/>
    <w:rsid w:val="00EF3AD8"/>
    <w:rsid w:val="00EF5ED1"/>
    <w:rsid w:val="00EF6181"/>
    <w:rsid w:val="00F134D0"/>
    <w:rsid w:val="00F26E56"/>
    <w:rsid w:val="00F41BC5"/>
    <w:rsid w:val="00F43ABD"/>
    <w:rsid w:val="00F44CA6"/>
    <w:rsid w:val="00F54FC0"/>
    <w:rsid w:val="00F6077C"/>
    <w:rsid w:val="00F61DC6"/>
    <w:rsid w:val="00F63D65"/>
    <w:rsid w:val="00F673D7"/>
    <w:rsid w:val="00F77F09"/>
    <w:rsid w:val="00F8556E"/>
    <w:rsid w:val="00F92F9B"/>
    <w:rsid w:val="00F94022"/>
    <w:rsid w:val="00F9548F"/>
    <w:rsid w:val="00FA28E9"/>
    <w:rsid w:val="00FA2DE4"/>
    <w:rsid w:val="00FA4B39"/>
    <w:rsid w:val="00FB15DD"/>
    <w:rsid w:val="00FB549F"/>
    <w:rsid w:val="00FB6662"/>
    <w:rsid w:val="00FC7354"/>
    <w:rsid w:val="00FD29C0"/>
    <w:rsid w:val="00FD2AC2"/>
    <w:rsid w:val="00FD7823"/>
    <w:rsid w:val="00FE1FD3"/>
    <w:rsid w:val="00FE2263"/>
    <w:rsid w:val="00FE33A4"/>
    <w:rsid w:val="00FE7A59"/>
    <w:rsid w:val="00FF17E7"/>
    <w:rsid w:val="00FF2294"/>
    <w:rsid w:val="00FF22C9"/>
    <w:rsid w:val="00FF57A2"/>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A5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character" w:styleId="Fett">
    <w:name w:val="Strong"/>
    <w:basedOn w:val="Absatz-Standardschriftart"/>
    <w:uiPriority w:val="22"/>
    <w:qFormat/>
    <w:rsid w:val="002C35DD"/>
    <w:rPr>
      <w:b/>
      <w:bCs/>
    </w:rPr>
  </w:style>
  <w:style w:type="paragraph" w:styleId="Kommentarthema">
    <w:name w:val="annotation subject"/>
    <w:basedOn w:val="Kommentartext"/>
    <w:next w:val="Kommentartext"/>
    <w:link w:val="KommentarthemaZchn"/>
    <w:uiPriority w:val="99"/>
    <w:semiHidden/>
    <w:unhideWhenUsed/>
    <w:rsid w:val="0018663D"/>
    <w:rPr>
      <w:b/>
      <w:bCs/>
    </w:rPr>
  </w:style>
  <w:style w:type="character" w:customStyle="1" w:styleId="KommentarthemaZchn">
    <w:name w:val="Kommentarthema Zchn"/>
    <w:basedOn w:val="KommentartextZchn"/>
    <w:link w:val="Kommentarthema"/>
    <w:uiPriority w:val="99"/>
    <w:semiHidden/>
    <w:rsid w:val="0018663D"/>
    <w:rPr>
      <w:rFonts w:ascii="Arial" w:hAnsi="Arial"/>
      <w:b/>
      <w:bCs/>
      <w:lang w:val="de-DE" w:eastAsia="de-DE"/>
    </w:rPr>
  </w:style>
  <w:style w:type="paragraph" w:customStyle="1" w:styleId="Titel1">
    <w:name w:val="Titel 1"/>
    <w:basedOn w:val="Standard"/>
    <w:uiPriority w:val="99"/>
    <w:rsid w:val="000973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line="288" w:lineRule="auto"/>
      <w:textAlignment w:val="center"/>
    </w:pPr>
    <w:rPr>
      <w:rFonts w:ascii="Helvetica" w:hAnsi="Helvetica" w:cs="Helvetica"/>
      <w:b/>
      <w:bCs/>
      <w:color w:val="000000"/>
      <w:sz w:val="24"/>
      <w:szCs w:val="24"/>
      <w:lang w:eastAsia="zh-CN"/>
    </w:rPr>
  </w:style>
  <w:style w:type="paragraph" w:customStyle="1" w:styleId="NoParagraphStyle">
    <w:name w:val="[No Paragraph Style]"/>
    <w:rsid w:val="000973D0"/>
    <w:pPr>
      <w:autoSpaceDE w:val="0"/>
      <w:autoSpaceDN w:val="0"/>
      <w:adjustRightInd w:val="0"/>
      <w:spacing w:line="288" w:lineRule="auto"/>
      <w:textAlignment w:val="center"/>
    </w:pPr>
    <w:rPr>
      <w:rFonts w:ascii="Times" w:hAnsi="Times" w:cs="Times"/>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character" w:styleId="Fett">
    <w:name w:val="Strong"/>
    <w:basedOn w:val="Absatz-Standardschriftart"/>
    <w:uiPriority w:val="22"/>
    <w:qFormat/>
    <w:rsid w:val="002C35DD"/>
    <w:rPr>
      <w:b/>
      <w:bCs/>
    </w:rPr>
  </w:style>
  <w:style w:type="paragraph" w:styleId="Kommentarthema">
    <w:name w:val="annotation subject"/>
    <w:basedOn w:val="Kommentartext"/>
    <w:next w:val="Kommentartext"/>
    <w:link w:val="KommentarthemaZchn"/>
    <w:uiPriority w:val="99"/>
    <w:semiHidden/>
    <w:unhideWhenUsed/>
    <w:rsid w:val="0018663D"/>
    <w:rPr>
      <w:b/>
      <w:bCs/>
    </w:rPr>
  </w:style>
  <w:style w:type="character" w:customStyle="1" w:styleId="KommentarthemaZchn">
    <w:name w:val="Kommentarthema Zchn"/>
    <w:basedOn w:val="KommentartextZchn"/>
    <w:link w:val="Kommentarthema"/>
    <w:uiPriority w:val="99"/>
    <w:semiHidden/>
    <w:rsid w:val="0018663D"/>
    <w:rPr>
      <w:rFonts w:ascii="Arial" w:hAnsi="Arial"/>
      <w:b/>
      <w:bCs/>
      <w:lang w:val="de-DE" w:eastAsia="de-DE"/>
    </w:rPr>
  </w:style>
  <w:style w:type="paragraph" w:customStyle="1" w:styleId="Titel1">
    <w:name w:val="Titel 1"/>
    <w:basedOn w:val="Standard"/>
    <w:uiPriority w:val="99"/>
    <w:rsid w:val="000973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line="288" w:lineRule="auto"/>
      <w:textAlignment w:val="center"/>
    </w:pPr>
    <w:rPr>
      <w:rFonts w:ascii="Helvetica" w:hAnsi="Helvetica" w:cs="Helvetica"/>
      <w:b/>
      <w:bCs/>
      <w:color w:val="000000"/>
      <w:sz w:val="24"/>
      <w:szCs w:val="24"/>
      <w:lang w:eastAsia="zh-CN"/>
    </w:rPr>
  </w:style>
  <w:style w:type="paragraph" w:customStyle="1" w:styleId="NoParagraphStyle">
    <w:name w:val="[No Paragraph Style]"/>
    <w:rsid w:val="000973D0"/>
    <w:pPr>
      <w:autoSpaceDE w:val="0"/>
      <w:autoSpaceDN w:val="0"/>
      <w:adjustRightInd w:val="0"/>
      <w:spacing w:line="288" w:lineRule="auto"/>
      <w:textAlignment w:val="center"/>
    </w:pPr>
    <w:rPr>
      <w:rFonts w:ascii="Times" w:hAnsi="Times" w:cs="Time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59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5696434">
          <w:marLeft w:val="0"/>
          <w:marRight w:val="0"/>
          <w:marTop w:val="0"/>
          <w:marBottom w:val="0"/>
          <w:divBdr>
            <w:top w:val="none" w:sz="0" w:space="0" w:color="auto"/>
            <w:left w:val="none" w:sz="0" w:space="0" w:color="auto"/>
            <w:bottom w:val="none" w:sz="0" w:space="0" w:color="auto"/>
            <w:right w:val="none" w:sz="0" w:space="0" w:color="auto"/>
          </w:divBdr>
          <w:divsChild>
            <w:div w:id="215892761">
              <w:marLeft w:val="0"/>
              <w:marRight w:val="0"/>
              <w:marTop w:val="0"/>
              <w:marBottom w:val="0"/>
              <w:divBdr>
                <w:top w:val="none" w:sz="0" w:space="0" w:color="auto"/>
                <w:left w:val="none" w:sz="0" w:space="0" w:color="auto"/>
                <w:bottom w:val="none" w:sz="0" w:space="0" w:color="auto"/>
                <w:right w:val="none" w:sz="0" w:space="0" w:color="auto"/>
              </w:divBdr>
              <w:divsChild>
                <w:div w:id="1468475185">
                  <w:marLeft w:val="390"/>
                  <w:marRight w:val="0"/>
                  <w:marTop w:val="0"/>
                  <w:marBottom w:val="0"/>
                  <w:divBdr>
                    <w:top w:val="single" w:sz="6" w:space="8" w:color="C0C0C0"/>
                    <w:left w:val="single" w:sz="6" w:space="8" w:color="C0C0C0"/>
                    <w:bottom w:val="single" w:sz="6" w:space="8" w:color="C0C0C0"/>
                    <w:right w:val="single" w:sz="6" w:space="8" w:color="C0C0C0"/>
                  </w:divBdr>
                </w:div>
              </w:divsChild>
            </w:div>
          </w:divsChild>
        </w:div>
      </w:divsChild>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41440026">
      <w:bodyDiv w:val="1"/>
      <w:marLeft w:val="0"/>
      <w:marRight w:val="0"/>
      <w:marTop w:val="0"/>
      <w:marBottom w:val="0"/>
      <w:divBdr>
        <w:top w:val="none" w:sz="0" w:space="0" w:color="auto"/>
        <w:left w:val="none" w:sz="0" w:space="0" w:color="auto"/>
        <w:bottom w:val="none" w:sz="0" w:space="0" w:color="auto"/>
        <w:right w:val="none" w:sz="0" w:space="0" w:color="auto"/>
      </w:divBdr>
      <w:divsChild>
        <w:div w:id="1867862497">
          <w:marLeft w:val="0"/>
          <w:marRight w:val="0"/>
          <w:marTop w:val="0"/>
          <w:marBottom w:val="0"/>
          <w:divBdr>
            <w:top w:val="none" w:sz="0" w:space="0" w:color="auto"/>
            <w:left w:val="none" w:sz="0" w:space="0" w:color="auto"/>
            <w:bottom w:val="none" w:sz="0" w:space="0" w:color="auto"/>
            <w:right w:val="none" w:sz="0" w:space="0" w:color="auto"/>
          </w:divBdr>
          <w:divsChild>
            <w:div w:id="744693735">
              <w:marLeft w:val="0"/>
              <w:marRight w:val="0"/>
              <w:marTop w:val="0"/>
              <w:marBottom w:val="0"/>
              <w:divBdr>
                <w:top w:val="none" w:sz="0" w:space="0" w:color="auto"/>
                <w:left w:val="none" w:sz="0" w:space="0" w:color="auto"/>
                <w:bottom w:val="none" w:sz="0" w:space="0" w:color="auto"/>
                <w:right w:val="none" w:sz="0" w:space="0" w:color="auto"/>
              </w:divBdr>
              <w:divsChild>
                <w:div w:id="1683121297">
                  <w:marLeft w:val="0"/>
                  <w:marRight w:val="0"/>
                  <w:marTop w:val="0"/>
                  <w:marBottom w:val="0"/>
                  <w:divBdr>
                    <w:top w:val="none" w:sz="0" w:space="0" w:color="auto"/>
                    <w:left w:val="none" w:sz="0" w:space="0" w:color="auto"/>
                    <w:bottom w:val="none" w:sz="0" w:space="0" w:color="auto"/>
                    <w:right w:val="none" w:sz="0" w:space="0" w:color="auto"/>
                  </w:divBdr>
                  <w:divsChild>
                    <w:div w:id="12105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845751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27490058">
          <w:marLeft w:val="0"/>
          <w:marRight w:val="0"/>
          <w:marTop w:val="0"/>
          <w:marBottom w:val="0"/>
          <w:divBdr>
            <w:top w:val="none" w:sz="0" w:space="0" w:color="auto"/>
            <w:left w:val="none" w:sz="0" w:space="0" w:color="auto"/>
            <w:bottom w:val="none" w:sz="0" w:space="0" w:color="auto"/>
            <w:right w:val="none" w:sz="0" w:space="0" w:color="auto"/>
          </w:divBdr>
          <w:divsChild>
            <w:div w:id="415054344">
              <w:marLeft w:val="0"/>
              <w:marRight w:val="0"/>
              <w:marTop w:val="0"/>
              <w:marBottom w:val="0"/>
              <w:divBdr>
                <w:top w:val="none" w:sz="0" w:space="0" w:color="auto"/>
                <w:left w:val="none" w:sz="0" w:space="0" w:color="auto"/>
                <w:bottom w:val="none" w:sz="0" w:space="0" w:color="auto"/>
                <w:right w:val="none" w:sz="0" w:space="0" w:color="auto"/>
              </w:divBdr>
              <w:divsChild>
                <w:div w:id="1758282614">
                  <w:marLeft w:val="390"/>
                  <w:marRight w:val="0"/>
                  <w:marTop w:val="0"/>
                  <w:marBottom w:val="0"/>
                  <w:divBdr>
                    <w:top w:val="single" w:sz="6" w:space="8" w:color="C0C0C0"/>
                    <w:left w:val="single" w:sz="6" w:space="8" w:color="C0C0C0"/>
                    <w:bottom w:val="single" w:sz="6" w:space="8" w:color="C0C0C0"/>
                    <w:right w:val="single" w:sz="6" w:space="8" w:color="C0C0C0"/>
                  </w:divBdr>
                  <w:divsChild>
                    <w:div w:id="1623222619">
                      <w:marLeft w:val="0"/>
                      <w:marRight w:val="0"/>
                      <w:marTop w:val="0"/>
                      <w:marBottom w:val="0"/>
                      <w:divBdr>
                        <w:top w:val="none" w:sz="0" w:space="0" w:color="auto"/>
                        <w:left w:val="none" w:sz="0" w:space="0" w:color="auto"/>
                        <w:bottom w:val="none" w:sz="0" w:space="0" w:color="auto"/>
                        <w:right w:val="none" w:sz="0" w:space="0" w:color="auto"/>
                      </w:divBdr>
                    </w:div>
                    <w:div w:id="1800762293">
                      <w:marLeft w:val="0"/>
                      <w:marRight w:val="0"/>
                      <w:marTop w:val="0"/>
                      <w:marBottom w:val="0"/>
                      <w:divBdr>
                        <w:top w:val="none" w:sz="0" w:space="0" w:color="auto"/>
                        <w:left w:val="none" w:sz="0" w:space="0" w:color="auto"/>
                        <w:bottom w:val="none" w:sz="0" w:space="0" w:color="auto"/>
                        <w:right w:val="none" w:sz="0" w:space="0" w:color="auto"/>
                      </w:divBdr>
                    </w:div>
                    <w:div w:id="293024080">
                      <w:marLeft w:val="0"/>
                      <w:marRight w:val="0"/>
                      <w:marTop w:val="0"/>
                      <w:marBottom w:val="0"/>
                      <w:divBdr>
                        <w:top w:val="none" w:sz="0" w:space="0" w:color="auto"/>
                        <w:left w:val="none" w:sz="0" w:space="0" w:color="auto"/>
                        <w:bottom w:val="none" w:sz="0" w:space="0" w:color="auto"/>
                        <w:right w:val="none" w:sz="0" w:space="0" w:color="auto"/>
                      </w:divBdr>
                    </w:div>
                    <w:div w:id="15011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60199242">
      <w:bodyDiv w:val="1"/>
      <w:marLeft w:val="0"/>
      <w:marRight w:val="0"/>
      <w:marTop w:val="0"/>
      <w:marBottom w:val="0"/>
      <w:divBdr>
        <w:top w:val="none" w:sz="0" w:space="0" w:color="auto"/>
        <w:left w:val="none" w:sz="0" w:space="0" w:color="auto"/>
        <w:bottom w:val="none" w:sz="0" w:space="0" w:color="auto"/>
        <w:right w:val="none" w:sz="0" w:space="0" w:color="auto"/>
      </w:divBdr>
      <w:divsChild>
        <w:div w:id="172963900">
          <w:marLeft w:val="0"/>
          <w:marRight w:val="0"/>
          <w:marTop w:val="0"/>
          <w:marBottom w:val="0"/>
          <w:divBdr>
            <w:top w:val="none" w:sz="0" w:space="0" w:color="auto"/>
            <w:left w:val="none" w:sz="0" w:space="0" w:color="auto"/>
            <w:bottom w:val="none" w:sz="0" w:space="0" w:color="auto"/>
            <w:right w:val="none" w:sz="0" w:space="0" w:color="auto"/>
          </w:divBdr>
          <w:divsChild>
            <w:div w:id="902250180">
              <w:marLeft w:val="0"/>
              <w:marRight w:val="0"/>
              <w:marTop w:val="0"/>
              <w:marBottom w:val="0"/>
              <w:divBdr>
                <w:top w:val="none" w:sz="0" w:space="0" w:color="auto"/>
                <w:left w:val="none" w:sz="0" w:space="0" w:color="auto"/>
                <w:bottom w:val="none" w:sz="0" w:space="0" w:color="auto"/>
                <w:right w:val="none" w:sz="0" w:space="0" w:color="auto"/>
              </w:divBdr>
              <w:divsChild>
                <w:div w:id="1727606125">
                  <w:marLeft w:val="0"/>
                  <w:marRight w:val="0"/>
                  <w:marTop w:val="0"/>
                  <w:marBottom w:val="0"/>
                  <w:divBdr>
                    <w:top w:val="none" w:sz="0" w:space="0" w:color="auto"/>
                    <w:left w:val="none" w:sz="0" w:space="0" w:color="auto"/>
                    <w:bottom w:val="none" w:sz="0" w:space="0" w:color="auto"/>
                    <w:right w:val="none" w:sz="0" w:space="0" w:color="auto"/>
                  </w:divBdr>
                  <w:divsChild>
                    <w:div w:id="20651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PackExpo20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A908-26D0-4F27-85E0-B752F26A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6814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7878</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6</cp:revision>
  <cp:lastPrinted>2017-08-07T13:16:00Z</cp:lastPrinted>
  <dcterms:created xsi:type="dcterms:W3CDTF">2017-08-07T07:08:00Z</dcterms:created>
  <dcterms:modified xsi:type="dcterms:W3CDTF">2017-08-09T07:28:00Z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