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F065D">
        <w:trPr>
          <w:cantSplit/>
          <w:trHeight w:val="118"/>
        </w:trPr>
        <w:tc>
          <w:tcPr>
            <w:tcW w:w="7140" w:type="dxa"/>
          </w:tcPr>
          <w:p w:rsidR="00E17602" w:rsidRPr="00D54C52" w:rsidRDefault="00E17602" w:rsidP="00A67CD6">
            <w:pPr>
              <w:spacing w:line="190" w:lineRule="exact"/>
              <w:rPr>
                <w:noProof/>
                <w:sz w:val="15"/>
                <w:szCs w:val="15"/>
              </w:rPr>
            </w:pPr>
          </w:p>
        </w:tc>
        <w:tc>
          <w:tcPr>
            <w:tcW w:w="2993" w:type="dxa"/>
            <w:vMerge w:val="restart"/>
          </w:tcPr>
          <w:p w:rsidR="006027E4" w:rsidRPr="00D54C52" w:rsidRDefault="006027E4" w:rsidP="006027E4">
            <w:pPr>
              <w:spacing w:line="200" w:lineRule="exact"/>
              <w:rPr>
                <w:b/>
                <w:bCs/>
                <w:sz w:val="14"/>
              </w:rPr>
            </w:pPr>
            <w:bookmarkStart w:id="0" w:name="CompanyName"/>
            <w:bookmarkStart w:id="1" w:name="AddressLine"/>
            <w:bookmarkEnd w:id="0"/>
            <w:bookmarkEnd w:id="1"/>
            <w:r w:rsidRPr="00D54C52">
              <w:rPr>
                <w:b/>
                <w:bCs/>
                <w:sz w:val="14"/>
              </w:rPr>
              <w:t>Contact</w:t>
            </w:r>
          </w:p>
          <w:p w:rsidR="006027E4" w:rsidRPr="00D54C52" w:rsidRDefault="006027E4" w:rsidP="006027E4">
            <w:pPr>
              <w:spacing w:line="200" w:lineRule="exact"/>
              <w:rPr>
                <w:bCs/>
                <w:sz w:val="14"/>
              </w:rPr>
            </w:pPr>
            <w:r w:rsidRPr="00D54C52">
              <w:rPr>
                <w:bCs/>
                <w:sz w:val="14"/>
              </w:rPr>
              <w:t>Kathrin Fleuchaus</w:t>
            </w:r>
          </w:p>
          <w:p w:rsidR="006027E4" w:rsidRPr="00D54C52" w:rsidRDefault="006027E4" w:rsidP="006027E4">
            <w:pPr>
              <w:spacing w:line="200" w:lineRule="exact"/>
              <w:rPr>
                <w:bCs/>
                <w:sz w:val="14"/>
              </w:rPr>
            </w:pPr>
            <w:r w:rsidRPr="00D54C52">
              <w:rPr>
                <w:bCs/>
                <w:sz w:val="14"/>
              </w:rPr>
              <w:t>Marketing Communications</w:t>
            </w:r>
          </w:p>
          <w:p w:rsidR="006027E4" w:rsidRPr="00D54C52" w:rsidRDefault="006027E4" w:rsidP="006027E4">
            <w:pPr>
              <w:spacing w:line="200" w:lineRule="exact"/>
              <w:rPr>
                <w:bCs/>
                <w:sz w:val="14"/>
              </w:rPr>
            </w:pPr>
            <w:r w:rsidRPr="00D54C52">
              <w:rPr>
                <w:bCs/>
                <w:sz w:val="14"/>
              </w:rPr>
              <w:t>Coperion GmbH</w:t>
            </w:r>
          </w:p>
          <w:p w:rsidR="006027E4" w:rsidRPr="00D54C52" w:rsidRDefault="006027E4" w:rsidP="006027E4">
            <w:pPr>
              <w:spacing w:line="200" w:lineRule="exact"/>
              <w:rPr>
                <w:bCs/>
                <w:sz w:val="14"/>
              </w:rPr>
            </w:pPr>
            <w:proofErr w:type="spellStart"/>
            <w:r w:rsidRPr="00D54C52">
              <w:rPr>
                <w:bCs/>
                <w:sz w:val="14"/>
              </w:rPr>
              <w:t>Theodorstrasse</w:t>
            </w:r>
            <w:proofErr w:type="spellEnd"/>
            <w:r w:rsidRPr="00D54C52">
              <w:rPr>
                <w:bCs/>
                <w:sz w:val="14"/>
              </w:rPr>
              <w:t xml:space="preserve"> 10</w:t>
            </w:r>
          </w:p>
          <w:p w:rsidR="006027E4" w:rsidRPr="00D54C52" w:rsidRDefault="006027E4" w:rsidP="006027E4">
            <w:pPr>
              <w:spacing w:line="200" w:lineRule="exact"/>
              <w:rPr>
                <w:bCs/>
                <w:sz w:val="14"/>
              </w:rPr>
            </w:pPr>
            <w:r w:rsidRPr="00D54C52">
              <w:rPr>
                <w:bCs/>
                <w:sz w:val="14"/>
              </w:rPr>
              <w:t>70469 Stuttgart, Germany</w:t>
            </w:r>
          </w:p>
          <w:p w:rsidR="006027E4" w:rsidRPr="00D54C52" w:rsidRDefault="006027E4" w:rsidP="006027E4">
            <w:pPr>
              <w:spacing w:line="200" w:lineRule="exact"/>
              <w:rPr>
                <w:bCs/>
                <w:sz w:val="14"/>
              </w:rPr>
            </w:pPr>
          </w:p>
          <w:p w:rsidR="006027E4" w:rsidRPr="00D54C52" w:rsidRDefault="006027E4" w:rsidP="006027E4">
            <w:pPr>
              <w:spacing w:line="200" w:lineRule="exact"/>
              <w:rPr>
                <w:bCs/>
                <w:sz w:val="14"/>
              </w:rPr>
            </w:pPr>
            <w:r w:rsidRPr="00D54C52">
              <w:rPr>
                <w:bCs/>
                <w:sz w:val="14"/>
              </w:rPr>
              <w:t>Phone +49 (0)711 897 25 07</w:t>
            </w:r>
          </w:p>
          <w:p w:rsidR="006027E4" w:rsidRPr="007F065D" w:rsidRDefault="006027E4" w:rsidP="006027E4">
            <w:pPr>
              <w:spacing w:line="200" w:lineRule="exact"/>
              <w:rPr>
                <w:bCs/>
                <w:sz w:val="14"/>
                <w:lang w:val="fr-CH"/>
              </w:rPr>
            </w:pPr>
            <w:r w:rsidRPr="007F065D">
              <w:rPr>
                <w:bCs/>
                <w:sz w:val="14"/>
                <w:lang w:val="fr-CH"/>
              </w:rPr>
              <w:t>Fax +49 (0)711 897 39 74</w:t>
            </w:r>
          </w:p>
          <w:p w:rsidR="006027E4" w:rsidRPr="007F065D" w:rsidRDefault="006027E4" w:rsidP="006027E4">
            <w:pPr>
              <w:spacing w:line="200" w:lineRule="exact"/>
              <w:rPr>
                <w:bCs/>
                <w:sz w:val="14"/>
                <w:lang w:val="fr-CH"/>
              </w:rPr>
            </w:pPr>
            <w:r w:rsidRPr="007F065D">
              <w:rPr>
                <w:bCs/>
                <w:sz w:val="14"/>
                <w:lang w:val="fr-CH"/>
              </w:rPr>
              <w:t>kathrin.fleuchaus@coperion.com</w:t>
            </w:r>
          </w:p>
          <w:p w:rsidR="006027E4" w:rsidRPr="007F065D" w:rsidRDefault="006027E4" w:rsidP="006027E4">
            <w:pPr>
              <w:spacing w:line="200" w:lineRule="exact"/>
              <w:rPr>
                <w:bCs/>
                <w:sz w:val="14"/>
                <w:lang w:val="fr-CH"/>
              </w:rPr>
            </w:pPr>
            <w:r w:rsidRPr="007F065D">
              <w:rPr>
                <w:bCs/>
                <w:sz w:val="14"/>
                <w:lang w:val="fr-CH"/>
              </w:rPr>
              <w:t>www.coperion.com</w:t>
            </w:r>
          </w:p>
          <w:p w:rsidR="00E17602" w:rsidRPr="007F065D" w:rsidRDefault="00E17602" w:rsidP="00177894">
            <w:pPr>
              <w:spacing w:line="200" w:lineRule="exact"/>
              <w:rPr>
                <w:noProof/>
                <w:sz w:val="15"/>
                <w:szCs w:val="15"/>
                <w:lang w:val="fr-CH"/>
              </w:rPr>
            </w:pPr>
          </w:p>
        </w:tc>
      </w:tr>
      <w:tr w:rsidR="00E17602" w:rsidRPr="007F065D">
        <w:trPr>
          <w:cantSplit/>
          <w:trHeight w:val="154"/>
        </w:trPr>
        <w:tc>
          <w:tcPr>
            <w:tcW w:w="7140" w:type="dxa"/>
          </w:tcPr>
          <w:p w:rsidR="00E17602" w:rsidRPr="007F065D" w:rsidRDefault="00E17602">
            <w:pPr>
              <w:spacing w:line="190" w:lineRule="exact"/>
              <w:rPr>
                <w:noProof/>
                <w:sz w:val="15"/>
                <w:szCs w:val="15"/>
                <w:lang w:val="fr-CH"/>
              </w:rPr>
            </w:pPr>
          </w:p>
        </w:tc>
        <w:tc>
          <w:tcPr>
            <w:tcW w:w="2993" w:type="dxa"/>
            <w:vMerge/>
          </w:tcPr>
          <w:p w:rsidR="00E17602" w:rsidRPr="007F065D" w:rsidRDefault="00E17602">
            <w:pPr>
              <w:pStyle w:val="Kopfzeile"/>
              <w:spacing w:line="200" w:lineRule="exact"/>
              <w:ind w:left="-108"/>
              <w:rPr>
                <w:sz w:val="14"/>
                <w:szCs w:val="14"/>
                <w:lang w:val="fr-CH"/>
              </w:rPr>
            </w:pPr>
            <w:bookmarkStart w:id="2" w:name="AddressLineStreet"/>
            <w:bookmarkEnd w:id="2"/>
          </w:p>
        </w:tc>
      </w:tr>
      <w:tr w:rsidR="00E17602" w:rsidRPr="007F065D">
        <w:trPr>
          <w:cantSplit/>
          <w:trHeight w:val="263"/>
        </w:trPr>
        <w:tc>
          <w:tcPr>
            <w:tcW w:w="7140" w:type="dxa"/>
          </w:tcPr>
          <w:p w:rsidR="00E17602" w:rsidRPr="007F065D" w:rsidRDefault="00E17602">
            <w:pPr>
              <w:rPr>
                <w:noProof/>
                <w:szCs w:val="22"/>
                <w:lang w:val="fr-CH"/>
              </w:rPr>
            </w:pPr>
            <w:bookmarkStart w:id="3" w:name="Adresse"/>
            <w:bookmarkEnd w:id="3"/>
          </w:p>
        </w:tc>
        <w:tc>
          <w:tcPr>
            <w:tcW w:w="2993" w:type="dxa"/>
            <w:vMerge/>
          </w:tcPr>
          <w:p w:rsidR="00E17602" w:rsidRPr="007F065D" w:rsidRDefault="00E17602">
            <w:pPr>
              <w:pStyle w:val="Kopfzeile"/>
              <w:spacing w:line="200" w:lineRule="exact"/>
              <w:ind w:left="-108"/>
              <w:rPr>
                <w:sz w:val="14"/>
                <w:szCs w:val="14"/>
                <w:lang w:val="fr-CH"/>
              </w:rPr>
            </w:pPr>
            <w:bookmarkStart w:id="4" w:name="AddressLineCity"/>
            <w:bookmarkEnd w:id="4"/>
          </w:p>
        </w:tc>
      </w:tr>
      <w:tr w:rsidR="00E17602" w:rsidRPr="007F065D">
        <w:trPr>
          <w:cantSplit/>
          <w:trHeight w:val="263"/>
        </w:trPr>
        <w:tc>
          <w:tcPr>
            <w:tcW w:w="7140" w:type="dxa"/>
            <w:vAlign w:val="bottom"/>
          </w:tcPr>
          <w:p w:rsidR="00E17602" w:rsidRPr="007F065D" w:rsidRDefault="00E17602">
            <w:pPr>
              <w:rPr>
                <w:noProof/>
                <w:lang w:val="fr-CH"/>
              </w:rPr>
            </w:pPr>
            <w:bookmarkStart w:id="5" w:name="LocationDate"/>
            <w:bookmarkEnd w:id="5"/>
          </w:p>
        </w:tc>
        <w:tc>
          <w:tcPr>
            <w:tcW w:w="2993" w:type="dxa"/>
            <w:vMerge/>
          </w:tcPr>
          <w:p w:rsidR="00E17602" w:rsidRPr="007F065D" w:rsidRDefault="00E17602">
            <w:pPr>
              <w:pStyle w:val="Kopfzeile"/>
              <w:spacing w:line="200" w:lineRule="exact"/>
              <w:ind w:left="-108"/>
              <w:rPr>
                <w:sz w:val="14"/>
                <w:szCs w:val="14"/>
                <w:lang w:val="fr-CH"/>
              </w:rPr>
            </w:pPr>
          </w:p>
        </w:tc>
      </w:tr>
    </w:tbl>
    <w:p w:rsidR="00156744" w:rsidRDefault="009F7F17" w:rsidP="009F7F17">
      <w:pPr>
        <w:pStyle w:val="Pressemitteilung"/>
      </w:pPr>
      <w:bookmarkStart w:id="6" w:name="_GoBack"/>
      <w:bookmarkEnd w:id="6"/>
      <w:r>
        <w:rPr>
          <w:rFonts w:hint="eastAsia"/>
          <w:lang w:eastAsia="zh-CN"/>
        </w:rPr>
        <w:t>新闻稿</w:t>
      </w:r>
    </w:p>
    <w:p w:rsidR="009F7F17" w:rsidRPr="009F7F17" w:rsidRDefault="009F7F17" w:rsidP="009F7F17"/>
    <w:p w:rsidR="00746B56" w:rsidRDefault="00746B56" w:rsidP="00002084">
      <w:pPr>
        <w:rPr>
          <w:b/>
          <w:bCs/>
        </w:rPr>
      </w:pPr>
    </w:p>
    <w:p w:rsidR="009F7F17" w:rsidRDefault="009F7F17" w:rsidP="00002084">
      <w:pPr>
        <w:pStyle w:val="berschrift14p"/>
        <w:rPr>
          <w:bCs/>
          <w:sz w:val="22"/>
          <w:lang w:val="de-DE" w:eastAsia="zh-CN"/>
        </w:rPr>
      </w:pPr>
      <w:r w:rsidRPr="009F7F17">
        <w:rPr>
          <w:rFonts w:hint="eastAsia"/>
          <w:bCs/>
          <w:sz w:val="22"/>
          <w:lang w:eastAsia="zh-CN"/>
        </w:rPr>
        <w:t>ZSK60</w:t>
      </w:r>
      <w:r w:rsidRPr="009F7F17">
        <w:rPr>
          <w:rFonts w:hint="eastAsia"/>
          <w:bCs/>
          <w:sz w:val="22"/>
          <w:lang w:eastAsia="zh-CN"/>
        </w:rPr>
        <w:t>年</w:t>
      </w:r>
      <w:r w:rsidRPr="009F7F17">
        <w:rPr>
          <w:rFonts w:hint="eastAsia"/>
          <w:bCs/>
          <w:sz w:val="22"/>
          <w:lang w:eastAsia="zh-CN"/>
        </w:rPr>
        <w:t>-</w:t>
      </w:r>
      <w:r w:rsidRPr="009F7F17">
        <w:rPr>
          <w:rFonts w:hint="eastAsia"/>
          <w:bCs/>
          <w:sz w:val="22"/>
          <w:lang w:eastAsia="zh-CN"/>
        </w:rPr>
        <w:t>双螺杆挤出机问世</w:t>
      </w:r>
      <w:r w:rsidRPr="009F7F17">
        <w:rPr>
          <w:rFonts w:hint="eastAsia"/>
          <w:bCs/>
          <w:sz w:val="22"/>
          <w:lang w:eastAsia="zh-CN"/>
        </w:rPr>
        <w:t>60</w:t>
      </w:r>
      <w:r w:rsidRPr="009F7F17">
        <w:rPr>
          <w:rFonts w:hint="eastAsia"/>
          <w:bCs/>
          <w:sz w:val="22"/>
          <w:lang w:eastAsia="zh-CN"/>
        </w:rPr>
        <w:t>年</w:t>
      </w:r>
    </w:p>
    <w:p w:rsidR="009F7F17" w:rsidRPr="009F7F17" w:rsidRDefault="009F7F17" w:rsidP="009F7F17">
      <w:pPr>
        <w:rPr>
          <w:lang w:val="de-DE" w:eastAsia="zh-CN"/>
        </w:rPr>
      </w:pPr>
    </w:p>
    <w:p w:rsidR="00002084" w:rsidRPr="0086411D" w:rsidRDefault="009F7F17" w:rsidP="009F7F17">
      <w:pPr>
        <w:rPr>
          <w:b/>
          <w:sz w:val="28"/>
          <w:lang w:eastAsia="zh-CN"/>
        </w:rPr>
      </w:pPr>
      <w:r w:rsidRPr="009F7F17">
        <w:rPr>
          <w:rFonts w:hint="eastAsia"/>
          <w:b/>
          <w:sz w:val="28"/>
          <w:lang w:eastAsia="zh-CN"/>
        </w:rPr>
        <w:t>科倍隆</w:t>
      </w:r>
      <w:r w:rsidRPr="009F7F17">
        <w:rPr>
          <w:rFonts w:hint="eastAsia"/>
          <w:b/>
          <w:sz w:val="28"/>
          <w:lang w:eastAsia="zh-CN"/>
        </w:rPr>
        <w:t>ZSK</w:t>
      </w:r>
      <w:r w:rsidRPr="009F7F17">
        <w:rPr>
          <w:rFonts w:hint="eastAsia"/>
          <w:b/>
          <w:sz w:val="28"/>
          <w:lang w:eastAsia="zh-CN"/>
        </w:rPr>
        <w:t>系列高性能挤出机周年庆</w:t>
      </w:r>
    </w:p>
    <w:p w:rsidR="007E375E" w:rsidRDefault="007E375E" w:rsidP="00807197">
      <w:pPr>
        <w:pStyle w:val="text"/>
        <w:suppressAutoHyphens/>
        <w:spacing w:before="240" w:line="360" w:lineRule="exact"/>
        <w:rPr>
          <w:lang w:val="de-DE" w:eastAsia="zh-CN"/>
        </w:rPr>
      </w:pPr>
      <w:r w:rsidRPr="007E375E">
        <w:rPr>
          <w:rFonts w:hint="eastAsia"/>
          <w:i/>
          <w:iCs/>
          <w:lang w:eastAsia="zh-CN"/>
        </w:rPr>
        <w:t>2017</w:t>
      </w:r>
      <w:r w:rsidRPr="007E375E">
        <w:rPr>
          <w:rFonts w:hint="eastAsia"/>
          <w:i/>
          <w:iCs/>
          <w:lang w:eastAsia="zh-CN"/>
        </w:rPr>
        <w:t>年</w:t>
      </w:r>
      <w:r w:rsidRPr="007E375E">
        <w:rPr>
          <w:rFonts w:hint="eastAsia"/>
          <w:i/>
          <w:iCs/>
          <w:lang w:eastAsia="zh-CN"/>
        </w:rPr>
        <w:t>9</w:t>
      </w:r>
      <w:r w:rsidRPr="007E375E">
        <w:rPr>
          <w:rFonts w:hint="eastAsia"/>
          <w:i/>
          <w:iCs/>
          <w:lang w:eastAsia="zh-CN"/>
        </w:rPr>
        <w:t>月</w:t>
      </w:r>
      <w:r>
        <w:rPr>
          <w:rFonts w:hint="eastAsia"/>
          <w:i/>
          <w:iCs/>
          <w:lang w:eastAsia="zh-CN"/>
        </w:rPr>
        <w:t>，</w:t>
      </w:r>
      <w:r w:rsidRPr="007E375E">
        <w:rPr>
          <w:rFonts w:hint="eastAsia"/>
          <w:i/>
          <w:iCs/>
          <w:lang w:eastAsia="zh-CN"/>
        </w:rPr>
        <w:t>斯图加特</w:t>
      </w:r>
      <w:r>
        <w:rPr>
          <w:rFonts w:hint="eastAsia"/>
          <w:i/>
          <w:iCs/>
          <w:lang w:eastAsia="zh-CN"/>
        </w:rPr>
        <w:t>讯</w:t>
      </w:r>
      <w:r>
        <w:rPr>
          <w:rFonts w:hint="eastAsia"/>
          <w:lang w:eastAsia="zh-CN"/>
        </w:rPr>
        <w:t>—</w:t>
      </w:r>
      <w:r w:rsidR="00807197">
        <w:rPr>
          <w:rFonts w:hint="eastAsia"/>
          <w:lang w:eastAsia="zh-CN"/>
        </w:rPr>
        <w:t>今年是</w:t>
      </w:r>
      <w:r w:rsidR="0053779C">
        <w:rPr>
          <w:rFonts w:hint="eastAsia"/>
          <w:lang w:eastAsia="zh-CN"/>
        </w:rPr>
        <w:t>所有双螺杆挤出机的先驱，</w:t>
      </w:r>
      <w:r w:rsidR="00807197" w:rsidDel="00807197">
        <w:rPr>
          <w:rFonts w:hint="eastAsia"/>
          <w:lang w:eastAsia="zh-CN"/>
        </w:rPr>
        <w:t xml:space="preserve"> </w:t>
      </w:r>
      <w:r>
        <w:rPr>
          <w:rFonts w:hint="eastAsia"/>
          <w:lang w:eastAsia="zh-CN"/>
        </w:rPr>
        <w:t>ZSK</w:t>
      </w:r>
      <w:r>
        <w:rPr>
          <w:rFonts w:hint="eastAsia"/>
          <w:lang w:eastAsia="zh-CN"/>
        </w:rPr>
        <w:t>双螺杆挤出机问世</w:t>
      </w:r>
      <w:r w:rsidR="0053779C">
        <w:rPr>
          <w:rFonts w:hint="eastAsia"/>
          <w:lang w:eastAsia="zh-CN"/>
        </w:rPr>
        <w:t>的第</w:t>
      </w:r>
      <w:r>
        <w:rPr>
          <w:rFonts w:hint="eastAsia"/>
          <w:lang w:eastAsia="zh-CN"/>
        </w:rPr>
        <w:t>60</w:t>
      </w:r>
      <w:r>
        <w:rPr>
          <w:rFonts w:hint="eastAsia"/>
          <w:lang w:eastAsia="zh-CN"/>
        </w:rPr>
        <w:t>周年。</w:t>
      </w:r>
      <w:r w:rsidR="00DB13DD">
        <w:rPr>
          <w:rFonts w:hint="eastAsia"/>
          <w:lang w:val="de-DE" w:eastAsia="zh-CN"/>
        </w:rPr>
        <w:t>整整</w:t>
      </w:r>
      <w:r w:rsidR="00DB13DD">
        <w:rPr>
          <w:rFonts w:hint="eastAsia"/>
          <w:lang w:val="de-DE" w:eastAsia="zh-CN"/>
        </w:rPr>
        <w:t>60</w:t>
      </w:r>
      <w:r w:rsidR="00DB13DD">
        <w:rPr>
          <w:rFonts w:hint="eastAsia"/>
          <w:lang w:val="de-DE" w:eastAsia="zh-CN"/>
        </w:rPr>
        <w:t>年前，</w:t>
      </w:r>
      <w:r w:rsidRPr="007E375E">
        <w:rPr>
          <w:lang w:val="de-DE" w:eastAsia="zh-CN"/>
        </w:rPr>
        <w:t>Werner &amp; Pfleiderer</w:t>
      </w:r>
      <w:r w:rsidRPr="007E375E">
        <w:rPr>
          <w:rFonts w:hint="eastAsia"/>
          <w:lang w:val="de-DE" w:eastAsia="zh-CN"/>
        </w:rPr>
        <w:t>，</w:t>
      </w:r>
      <w:r>
        <w:rPr>
          <w:rFonts w:hint="eastAsia"/>
          <w:lang w:eastAsia="zh-CN"/>
        </w:rPr>
        <w:t>科倍隆</w:t>
      </w:r>
      <w:r>
        <w:rPr>
          <w:rFonts w:hint="eastAsia"/>
          <w:lang w:val="de-DE" w:eastAsia="zh-CN"/>
        </w:rPr>
        <w:t>的前身，在</w:t>
      </w:r>
      <w:r>
        <w:rPr>
          <w:rFonts w:hint="eastAsia"/>
          <w:lang w:val="de-DE" w:eastAsia="zh-CN"/>
        </w:rPr>
        <w:t>1957</w:t>
      </w:r>
      <w:r>
        <w:rPr>
          <w:rFonts w:hint="eastAsia"/>
          <w:lang w:val="de-DE" w:eastAsia="zh-CN"/>
        </w:rPr>
        <w:t>年推出了第一台同向啮合</w:t>
      </w:r>
      <w:r>
        <w:rPr>
          <w:rFonts w:hint="eastAsia"/>
          <w:lang w:val="de-DE" w:eastAsia="zh-CN"/>
        </w:rPr>
        <w:t>ZSK</w:t>
      </w:r>
      <w:r>
        <w:rPr>
          <w:rFonts w:hint="eastAsia"/>
          <w:lang w:val="de-DE" w:eastAsia="zh-CN"/>
        </w:rPr>
        <w:t>双螺杆挤出机。自此，</w:t>
      </w:r>
      <w:r w:rsidR="00747FB0">
        <w:rPr>
          <w:rFonts w:hint="eastAsia"/>
          <w:lang w:val="de-DE" w:eastAsia="zh-CN"/>
        </w:rPr>
        <w:t>经过这</w:t>
      </w:r>
      <w:r w:rsidR="00747FB0">
        <w:rPr>
          <w:rFonts w:hint="eastAsia"/>
          <w:lang w:val="de-DE" w:eastAsia="zh-CN"/>
        </w:rPr>
        <w:t>60</w:t>
      </w:r>
      <w:r w:rsidR="00747FB0">
        <w:rPr>
          <w:rFonts w:hint="eastAsia"/>
          <w:lang w:val="de-DE" w:eastAsia="zh-CN"/>
        </w:rPr>
        <w:t>年的不断发展，</w:t>
      </w:r>
      <w:r>
        <w:rPr>
          <w:rFonts w:hint="eastAsia"/>
          <w:lang w:val="de-DE" w:eastAsia="zh-CN"/>
        </w:rPr>
        <w:t>ZSK</w:t>
      </w:r>
      <w:r>
        <w:rPr>
          <w:rFonts w:hint="eastAsia"/>
          <w:lang w:val="de-DE" w:eastAsia="zh-CN"/>
        </w:rPr>
        <w:t>挤出机</w:t>
      </w:r>
      <w:r w:rsidR="008D4847">
        <w:rPr>
          <w:rFonts w:hint="eastAsia"/>
          <w:lang w:val="de-DE" w:eastAsia="zh-CN"/>
        </w:rPr>
        <w:t>从现在看来相对简单</w:t>
      </w:r>
      <w:r w:rsidR="00747FB0">
        <w:rPr>
          <w:rFonts w:hint="eastAsia"/>
          <w:lang w:val="de-DE" w:eastAsia="zh-CN"/>
        </w:rPr>
        <w:t>、</w:t>
      </w:r>
      <w:r w:rsidR="008D4847">
        <w:rPr>
          <w:rFonts w:hint="eastAsia"/>
          <w:lang w:val="de-DE" w:eastAsia="zh-CN"/>
        </w:rPr>
        <w:t>产量</w:t>
      </w:r>
      <w:r w:rsidR="00747FB0">
        <w:rPr>
          <w:rFonts w:hint="eastAsia"/>
          <w:lang w:val="de-DE" w:eastAsia="zh-CN"/>
        </w:rPr>
        <w:t>仅</w:t>
      </w:r>
      <w:r w:rsidR="008D4847">
        <w:rPr>
          <w:rFonts w:hint="eastAsia"/>
          <w:lang w:val="de-DE" w:eastAsia="zh-CN"/>
        </w:rPr>
        <w:t>为</w:t>
      </w:r>
      <w:r w:rsidR="008D4847">
        <w:rPr>
          <w:rFonts w:hint="eastAsia"/>
          <w:lang w:val="de-DE" w:eastAsia="zh-CN"/>
        </w:rPr>
        <w:t>170kg/h</w:t>
      </w:r>
      <w:r w:rsidR="008D4847">
        <w:rPr>
          <w:rFonts w:hint="eastAsia"/>
          <w:lang w:val="de-DE" w:eastAsia="zh-CN"/>
        </w:rPr>
        <w:t>的混炼机</w:t>
      </w:r>
      <w:r w:rsidR="00747FB0">
        <w:rPr>
          <w:rFonts w:hint="eastAsia"/>
          <w:lang w:val="de-DE" w:eastAsia="zh-CN"/>
        </w:rPr>
        <w:t>不可思议的变身为广泛应</w:t>
      </w:r>
      <w:r w:rsidR="008D4847">
        <w:rPr>
          <w:rFonts w:hint="eastAsia"/>
          <w:lang w:val="de-DE" w:eastAsia="zh-CN"/>
        </w:rPr>
        <w:t>用于塑料、化工、食品和医药等不同领域</w:t>
      </w:r>
      <w:r w:rsidR="00CC2E74">
        <w:rPr>
          <w:rFonts w:hint="eastAsia"/>
          <w:lang w:val="de-DE" w:eastAsia="zh-CN"/>
        </w:rPr>
        <w:t>的</w:t>
      </w:r>
      <w:r w:rsidR="008D4847">
        <w:rPr>
          <w:rFonts w:hint="eastAsia"/>
          <w:lang w:val="de-DE" w:eastAsia="zh-CN"/>
        </w:rPr>
        <w:t>高性能加工设备。</w:t>
      </w:r>
      <w:r w:rsidR="00F30342">
        <w:rPr>
          <w:rFonts w:hint="eastAsia"/>
          <w:lang w:val="de-DE" w:eastAsia="zh-CN"/>
        </w:rPr>
        <w:t>现在，</w:t>
      </w:r>
      <w:r w:rsidR="00F30342">
        <w:rPr>
          <w:rFonts w:hint="eastAsia"/>
          <w:lang w:val="de-DE" w:eastAsia="zh-CN"/>
        </w:rPr>
        <w:t>ZSK</w:t>
      </w:r>
      <w:r w:rsidR="00F30342">
        <w:rPr>
          <w:rFonts w:hint="eastAsia"/>
          <w:lang w:val="de-DE" w:eastAsia="zh-CN"/>
        </w:rPr>
        <w:t>的</w:t>
      </w:r>
      <w:r w:rsidR="0005475A">
        <w:rPr>
          <w:rFonts w:hint="eastAsia"/>
          <w:lang w:val="de-DE" w:eastAsia="zh-CN"/>
        </w:rPr>
        <w:t>螺杆直径从</w:t>
      </w:r>
      <w:r w:rsidR="0005475A">
        <w:rPr>
          <w:rFonts w:hint="eastAsia"/>
          <w:lang w:val="de-DE" w:eastAsia="zh-CN"/>
        </w:rPr>
        <w:t>18mm</w:t>
      </w:r>
      <w:r w:rsidR="00F30342">
        <w:rPr>
          <w:rFonts w:hint="eastAsia"/>
          <w:lang w:val="de-DE" w:eastAsia="zh-CN"/>
        </w:rPr>
        <w:t>最大可达</w:t>
      </w:r>
      <w:r w:rsidR="0005475A">
        <w:rPr>
          <w:rFonts w:hint="eastAsia"/>
          <w:lang w:val="de-DE" w:eastAsia="zh-CN"/>
        </w:rPr>
        <w:t>420mm</w:t>
      </w:r>
      <w:r w:rsidR="0005475A">
        <w:rPr>
          <w:rFonts w:hint="eastAsia"/>
          <w:lang w:val="de-DE" w:eastAsia="zh-CN"/>
        </w:rPr>
        <w:t>，</w:t>
      </w:r>
      <w:r w:rsidR="00F30342">
        <w:rPr>
          <w:rFonts w:hint="eastAsia"/>
          <w:lang w:val="de-DE" w:eastAsia="zh-CN"/>
        </w:rPr>
        <w:t>其</w:t>
      </w:r>
      <w:r w:rsidR="0005475A">
        <w:rPr>
          <w:rFonts w:hint="eastAsia"/>
          <w:lang w:val="de-DE" w:eastAsia="zh-CN"/>
        </w:rPr>
        <w:t>产量</w:t>
      </w:r>
      <w:r w:rsidR="00F30342">
        <w:rPr>
          <w:rFonts w:hint="eastAsia"/>
          <w:lang w:val="de-DE" w:eastAsia="zh-CN"/>
        </w:rPr>
        <w:t>在加工聚烯烃时为</w:t>
      </w:r>
      <w:r w:rsidR="0005475A">
        <w:rPr>
          <w:rFonts w:hint="eastAsia"/>
          <w:lang w:val="de-DE" w:eastAsia="zh-CN"/>
        </w:rPr>
        <w:t>200g</w:t>
      </w:r>
      <w:r w:rsidR="00CC2E74">
        <w:rPr>
          <w:rFonts w:hint="eastAsia"/>
          <w:lang w:val="de-DE" w:eastAsia="zh-CN"/>
        </w:rPr>
        <w:t>/h</w:t>
      </w:r>
      <w:r w:rsidR="0005475A">
        <w:rPr>
          <w:rFonts w:hint="eastAsia"/>
          <w:lang w:val="de-DE" w:eastAsia="zh-CN"/>
        </w:rPr>
        <w:t>到</w:t>
      </w:r>
      <w:r w:rsidR="0005475A">
        <w:rPr>
          <w:rFonts w:hint="eastAsia"/>
          <w:lang w:val="de-DE" w:eastAsia="zh-CN"/>
        </w:rPr>
        <w:t>125t/h</w:t>
      </w:r>
      <w:r w:rsidR="0005475A">
        <w:rPr>
          <w:rFonts w:hint="eastAsia"/>
          <w:lang w:val="de-DE" w:eastAsia="zh-CN"/>
        </w:rPr>
        <w:t>。</w:t>
      </w:r>
    </w:p>
    <w:p w:rsidR="00CC2E74" w:rsidRPr="005E7ABB" w:rsidRDefault="00CC2E74" w:rsidP="005E7ABB">
      <w:pPr>
        <w:pStyle w:val="text"/>
        <w:suppressAutoHyphens/>
        <w:spacing w:before="240" w:line="360" w:lineRule="exact"/>
        <w:rPr>
          <w:b/>
          <w:bCs/>
          <w:lang w:eastAsia="zh-CN"/>
        </w:rPr>
      </w:pPr>
      <w:r>
        <w:rPr>
          <w:rFonts w:hint="eastAsia"/>
          <w:b/>
          <w:bCs/>
          <w:lang w:eastAsia="zh-CN"/>
        </w:rPr>
        <w:t>历时四年从第一台样机到</w:t>
      </w:r>
      <w:r w:rsidR="008F5B69">
        <w:rPr>
          <w:rFonts w:hint="eastAsia"/>
          <w:b/>
          <w:bCs/>
          <w:lang w:eastAsia="zh-CN"/>
        </w:rPr>
        <w:t>批量</w:t>
      </w:r>
      <w:r>
        <w:rPr>
          <w:rFonts w:hint="eastAsia"/>
          <w:b/>
          <w:bCs/>
          <w:lang w:eastAsia="zh-CN"/>
        </w:rPr>
        <w:t>生产</w:t>
      </w:r>
    </w:p>
    <w:p w:rsidR="00FC4190" w:rsidRPr="00A52AD7" w:rsidRDefault="00CC2E74" w:rsidP="009F7F17">
      <w:pPr>
        <w:pStyle w:val="text"/>
        <w:suppressAutoHyphens/>
        <w:spacing w:before="240" w:line="360" w:lineRule="exact"/>
        <w:rPr>
          <w:lang w:eastAsia="zh-CN"/>
        </w:rPr>
      </w:pPr>
      <w:r>
        <w:rPr>
          <w:rFonts w:hint="eastAsia"/>
          <w:lang w:eastAsia="zh-CN"/>
        </w:rPr>
        <w:t>1953</w:t>
      </w:r>
      <w:r>
        <w:rPr>
          <w:rFonts w:hint="eastAsia"/>
          <w:lang w:eastAsia="zh-CN"/>
        </w:rPr>
        <w:t>年</w:t>
      </w:r>
      <w:r w:rsidRPr="00CB753F">
        <w:t xml:space="preserve">Werner &amp; </w:t>
      </w:r>
      <w:proofErr w:type="spellStart"/>
      <w:r w:rsidRPr="00CB753F">
        <w:t>Pfleiderer</w:t>
      </w:r>
      <w:proofErr w:type="spellEnd"/>
      <w:r>
        <w:rPr>
          <w:rFonts w:hint="eastAsia"/>
          <w:lang w:eastAsia="zh-CN"/>
        </w:rPr>
        <w:t>获得了德国拜耳</w:t>
      </w:r>
      <w:r w:rsidR="00364132">
        <w:rPr>
          <w:rFonts w:hint="eastAsia"/>
          <w:lang w:eastAsia="zh-CN"/>
        </w:rPr>
        <w:t>公司</w:t>
      </w:r>
      <w:r>
        <w:rPr>
          <w:rFonts w:hint="eastAsia"/>
          <w:lang w:eastAsia="zh-CN"/>
        </w:rPr>
        <w:t>的</w:t>
      </w:r>
      <w:r w:rsidR="00364132">
        <w:rPr>
          <w:rFonts w:hint="eastAsia"/>
          <w:lang w:eastAsia="zh-CN"/>
        </w:rPr>
        <w:t>一项</w:t>
      </w:r>
      <w:r>
        <w:rPr>
          <w:rFonts w:hint="eastAsia"/>
          <w:lang w:eastAsia="zh-CN"/>
        </w:rPr>
        <w:t>独家授权。</w:t>
      </w:r>
      <w:r w:rsidR="00F4694C">
        <w:rPr>
          <w:rFonts w:hint="eastAsia"/>
          <w:lang w:eastAsia="zh-CN"/>
        </w:rPr>
        <w:t>1943</w:t>
      </w:r>
      <w:r w:rsidR="00F4694C">
        <w:rPr>
          <w:rFonts w:hint="eastAsia"/>
          <w:lang w:eastAsia="zh-CN"/>
        </w:rPr>
        <w:t>年，</w:t>
      </w:r>
      <w:r w:rsidRPr="00A52AD7">
        <w:rPr>
          <w:lang w:eastAsia="zh-CN"/>
        </w:rPr>
        <w:t xml:space="preserve">Rudolf </w:t>
      </w:r>
      <w:proofErr w:type="spellStart"/>
      <w:r w:rsidRPr="00A52AD7">
        <w:rPr>
          <w:lang w:eastAsia="zh-CN"/>
        </w:rPr>
        <w:t>Erdmenger</w:t>
      </w:r>
      <w:proofErr w:type="spellEnd"/>
      <w:r w:rsidRPr="00A52AD7">
        <w:rPr>
          <w:lang w:eastAsia="zh-CN"/>
        </w:rPr>
        <w:t xml:space="preserve"> </w:t>
      </w:r>
      <w:r>
        <w:rPr>
          <w:rFonts w:hint="eastAsia"/>
          <w:lang w:val="de-DE" w:eastAsia="zh-CN"/>
        </w:rPr>
        <w:t>和</w:t>
      </w:r>
      <w:r w:rsidRPr="00A52AD7">
        <w:rPr>
          <w:lang w:eastAsia="zh-CN"/>
        </w:rPr>
        <w:t xml:space="preserve">Walter </w:t>
      </w:r>
      <w:proofErr w:type="spellStart"/>
      <w:r w:rsidRPr="00A52AD7">
        <w:rPr>
          <w:lang w:eastAsia="zh-CN"/>
        </w:rPr>
        <w:t>Meskat</w:t>
      </w:r>
      <w:proofErr w:type="spellEnd"/>
      <w:r>
        <w:rPr>
          <w:rFonts w:hint="eastAsia"/>
          <w:lang w:eastAsia="zh-CN"/>
        </w:rPr>
        <w:t>在位于沃尔芬的</w:t>
      </w:r>
      <w:r w:rsidR="00D90B46">
        <w:rPr>
          <w:rFonts w:hint="eastAsia"/>
          <w:lang w:eastAsia="zh-CN"/>
        </w:rPr>
        <w:t>拜耳</w:t>
      </w:r>
      <w:r>
        <w:rPr>
          <w:rFonts w:hint="eastAsia"/>
          <w:lang w:eastAsia="zh-CN"/>
        </w:rPr>
        <w:t>IG</w:t>
      </w:r>
      <w:r>
        <w:rPr>
          <w:rFonts w:hint="eastAsia"/>
          <w:lang w:eastAsia="zh-CN"/>
        </w:rPr>
        <w:t>工厂开始</w:t>
      </w:r>
      <w:r w:rsidR="00F4694C">
        <w:rPr>
          <w:rFonts w:hint="eastAsia"/>
          <w:lang w:eastAsia="zh-CN"/>
        </w:rPr>
        <w:t>了</w:t>
      </w:r>
      <w:r w:rsidR="0059571C">
        <w:rPr>
          <w:rFonts w:hint="eastAsia"/>
          <w:lang w:eastAsia="zh-CN"/>
        </w:rPr>
        <w:t>最初的</w:t>
      </w:r>
      <w:r w:rsidR="00F4694C">
        <w:rPr>
          <w:rFonts w:hint="eastAsia"/>
          <w:lang w:eastAsia="zh-CN"/>
        </w:rPr>
        <w:t>相关研究工作</w:t>
      </w:r>
      <w:r>
        <w:rPr>
          <w:rFonts w:hint="eastAsia"/>
          <w:lang w:eastAsia="zh-CN"/>
        </w:rPr>
        <w:t>。到</w:t>
      </w:r>
      <w:r>
        <w:rPr>
          <w:rFonts w:hint="eastAsia"/>
          <w:lang w:eastAsia="zh-CN"/>
        </w:rPr>
        <w:t>1945</w:t>
      </w:r>
      <w:r>
        <w:rPr>
          <w:rFonts w:hint="eastAsia"/>
          <w:lang w:eastAsia="zh-CN"/>
        </w:rPr>
        <w:t>年</w:t>
      </w:r>
      <w:r>
        <w:rPr>
          <w:lang w:eastAsia="zh-CN"/>
        </w:rPr>
        <w:t xml:space="preserve">Rudolf </w:t>
      </w:r>
      <w:proofErr w:type="spellStart"/>
      <w:r>
        <w:rPr>
          <w:lang w:eastAsia="zh-CN"/>
        </w:rPr>
        <w:t>Erdmenger</w:t>
      </w:r>
      <w:proofErr w:type="spellEnd"/>
      <w:r w:rsidR="008F5B69">
        <w:rPr>
          <w:rFonts w:hint="eastAsia"/>
          <w:lang w:eastAsia="zh-CN"/>
        </w:rPr>
        <w:t>将其</w:t>
      </w:r>
      <w:r>
        <w:rPr>
          <w:rFonts w:hint="eastAsia"/>
          <w:lang w:eastAsia="zh-CN"/>
        </w:rPr>
        <w:t>作为“高粘度技术”</w:t>
      </w:r>
      <w:r w:rsidR="008F5B69">
        <w:rPr>
          <w:rFonts w:hint="eastAsia"/>
          <w:lang w:eastAsia="zh-CN"/>
        </w:rPr>
        <w:t>项目</w:t>
      </w:r>
      <w:r>
        <w:rPr>
          <w:rFonts w:hint="eastAsia"/>
          <w:lang w:eastAsia="zh-CN"/>
        </w:rPr>
        <w:t>的一</w:t>
      </w:r>
      <w:r w:rsidR="008F5B69">
        <w:rPr>
          <w:rFonts w:hint="eastAsia"/>
          <w:lang w:eastAsia="zh-CN"/>
        </w:rPr>
        <w:t>部分</w:t>
      </w:r>
      <w:r>
        <w:rPr>
          <w:rFonts w:hint="eastAsia"/>
          <w:lang w:eastAsia="zh-CN"/>
        </w:rPr>
        <w:t>继续了这项</w:t>
      </w:r>
      <w:r w:rsidR="00F4694C">
        <w:rPr>
          <w:rFonts w:hint="eastAsia"/>
          <w:lang w:eastAsia="zh-CN"/>
        </w:rPr>
        <w:t>研究</w:t>
      </w:r>
      <w:r>
        <w:rPr>
          <w:rFonts w:hint="eastAsia"/>
          <w:lang w:eastAsia="zh-CN"/>
        </w:rPr>
        <w:t>工作，</w:t>
      </w:r>
      <w:r w:rsidR="00F4694C">
        <w:rPr>
          <w:rFonts w:hint="eastAsia"/>
          <w:lang w:eastAsia="zh-CN"/>
        </w:rPr>
        <w:t>并</w:t>
      </w:r>
      <w:r>
        <w:rPr>
          <w:rFonts w:hint="eastAsia"/>
          <w:lang w:eastAsia="zh-CN"/>
        </w:rPr>
        <w:t>开发</w:t>
      </w:r>
      <w:r w:rsidR="00F4694C">
        <w:rPr>
          <w:rFonts w:hint="eastAsia"/>
          <w:lang w:eastAsia="zh-CN"/>
        </w:rPr>
        <w:t>出了</w:t>
      </w:r>
      <w:r w:rsidR="00C07AED">
        <w:rPr>
          <w:rFonts w:hint="eastAsia"/>
          <w:lang w:eastAsia="zh-CN"/>
        </w:rPr>
        <w:t>第一台</w:t>
      </w:r>
      <w:r w:rsidR="00807197">
        <w:rPr>
          <w:rFonts w:hint="eastAsia"/>
          <w:lang w:eastAsia="zh-CN"/>
        </w:rPr>
        <w:t>完全</w:t>
      </w:r>
      <w:r>
        <w:rPr>
          <w:rFonts w:hint="eastAsia"/>
          <w:lang w:eastAsia="zh-CN"/>
        </w:rPr>
        <w:t>自清洁</w:t>
      </w:r>
      <w:r w:rsidR="003171C9">
        <w:rPr>
          <w:rFonts w:hint="eastAsia"/>
          <w:lang w:eastAsia="zh-CN"/>
        </w:rPr>
        <w:t>的同向</w:t>
      </w:r>
      <w:r w:rsidR="00F4694C">
        <w:rPr>
          <w:rFonts w:hint="eastAsia"/>
          <w:lang w:eastAsia="zh-CN"/>
        </w:rPr>
        <w:t>啮合双</w:t>
      </w:r>
      <w:r w:rsidR="003171C9">
        <w:rPr>
          <w:rFonts w:hint="eastAsia"/>
          <w:lang w:eastAsia="zh-CN"/>
        </w:rPr>
        <w:t>螺杆</w:t>
      </w:r>
      <w:r w:rsidR="00F4694C">
        <w:rPr>
          <w:rFonts w:hint="eastAsia"/>
          <w:lang w:eastAsia="zh-CN"/>
        </w:rPr>
        <w:t>挤出机</w:t>
      </w:r>
      <w:r w:rsidR="003171C9">
        <w:rPr>
          <w:rFonts w:hint="eastAsia"/>
          <w:lang w:eastAsia="zh-CN"/>
        </w:rPr>
        <w:t>。</w:t>
      </w:r>
      <w:r w:rsidR="00AE7AFD">
        <w:rPr>
          <w:rFonts w:hint="eastAsia"/>
          <w:lang w:eastAsia="zh-CN"/>
        </w:rPr>
        <w:t>它是所有</w:t>
      </w:r>
      <w:r w:rsidR="003171C9">
        <w:rPr>
          <w:rFonts w:hint="eastAsia"/>
          <w:lang w:eastAsia="zh-CN"/>
        </w:rPr>
        <w:t>ZSK</w:t>
      </w:r>
      <w:r w:rsidR="008F5B69">
        <w:rPr>
          <w:rFonts w:hint="eastAsia"/>
          <w:lang w:eastAsia="zh-CN"/>
        </w:rPr>
        <w:t>双螺杆挤出机的雏形，</w:t>
      </w:r>
      <w:r w:rsidR="000F799A">
        <w:rPr>
          <w:rFonts w:hint="eastAsia"/>
          <w:lang w:eastAsia="zh-CN"/>
        </w:rPr>
        <w:t>能大范围的保持被</w:t>
      </w:r>
      <w:r w:rsidR="008F5B69">
        <w:rPr>
          <w:rFonts w:hint="eastAsia"/>
          <w:lang w:eastAsia="zh-CN"/>
        </w:rPr>
        <w:t>加工物料的</w:t>
      </w:r>
      <w:r w:rsidR="003171C9">
        <w:rPr>
          <w:rFonts w:hint="eastAsia"/>
          <w:lang w:eastAsia="zh-CN"/>
        </w:rPr>
        <w:t>粘度和摩擦性能。</w:t>
      </w:r>
      <w:r w:rsidR="00BF76C9">
        <w:rPr>
          <w:rFonts w:hint="eastAsia"/>
          <w:lang w:eastAsia="zh-CN"/>
        </w:rPr>
        <w:t>和现在</w:t>
      </w:r>
      <w:r w:rsidR="003171C9">
        <w:rPr>
          <w:rFonts w:hint="eastAsia"/>
          <w:lang w:eastAsia="zh-CN"/>
        </w:rPr>
        <w:t>的</w:t>
      </w:r>
      <w:r w:rsidR="003171C9">
        <w:rPr>
          <w:rFonts w:hint="eastAsia"/>
          <w:lang w:eastAsia="zh-CN"/>
        </w:rPr>
        <w:t>ZSK</w:t>
      </w:r>
      <w:r w:rsidR="003171C9">
        <w:rPr>
          <w:rFonts w:hint="eastAsia"/>
          <w:lang w:eastAsia="zh-CN"/>
        </w:rPr>
        <w:t>双螺杆挤出机不一样</w:t>
      </w:r>
      <w:r w:rsidR="00BF76C9">
        <w:rPr>
          <w:rFonts w:hint="eastAsia"/>
          <w:lang w:eastAsia="zh-CN"/>
        </w:rPr>
        <w:t>，由</w:t>
      </w:r>
      <w:proofErr w:type="spellStart"/>
      <w:r w:rsidR="00BF76C9" w:rsidRPr="00D54C52">
        <w:rPr>
          <w:lang w:eastAsia="zh-CN"/>
        </w:rPr>
        <w:t>Erdmenger</w:t>
      </w:r>
      <w:proofErr w:type="spellEnd"/>
      <w:r w:rsidR="00BF76C9">
        <w:rPr>
          <w:rFonts w:hint="eastAsia"/>
          <w:lang w:eastAsia="zh-CN"/>
        </w:rPr>
        <w:t>发明的设备原型，螺杆还是上下排列的</w:t>
      </w:r>
      <w:r w:rsidR="003171C9">
        <w:rPr>
          <w:rFonts w:hint="eastAsia"/>
          <w:lang w:eastAsia="zh-CN"/>
        </w:rPr>
        <w:t>。</w:t>
      </w:r>
      <w:r w:rsidR="003171C9">
        <w:rPr>
          <w:rFonts w:hint="eastAsia"/>
          <w:lang w:eastAsia="zh-CN"/>
        </w:rPr>
        <w:t xml:space="preserve"> </w:t>
      </w:r>
      <w:r w:rsidR="00F2193C">
        <w:rPr>
          <w:rFonts w:hint="eastAsia"/>
          <w:lang w:eastAsia="zh-CN"/>
        </w:rPr>
        <w:t>随后</w:t>
      </w:r>
      <w:r w:rsidR="003171C9" w:rsidRPr="00CB753F">
        <w:rPr>
          <w:lang w:eastAsia="zh-CN"/>
        </w:rPr>
        <w:t xml:space="preserve">Werner &amp; </w:t>
      </w:r>
      <w:proofErr w:type="spellStart"/>
      <w:r w:rsidR="003171C9" w:rsidRPr="00CB753F">
        <w:rPr>
          <w:lang w:eastAsia="zh-CN"/>
        </w:rPr>
        <w:t>Pfleiderer</w:t>
      </w:r>
      <w:proofErr w:type="spellEnd"/>
      <w:r w:rsidR="003171C9">
        <w:rPr>
          <w:rFonts w:hint="eastAsia"/>
          <w:lang w:eastAsia="zh-CN"/>
        </w:rPr>
        <w:t>又花了四</w:t>
      </w:r>
      <w:r w:rsidR="008F5B69">
        <w:rPr>
          <w:rFonts w:hint="eastAsia"/>
          <w:lang w:eastAsia="zh-CN"/>
        </w:rPr>
        <w:t>年时间继续研</w:t>
      </w:r>
      <w:r w:rsidR="000D1337">
        <w:rPr>
          <w:rFonts w:hint="eastAsia"/>
          <w:lang w:eastAsia="zh-CN"/>
        </w:rPr>
        <w:t>究</w:t>
      </w:r>
      <w:r w:rsidR="008F5B69">
        <w:rPr>
          <w:rFonts w:hint="eastAsia"/>
          <w:lang w:eastAsia="zh-CN"/>
        </w:rPr>
        <w:t>，</w:t>
      </w:r>
      <w:r w:rsidR="000D1337">
        <w:rPr>
          <w:rFonts w:hint="eastAsia"/>
          <w:lang w:eastAsia="zh-CN"/>
        </w:rPr>
        <w:t>并</w:t>
      </w:r>
      <w:r w:rsidR="008F5B69">
        <w:rPr>
          <w:rFonts w:hint="eastAsia"/>
          <w:lang w:eastAsia="zh-CN"/>
        </w:rPr>
        <w:t>制造出第一台适合</w:t>
      </w:r>
      <w:r w:rsidR="00084798">
        <w:rPr>
          <w:rFonts w:hint="eastAsia"/>
          <w:lang w:eastAsia="zh-CN"/>
        </w:rPr>
        <w:t>工业化</w:t>
      </w:r>
      <w:r w:rsidR="008F5B69">
        <w:rPr>
          <w:rFonts w:hint="eastAsia"/>
          <w:lang w:eastAsia="zh-CN"/>
        </w:rPr>
        <w:t>生产的</w:t>
      </w:r>
      <w:r w:rsidR="00D27156">
        <w:rPr>
          <w:rFonts w:hint="eastAsia"/>
          <w:lang w:eastAsia="zh-CN"/>
        </w:rPr>
        <w:t>ZSK</w:t>
      </w:r>
      <w:r w:rsidR="00D27156">
        <w:rPr>
          <w:rFonts w:hint="eastAsia"/>
          <w:lang w:eastAsia="zh-CN"/>
        </w:rPr>
        <w:t>挤出机</w:t>
      </w:r>
      <w:r w:rsidR="003171C9">
        <w:rPr>
          <w:rFonts w:hint="eastAsia"/>
          <w:lang w:eastAsia="zh-CN"/>
        </w:rPr>
        <w:t>。</w:t>
      </w:r>
    </w:p>
    <w:p w:rsidR="003171C9" w:rsidRPr="003171C9" w:rsidRDefault="00281FC4" w:rsidP="003171C9">
      <w:pPr>
        <w:pStyle w:val="text"/>
        <w:suppressAutoHyphens/>
        <w:spacing w:before="240" w:line="360" w:lineRule="exact"/>
        <w:rPr>
          <w:b/>
          <w:bCs/>
          <w:lang w:eastAsia="zh-CN"/>
        </w:rPr>
      </w:pPr>
      <w:r>
        <w:rPr>
          <w:rFonts w:hint="eastAsia"/>
          <w:b/>
          <w:bCs/>
          <w:lang w:eastAsia="zh-CN"/>
        </w:rPr>
        <w:t>提高产量</w:t>
      </w:r>
      <w:r w:rsidR="008C637F">
        <w:rPr>
          <w:rFonts w:hint="eastAsia"/>
          <w:b/>
          <w:bCs/>
          <w:lang w:eastAsia="zh-CN"/>
        </w:rPr>
        <w:t>35</w:t>
      </w:r>
      <w:r w:rsidR="008C637F">
        <w:rPr>
          <w:rFonts w:hint="eastAsia"/>
          <w:b/>
          <w:bCs/>
          <w:lang w:eastAsia="zh-CN"/>
        </w:rPr>
        <w:t>倍</w:t>
      </w:r>
    </w:p>
    <w:p w:rsidR="00FC4190" w:rsidRDefault="00FC4190" w:rsidP="00895253">
      <w:pPr>
        <w:pStyle w:val="text"/>
        <w:suppressAutoHyphens/>
        <w:rPr>
          <w:lang w:eastAsia="zh-CN"/>
        </w:rPr>
      </w:pPr>
    </w:p>
    <w:p w:rsidR="00281FC4" w:rsidRPr="008C637F" w:rsidRDefault="00281FC4" w:rsidP="009F7F17">
      <w:pPr>
        <w:pStyle w:val="text"/>
        <w:suppressAutoHyphens/>
        <w:rPr>
          <w:lang w:eastAsia="zh-CN"/>
        </w:rPr>
      </w:pPr>
      <w:r>
        <w:rPr>
          <w:rFonts w:hint="eastAsia"/>
          <w:lang w:eastAsia="zh-CN"/>
        </w:rPr>
        <w:t>如今，</w:t>
      </w:r>
      <w:r>
        <w:rPr>
          <w:rFonts w:hint="eastAsia"/>
          <w:lang w:eastAsia="zh-CN"/>
        </w:rPr>
        <w:t>ZSK</w:t>
      </w:r>
      <w:r w:rsidR="008F5B69">
        <w:rPr>
          <w:rFonts w:hint="eastAsia"/>
          <w:lang w:eastAsia="zh-CN"/>
        </w:rPr>
        <w:t>双螺杆挤出机</w:t>
      </w:r>
      <w:r>
        <w:rPr>
          <w:rFonts w:hint="eastAsia"/>
          <w:lang w:eastAsia="zh-CN"/>
        </w:rPr>
        <w:t>从其问世</w:t>
      </w:r>
      <w:r w:rsidR="00807197">
        <w:rPr>
          <w:rFonts w:hint="eastAsia"/>
          <w:lang w:eastAsia="zh-CN"/>
        </w:rPr>
        <w:t>以来</w:t>
      </w:r>
      <w:r w:rsidR="00BC081C">
        <w:rPr>
          <w:rFonts w:hint="eastAsia"/>
          <w:lang w:eastAsia="zh-CN"/>
        </w:rPr>
        <w:t>一直都</w:t>
      </w:r>
      <w:r w:rsidR="008F5B69">
        <w:rPr>
          <w:rFonts w:hint="eastAsia"/>
          <w:lang w:eastAsia="zh-CN"/>
        </w:rPr>
        <w:t>以</w:t>
      </w:r>
      <w:r>
        <w:rPr>
          <w:rFonts w:hint="eastAsia"/>
          <w:lang w:eastAsia="zh-CN"/>
        </w:rPr>
        <w:t>性能</w:t>
      </w:r>
      <w:r w:rsidR="00BC081C">
        <w:rPr>
          <w:rFonts w:hint="eastAsia"/>
          <w:lang w:eastAsia="zh-CN"/>
        </w:rPr>
        <w:t>不断</w:t>
      </w:r>
      <w:r>
        <w:rPr>
          <w:rFonts w:hint="eastAsia"/>
          <w:lang w:eastAsia="zh-CN"/>
        </w:rPr>
        <w:t>创新</w:t>
      </w:r>
      <w:r w:rsidR="008F5B69">
        <w:rPr>
          <w:rFonts w:hint="eastAsia"/>
          <w:lang w:eastAsia="zh-CN"/>
        </w:rPr>
        <w:t>而</w:t>
      </w:r>
      <w:r>
        <w:rPr>
          <w:rFonts w:hint="eastAsia"/>
          <w:lang w:eastAsia="zh-CN"/>
        </w:rPr>
        <w:t>著称。</w:t>
      </w:r>
      <w:r>
        <w:rPr>
          <w:rFonts w:hint="eastAsia"/>
          <w:lang w:eastAsia="zh-CN"/>
        </w:rPr>
        <w:t xml:space="preserve"> </w:t>
      </w:r>
      <w:r>
        <w:rPr>
          <w:rFonts w:hint="eastAsia"/>
          <w:lang w:eastAsia="zh-CN"/>
        </w:rPr>
        <w:t>螺杆中心矩</w:t>
      </w:r>
      <w:r w:rsidR="001B6074">
        <w:rPr>
          <w:rFonts w:hint="eastAsia"/>
          <w:lang w:eastAsia="zh-CN"/>
        </w:rPr>
        <w:t>相同</w:t>
      </w:r>
      <w:r w:rsidR="008F5B69">
        <w:rPr>
          <w:rFonts w:hint="eastAsia"/>
          <w:lang w:eastAsia="zh-CN"/>
        </w:rPr>
        <w:t>的设备</w:t>
      </w:r>
      <w:r>
        <w:rPr>
          <w:rFonts w:hint="eastAsia"/>
          <w:lang w:eastAsia="zh-CN"/>
        </w:rPr>
        <w:t>，今天的</w:t>
      </w:r>
      <w:r w:rsidR="008F5B69">
        <w:rPr>
          <w:rFonts w:hint="eastAsia"/>
          <w:lang w:eastAsia="zh-CN"/>
        </w:rPr>
        <w:t>产量</w:t>
      </w:r>
      <w:r w:rsidR="001B6074">
        <w:rPr>
          <w:rFonts w:hint="eastAsia"/>
          <w:lang w:eastAsia="zh-CN"/>
        </w:rPr>
        <w:t>却</w:t>
      </w:r>
      <w:r>
        <w:rPr>
          <w:rFonts w:hint="eastAsia"/>
          <w:lang w:eastAsia="zh-CN"/>
        </w:rPr>
        <w:t>是</w:t>
      </w:r>
      <w:r>
        <w:rPr>
          <w:rFonts w:hint="eastAsia"/>
          <w:lang w:eastAsia="zh-CN"/>
        </w:rPr>
        <w:t>60</w:t>
      </w:r>
      <w:r>
        <w:rPr>
          <w:rFonts w:hint="eastAsia"/>
          <w:lang w:eastAsia="zh-CN"/>
        </w:rPr>
        <w:t>年前的</w:t>
      </w:r>
      <w:r>
        <w:rPr>
          <w:rFonts w:hint="eastAsia"/>
          <w:lang w:eastAsia="zh-CN"/>
        </w:rPr>
        <w:t>35</w:t>
      </w:r>
      <w:r>
        <w:rPr>
          <w:rFonts w:hint="eastAsia"/>
          <w:lang w:eastAsia="zh-CN"/>
        </w:rPr>
        <w:t>倍。同时，今天的配混设备可以完成更多的加工任务</w:t>
      </w:r>
      <w:r w:rsidR="00EE0561">
        <w:rPr>
          <w:rFonts w:hint="eastAsia"/>
          <w:lang w:eastAsia="zh-CN"/>
        </w:rPr>
        <w:t>。</w:t>
      </w:r>
      <w:r>
        <w:rPr>
          <w:rFonts w:hint="eastAsia"/>
          <w:lang w:eastAsia="zh-CN"/>
        </w:rPr>
        <w:t>加工段的长度是实现这些</w:t>
      </w:r>
      <w:r w:rsidR="00E40A3E">
        <w:rPr>
          <w:rFonts w:hint="eastAsia"/>
          <w:lang w:eastAsia="zh-CN"/>
        </w:rPr>
        <w:t>加工</w:t>
      </w:r>
      <w:r>
        <w:rPr>
          <w:rFonts w:hint="eastAsia"/>
          <w:lang w:eastAsia="zh-CN"/>
        </w:rPr>
        <w:t>的主要因素</w:t>
      </w:r>
      <w:r w:rsidR="00EE0561">
        <w:rPr>
          <w:rFonts w:hint="eastAsia"/>
          <w:lang w:eastAsia="zh-CN"/>
        </w:rPr>
        <w:t>，设备的</w:t>
      </w:r>
      <w:r w:rsidR="003A24D5">
        <w:rPr>
          <w:rFonts w:hint="eastAsia"/>
          <w:lang w:eastAsia="zh-CN"/>
        </w:rPr>
        <w:t>长径比</w:t>
      </w:r>
      <w:r w:rsidR="00807197">
        <w:rPr>
          <w:rFonts w:hint="eastAsia"/>
          <w:lang w:eastAsia="zh-CN"/>
        </w:rPr>
        <w:t>从</w:t>
      </w:r>
      <w:r w:rsidR="008C637F">
        <w:rPr>
          <w:rFonts w:hint="eastAsia"/>
          <w:lang w:eastAsia="zh-CN"/>
        </w:rPr>
        <w:t>最初</w:t>
      </w:r>
      <w:r w:rsidR="00EE0561">
        <w:rPr>
          <w:rFonts w:hint="eastAsia"/>
          <w:lang w:eastAsia="zh-CN"/>
        </w:rPr>
        <w:t>的</w:t>
      </w:r>
      <w:r w:rsidR="008C637F">
        <w:rPr>
          <w:rFonts w:hint="eastAsia"/>
          <w:lang w:eastAsia="zh-CN"/>
        </w:rPr>
        <w:t>6</w:t>
      </w:r>
      <w:r w:rsidR="00807197">
        <w:rPr>
          <w:rFonts w:hint="eastAsia"/>
          <w:lang w:eastAsia="zh-CN"/>
        </w:rPr>
        <w:t xml:space="preserve"> </w:t>
      </w:r>
      <w:r w:rsidR="008C637F">
        <w:rPr>
          <w:rFonts w:hint="eastAsia"/>
          <w:lang w:eastAsia="zh-CN"/>
        </w:rPr>
        <w:t>D</w:t>
      </w:r>
      <w:r w:rsidR="00EE0561">
        <w:rPr>
          <w:rFonts w:hint="eastAsia"/>
          <w:lang w:eastAsia="zh-CN"/>
        </w:rPr>
        <w:t>扩展到了现在的</w:t>
      </w:r>
      <w:r>
        <w:rPr>
          <w:rFonts w:hint="eastAsia"/>
          <w:lang w:eastAsia="zh-CN"/>
        </w:rPr>
        <w:t>80 D</w:t>
      </w:r>
      <w:r w:rsidR="008C637F">
        <w:rPr>
          <w:rFonts w:hint="eastAsia"/>
          <w:lang w:eastAsia="zh-CN"/>
        </w:rPr>
        <w:t>（</w:t>
      </w:r>
      <w:r w:rsidR="008C637F">
        <w:rPr>
          <w:rFonts w:hint="eastAsia"/>
          <w:lang w:eastAsia="zh-CN"/>
        </w:rPr>
        <w:t>D=</w:t>
      </w:r>
      <w:r w:rsidR="008C637F">
        <w:rPr>
          <w:rFonts w:hint="eastAsia"/>
          <w:lang w:eastAsia="zh-CN"/>
        </w:rPr>
        <w:t>螺杆直径）。第一代</w:t>
      </w:r>
      <w:r w:rsidR="008C637F">
        <w:rPr>
          <w:rFonts w:hint="eastAsia"/>
          <w:lang w:eastAsia="zh-CN"/>
        </w:rPr>
        <w:t>ZSK</w:t>
      </w:r>
      <w:r w:rsidR="008C637F">
        <w:rPr>
          <w:rFonts w:hint="eastAsia"/>
          <w:lang w:eastAsia="zh-CN"/>
        </w:rPr>
        <w:t>挤出机的比扭矩为</w:t>
      </w:r>
      <w:r w:rsidR="008C637F">
        <w:rPr>
          <w:rFonts w:hint="eastAsia"/>
          <w:lang w:eastAsia="zh-CN"/>
        </w:rPr>
        <w:t>3.7</w:t>
      </w:r>
      <w:r w:rsidR="008C637F" w:rsidRPr="008C637F">
        <w:rPr>
          <w:lang w:eastAsia="zh-CN"/>
        </w:rPr>
        <w:t xml:space="preserve"> </w:t>
      </w:r>
      <w:r w:rsidR="008C637F" w:rsidRPr="00D54C52">
        <w:rPr>
          <w:lang w:eastAsia="zh-CN"/>
        </w:rPr>
        <w:t>Nm/cm³</w:t>
      </w:r>
      <w:r w:rsidR="008C637F">
        <w:rPr>
          <w:rFonts w:hint="eastAsia"/>
          <w:lang w:eastAsia="zh-CN"/>
        </w:rPr>
        <w:t>，</w:t>
      </w:r>
      <w:r w:rsidR="008F5B69">
        <w:rPr>
          <w:rFonts w:hint="eastAsia"/>
          <w:lang w:eastAsia="zh-CN"/>
        </w:rPr>
        <w:t>而</w:t>
      </w:r>
      <w:r w:rsidR="008C637F">
        <w:rPr>
          <w:rFonts w:hint="eastAsia"/>
          <w:lang w:eastAsia="zh-CN"/>
        </w:rPr>
        <w:t>现在的</w:t>
      </w:r>
      <w:r w:rsidR="00EE0561" w:rsidRPr="00D54C52">
        <w:rPr>
          <w:lang w:eastAsia="zh-CN"/>
        </w:rPr>
        <w:t>ZSK Mc</w:t>
      </w:r>
      <w:r w:rsidR="00EE0561" w:rsidRPr="00D54C52">
        <w:rPr>
          <w:vertAlign w:val="superscript"/>
          <w:lang w:eastAsia="zh-CN"/>
        </w:rPr>
        <w:t>18</w:t>
      </w:r>
      <w:r w:rsidR="008C637F">
        <w:rPr>
          <w:rFonts w:hint="eastAsia"/>
          <w:lang w:eastAsia="zh-CN"/>
        </w:rPr>
        <w:t>高性能挤出机可以达到</w:t>
      </w:r>
      <w:r w:rsidR="00EE0561" w:rsidRPr="00D54C52" w:rsidDel="00EE0561">
        <w:rPr>
          <w:lang w:eastAsia="zh-CN"/>
        </w:rPr>
        <w:t xml:space="preserve"> </w:t>
      </w:r>
      <w:r w:rsidR="008C637F" w:rsidRPr="00D54C52">
        <w:rPr>
          <w:lang w:eastAsia="zh-CN"/>
        </w:rPr>
        <w:t>18 Nm/cm³</w:t>
      </w:r>
      <w:r w:rsidR="00EE0561">
        <w:rPr>
          <w:rFonts w:hint="eastAsia"/>
          <w:lang w:eastAsia="zh-CN"/>
        </w:rPr>
        <w:t>，</w:t>
      </w:r>
      <w:r w:rsidR="008C637F" w:rsidRPr="00D54C52">
        <w:rPr>
          <w:lang w:eastAsia="zh-CN"/>
        </w:rPr>
        <w:t xml:space="preserve">ZSK </w:t>
      </w:r>
      <w:proofErr w:type="spellStart"/>
      <w:r w:rsidR="008C637F" w:rsidRPr="00D54C52">
        <w:rPr>
          <w:lang w:eastAsia="zh-CN"/>
        </w:rPr>
        <w:t>Mv</w:t>
      </w:r>
      <w:proofErr w:type="spellEnd"/>
      <w:r w:rsidR="008C637F" w:rsidRPr="00D54C52">
        <w:rPr>
          <w:lang w:eastAsia="zh-CN"/>
        </w:rPr>
        <w:t xml:space="preserve"> PLUS</w:t>
      </w:r>
      <w:r w:rsidR="00EE0561">
        <w:rPr>
          <w:rFonts w:hint="eastAsia"/>
          <w:lang w:eastAsia="zh-CN"/>
        </w:rPr>
        <w:t>可达</w:t>
      </w:r>
      <w:r w:rsidR="008C637F" w:rsidRPr="00D54C52">
        <w:rPr>
          <w:lang w:eastAsia="zh-CN"/>
        </w:rPr>
        <w:t>11.3 Nm/cm³</w:t>
      </w:r>
      <w:r w:rsidR="008C637F">
        <w:rPr>
          <w:rFonts w:hint="eastAsia"/>
          <w:lang w:eastAsia="zh-CN"/>
        </w:rPr>
        <w:t>。</w:t>
      </w:r>
      <w:r w:rsidR="00A24D74">
        <w:rPr>
          <w:rFonts w:hint="eastAsia"/>
          <w:lang w:eastAsia="zh-CN"/>
        </w:rPr>
        <w:t>并随着</w:t>
      </w:r>
      <w:r w:rsidR="008C637F">
        <w:rPr>
          <w:rFonts w:hint="eastAsia"/>
          <w:lang w:eastAsia="zh-CN"/>
        </w:rPr>
        <w:t>螺杆转速从</w:t>
      </w:r>
      <w:r w:rsidR="00D851A3">
        <w:rPr>
          <w:rFonts w:hint="eastAsia"/>
          <w:lang w:eastAsia="zh-CN"/>
        </w:rPr>
        <w:t>1</w:t>
      </w:r>
      <w:r w:rsidR="008C637F" w:rsidRPr="00D54C52">
        <w:rPr>
          <w:lang w:eastAsia="zh-CN"/>
        </w:rPr>
        <w:t>50 min</w:t>
      </w:r>
      <w:r w:rsidR="008C637F" w:rsidRPr="00D54C52">
        <w:rPr>
          <w:vertAlign w:val="superscript"/>
          <w:lang w:eastAsia="zh-CN"/>
        </w:rPr>
        <w:t>-1</w:t>
      </w:r>
      <w:r w:rsidR="008C637F" w:rsidRPr="00D54C52">
        <w:rPr>
          <w:lang w:eastAsia="zh-CN"/>
        </w:rPr>
        <w:t xml:space="preserve"> </w:t>
      </w:r>
      <w:r w:rsidR="00495CD9">
        <w:rPr>
          <w:rFonts w:hint="eastAsia"/>
          <w:lang w:eastAsia="zh-CN"/>
        </w:rPr>
        <w:t>提升</w:t>
      </w:r>
      <w:r w:rsidR="008C637F">
        <w:rPr>
          <w:rFonts w:hint="eastAsia"/>
          <w:lang w:eastAsia="zh-CN"/>
        </w:rPr>
        <w:t>到</w:t>
      </w:r>
      <w:r w:rsidR="008C637F" w:rsidRPr="00D54C52">
        <w:rPr>
          <w:lang w:eastAsia="zh-CN"/>
        </w:rPr>
        <w:t xml:space="preserve"> 1,200 </w:t>
      </w:r>
      <w:r w:rsidR="008C637F" w:rsidRPr="00D54C52">
        <w:rPr>
          <w:lang w:eastAsia="zh-CN"/>
        </w:rPr>
        <w:lastRenderedPageBreak/>
        <w:t>min</w:t>
      </w:r>
      <w:r w:rsidR="008C637F" w:rsidRPr="00D54C52">
        <w:rPr>
          <w:vertAlign w:val="superscript"/>
          <w:lang w:eastAsia="zh-CN"/>
        </w:rPr>
        <w:t>-1</w:t>
      </w:r>
      <w:r w:rsidR="008C637F" w:rsidRPr="00D54C52">
        <w:rPr>
          <w:lang w:eastAsia="zh-CN"/>
        </w:rPr>
        <w:t xml:space="preserve"> </w:t>
      </w:r>
      <w:r w:rsidR="008C637F">
        <w:rPr>
          <w:rFonts w:hint="eastAsia"/>
          <w:lang w:eastAsia="zh-CN"/>
        </w:rPr>
        <w:t>或</w:t>
      </w:r>
      <w:r w:rsidR="008C637F" w:rsidRPr="00D54C52">
        <w:rPr>
          <w:lang w:eastAsia="zh-CN"/>
        </w:rPr>
        <w:t xml:space="preserve"> 1,800 min</w:t>
      </w:r>
      <w:r w:rsidR="008C637F" w:rsidRPr="00D54C52">
        <w:rPr>
          <w:vertAlign w:val="superscript"/>
          <w:lang w:eastAsia="zh-CN"/>
        </w:rPr>
        <w:t>-1</w:t>
      </w:r>
      <w:r w:rsidR="00A24D74">
        <w:rPr>
          <w:rFonts w:hint="eastAsia"/>
          <w:lang w:eastAsia="zh-CN"/>
        </w:rPr>
        <w:t>（</w:t>
      </w:r>
      <w:r w:rsidR="008C637F">
        <w:rPr>
          <w:rFonts w:hint="eastAsia"/>
          <w:lang w:eastAsia="zh-CN"/>
        </w:rPr>
        <w:t>一些专家最初</w:t>
      </w:r>
      <w:r w:rsidR="00495CD9">
        <w:rPr>
          <w:rFonts w:hint="eastAsia"/>
          <w:lang w:eastAsia="zh-CN"/>
        </w:rPr>
        <w:t>对此</w:t>
      </w:r>
      <w:r w:rsidR="008C637F">
        <w:rPr>
          <w:rFonts w:hint="eastAsia"/>
          <w:lang w:eastAsia="zh-CN"/>
        </w:rPr>
        <w:t>持怀疑态度</w:t>
      </w:r>
      <w:r w:rsidR="00A24D74">
        <w:rPr>
          <w:rFonts w:hint="eastAsia"/>
          <w:lang w:eastAsia="zh-CN"/>
        </w:rPr>
        <w:t>）</w:t>
      </w:r>
      <w:r w:rsidR="00A07D1F">
        <w:rPr>
          <w:rFonts w:hint="eastAsia"/>
          <w:lang w:eastAsia="zh-CN"/>
        </w:rPr>
        <w:t>，</w:t>
      </w:r>
      <w:r w:rsidR="008C637F">
        <w:rPr>
          <w:rFonts w:hint="eastAsia"/>
          <w:lang w:eastAsia="zh-CN"/>
        </w:rPr>
        <w:t>如今</w:t>
      </w:r>
      <w:r w:rsidR="008C637F">
        <w:rPr>
          <w:rFonts w:hint="eastAsia"/>
          <w:lang w:eastAsia="zh-CN"/>
        </w:rPr>
        <w:t>ZSK</w:t>
      </w:r>
      <w:r w:rsidR="00495CD9">
        <w:rPr>
          <w:rFonts w:hint="eastAsia"/>
          <w:lang w:eastAsia="zh-CN"/>
        </w:rPr>
        <w:t>系列</w:t>
      </w:r>
      <w:r w:rsidR="00A07D1F">
        <w:rPr>
          <w:rFonts w:hint="eastAsia"/>
          <w:lang w:eastAsia="zh-CN"/>
        </w:rPr>
        <w:t>挤出机</w:t>
      </w:r>
      <w:r w:rsidR="00A24D74">
        <w:rPr>
          <w:rFonts w:hint="eastAsia"/>
          <w:lang w:eastAsia="zh-CN"/>
        </w:rPr>
        <w:t>能</w:t>
      </w:r>
      <w:r w:rsidR="00807197">
        <w:rPr>
          <w:rFonts w:hint="eastAsia"/>
          <w:lang w:eastAsia="zh-CN"/>
        </w:rPr>
        <w:t>实现</w:t>
      </w:r>
      <w:r w:rsidR="00495CD9">
        <w:rPr>
          <w:rFonts w:hint="eastAsia"/>
          <w:lang w:eastAsia="zh-CN"/>
        </w:rPr>
        <w:t>令人惊叹</w:t>
      </w:r>
      <w:r w:rsidR="008C637F">
        <w:rPr>
          <w:rFonts w:hint="eastAsia"/>
          <w:lang w:eastAsia="zh-CN"/>
        </w:rPr>
        <w:t>的高产量。</w:t>
      </w:r>
    </w:p>
    <w:p w:rsidR="008C637F" w:rsidRDefault="008C637F" w:rsidP="0080138D">
      <w:pPr>
        <w:pStyle w:val="text"/>
        <w:suppressAutoHyphens/>
        <w:spacing w:before="240" w:line="360" w:lineRule="exact"/>
        <w:rPr>
          <w:b/>
          <w:lang w:eastAsia="zh-CN"/>
        </w:rPr>
      </w:pPr>
      <w:r>
        <w:rPr>
          <w:rFonts w:hint="eastAsia"/>
          <w:b/>
          <w:lang w:eastAsia="zh-CN"/>
        </w:rPr>
        <w:t>技术的持续发展</w:t>
      </w:r>
    </w:p>
    <w:p w:rsidR="009F7F17" w:rsidRDefault="00272861" w:rsidP="009F7F17">
      <w:pPr>
        <w:pStyle w:val="text"/>
        <w:suppressAutoHyphens/>
        <w:spacing w:before="240" w:line="360" w:lineRule="exact"/>
        <w:rPr>
          <w:lang w:val="de-DE" w:eastAsia="zh-CN"/>
        </w:rPr>
      </w:pPr>
      <w:r>
        <w:rPr>
          <w:rFonts w:hint="eastAsia"/>
          <w:lang w:eastAsia="zh-CN"/>
        </w:rPr>
        <w:t>ZSK</w:t>
      </w:r>
      <w:r>
        <w:rPr>
          <w:rFonts w:hint="eastAsia"/>
          <w:lang w:eastAsia="zh-CN"/>
        </w:rPr>
        <w:t>双螺杆挤出机的性能等级和灵活度是</w:t>
      </w:r>
      <w:r w:rsidRPr="00D54C52">
        <w:rPr>
          <w:lang w:eastAsia="zh-CN"/>
        </w:rPr>
        <w:t xml:space="preserve">Werner &amp; </w:t>
      </w:r>
      <w:proofErr w:type="spellStart"/>
      <w:r w:rsidRPr="00D54C52">
        <w:rPr>
          <w:lang w:eastAsia="zh-CN"/>
        </w:rPr>
        <w:t>Pfleiderer</w:t>
      </w:r>
      <w:proofErr w:type="spellEnd"/>
      <w:r>
        <w:rPr>
          <w:rFonts w:hint="eastAsia"/>
          <w:lang w:eastAsia="zh-CN"/>
        </w:rPr>
        <w:t>（</w:t>
      </w:r>
      <w:r w:rsidR="00495CD9">
        <w:rPr>
          <w:rFonts w:hint="eastAsia"/>
          <w:lang w:eastAsia="zh-CN"/>
        </w:rPr>
        <w:t>即</w:t>
      </w:r>
      <w:r>
        <w:rPr>
          <w:rFonts w:hint="eastAsia"/>
          <w:lang w:eastAsia="zh-CN"/>
        </w:rPr>
        <w:t>现在的科倍隆）的工程师们长期</w:t>
      </w:r>
      <w:r w:rsidR="00495CD9">
        <w:rPr>
          <w:rFonts w:hint="eastAsia"/>
          <w:lang w:eastAsia="zh-CN"/>
        </w:rPr>
        <w:t>集中</w:t>
      </w:r>
      <w:r>
        <w:rPr>
          <w:rFonts w:hint="eastAsia"/>
          <w:lang w:eastAsia="zh-CN"/>
        </w:rPr>
        <w:t>研发的结果。这些发展包括以下几个方面：</w:t>
      </w:r>
    </w:p>
    <w:p w:rsidR="009F7F17" w:rsidRPr="009F7F17" w:rsidRDefault="009F7F17" w:rsidP="009F7F17">
      <w:pPr>
        <w:pStyle w:val="text"/>
        <w:suppressAutoHyphens/>
        <w:spacing w:line="360" w:lineRule="exact"/>
        <w:rPr>
          <w:lang w:val="de-DE" w:eastAsia="zh-CN"/>
        </w:rPr>
      </w:pPr>
    </w:p>
    <w:p w:rsidR="00272861" w:rsidRPr="00D54C52" w:rsidRDefault="002069D2" w:rsidP="002069D2">
      <w:pPr>
        <w:pStyle w:val="text"/>
        <w:numPr>
          <w:ilvl w:val="0"/>
          <w:numId w:val="14"/>
        </w:numPr>
        <w:suppressAutoHyphens/>
        <w:rPr>
          <w:lang w:eastAsia="zh-CN"/>
        </w:rPr>
      </w:pPr>
      <w:r>
        <w:rPr>
          <w:rFonts w:hint="eastAsia"/>
          <w:lang w:eastAsia="zh-CN"/>
        </w:rPr>
        <w:t>将加工段</w:t>
      </w:r>
      <w:r w:rsidR="00272861">
        <w:rPr>
          <w:rFonts w:hint="eastAsia"/>
          <w:lang w:eastAsia="zh-CN"/>
        </w:rPr>
        <w:t>筒体和螺杆元件</w:t>
      </w:r>
      <w:r>
        <w:rPr>
          <w:rFonts w:hint="eastAsia"/>
          <w:lang w:eastAsia="zh-CN"/>
        </w:rPr>
        <w:t>模块化设计，方便</w:t>
      </w:r>
      <w:r w:rsidR="00272861">
        <w:rPr>
          <w:rFonts w:hint="eastAsia"/>
          <w:lang w:eastAsia="zh-CN"/>
        </w:rPr>
        <w:t>完成各种加工任务，并节省</w:t>
      </w:r>
      <w:r w:rsidR="00495CD9">
        <w:rPr>
          <w:rFonts w:hint="eastAsia"/>
          <w:lang w:eastAsia="zh-CN"/>
        </w:rPr>
        <w:t>成本</w:t>
      </w:r>
      <w:r w:rsidR="00272861">
        <w:rPr>
          <w:rFonts w:hint="eastAsia"/>
          <w:lang w:eastAsia="zh-CN"/>
        </w:rPr>
        <w:t>。</w:t>
      </w:r>
    </w:p>
    <w:p w:rsidR="00C0297C" w:rsidRPr="00D54C52" w:rsidRDefault="00495CD9" w:rsidP="005A42D2">
      <w:pPr>
        <w:pStyle w:val="text"/>
        <w:numPr>
          <w:ilvl w:val="0"/>
          <w:numId w:val="14"/>
        </w:numPr>
        <w:suppressAutoHyphens/>
        <w:rPr>
          <w:lang w:eastAsia="zh-CN"/>
        </w:rPr>
      </w:pPr>
      <w:r>
        <w:rPr>
          <w:rFonts w:hint="eastAsia"/>
          <w:lang w:eastAsia="zh-CN"/>
        </w:rPr>
        <w:t>芯轴和螺杆元件的连接方式是</w:t>
      </w:r>
      <w:r w:rsidR="00C0297C">
        <w:rPr>
          <w:rFonts w:hint="eastAsia"/>
          <w:lang w:eastAsia="zh-CN"/>
        </w:rPr>
        <w:t>最大传输扭矩</w:t>
      </w:r>
      <w:r w:rsidR="00807197">
        <w:rPr>
          <w:rFonts w:hint="eastAsia"/>
          <w:lang w:eastAsia="zh-CN"/>
        </w:rPr>
        <w:t>的</w:t>
      </w:r>
      <w:r>
        <w:rPr>
          <w:rFonts w:hint="eastAsia"/>
          <w:lang w:eastAsia="zh-CN"/>
        </w:rPr>
        <w:t>决定因素</w:t>
      </w:r>
      <w:r w:rsidR="00C0297C">
        <w:rPr>
          <w:rFonts w:hint="eastAsia"/>
          <w:lang w:eastAsia="zh-CN"/>
        </w:rPr>
        <w:t>。</w:t>
      </w:r>
      <w:r w:rsidR="00FB4845">
        <w:rPr>
          <w:rFonts w:hint="eastAsia"/>
          <w:lang w:eastAsia="zh-CN"/>
        </w:rPr>
        <w:t>经过</w:t>
      </w:r>
      <w:r>
        <w:rPr>
          <w:rFonts w:hint="eastAsia"/>
          <w:lang w:eastAsia="zh-CN"/>
        </w:rPr>
        <w:t>多年</w:t>
      </w:r>
      <w:r w:rsidR="00FB4845">
        <w:rPr>
          <w:rFonts w:hint="eastAsia"/>
          <w:lang w:eastAsia="zh-CN"/>
        </w:rPr>
        <w:t>研发</w:t>
      </w:r>
      <w:r w:rsidR="00C0297C">
        <w:rPr>
          <w:rFonts w:hint="eastAsia"/>
          <w:lang w:eastAsia="zh-CN"/>
        </w:rPr>
        <w:t>，</w:t>
      </w:r>
      <w:r>
        <w:rPr>
          <w:rFonts w:hint="eastAsia"/>
          <w:lang w:eastAsia="zh-CN"/>
        </w:rPr>
        <w:t>在</w:t>
      </w:r>
      <w:r>
        <w:rPr>
          <w:rFonts w:hint="eastAsia"/>
          <w:lang w:eastAsia="zh-CN"/>
        </w:rPr>
        <w:t>FEM</w:t>
      </w:r>
      <w:r>
        <w:rPr>
          <w:rFonts w:hint="eastAsia"/>
          <w:lang w:eastAsia="zh-CN"/>
        </w:rPr>
        <w:t>的帮助下，连接方式</w:t>
      </w:r>
      <w:r w:rsidR="008A7F32">
        <w:rPr>
          <w:rFonts w:hint="eastAsia"/>
          <w:lang w:eastAsia="zh-CN"/>
        </w:rPr>
        <w:t>从</w:t>
      </w:r>
      <w:r w:rsidR="005A42D2">
        <w:rPr>
          <w:rFonts w:hint="eastAsia"/>
          <w:lang w:eastAsia="zh-CN"/>
        </w:rPr>
        <w:t>最初的单键到多</w:t>
      </w:r>
      <w:r w:rsidR="008A7F32">
        <w:rPr>
          <w:rFonts w:hint="eastAsia"/>
          <w:lang w:eastAsia="zh-CN"/>
        </w:rPr>
        <w:t>键</w:t>
      </w:r>
      <w:r w:rsidR="005A42D2">
        <w:rPr>
          <w:rFonts w:hint="eastAsia"/>
          <w:lang w:eastAsia="zh-CN"/>
        </w:rPr>
        <w:t>，再</w:t>
      </w:r>
      <w:r w:rsidR="008A7F32">
        <w:rPr>
          <w:rFonts w:hint="eastAsia"/>
          <w:lang w:eastAsia="zh-CN"/>
        </w:rPr>
        <w:t>到</w:t>
      </w:r>
      <w:r w:rsidR="00C0297C">
        <w:rPr>
          <w:rFonts w:hint="eastAsia"/>
          <w:lang w:eastAsia="zh-CN"/>
        </w:rPr>
        <w:t>花键</w:t>
      </w:r>
      <w:r w:rsidR="005A42D2">
        <w:rPr>
          <w:rFonts w:hint="eastAsia"/>
          <w:lang w:eastAsia="zh-CN"/>
        </w:rPr>
        <w:t>连接</w:t>
      </w:r>
      <w:r w:rsidR="008A7F32">
        <w:rPr>
          <w:rFonts w:hint="eastAsia"/>
          <w:lang w:eastAsia="zh-CN"/>
        </w:rPr>
        <w:t>，</w:t>
      </w:r>
      <w:r w:rsidR="005A42D2">
        <w:rPr>
          <w:rFonts w:hint="eastAsia"/>
          <w:lang w:eastAsia="zh-CN"/>
        </w:rPr>
        <w:t>直到</w:t>
      </w:r>
      <w:r w:rsidR="008A7F32">
        <w:rPr>
          <w:rFonts w:hint="eastAsia"/>
          <w:lang w:eastAsia="zh-CN"/>
        </w:rPr>
        <w:t>如今</w:t>
      </w:r>
      <w:r w:rsidR="005A42D2">
        <w:rPr>
          <w:rFonts w:hint="eastAsia"/>
          <w:lang w:eastAsia="zh-CN"/>
        </w:rPr>
        <w:t>的</w:t>
      </w:r>
      <w:r w:rsidR="008A7F32">
        <w:rPr>
          <w:rFonts w:hint="eastAsia"/>
          <w:lang w:eastAsia="zh-CN"/>
        </w:rPr>
        <w:t>渐开线</w:t>
      </w:r>
      <w:r w:rsidR="005A42D2">
        <w:rPr>
          <w:rFonts w:hint="eastAsia"/>
          <w:lang w:eastAsia="zh-CN"/>
        </w:rPr>
        <w:t>齿连接，并且芯轴采用</w:t>
      </w:r>
      <w:r w:rsidR="00272861">
        <w:rPr>
          <w:rFonts w:hint="eastAsia"/>
          <w:lang w:eastAsia="zh-CN"/>
        </w:rPr>
        <w:t>特殊的冷</w:t>
      </w:r>
      <w:r w:rsidR="005A42D2">
        <w:rPr>
          <w:rFonts w:hint="eastAsia"/>
          <w:lang w:eastAsia="zh-CN"/>
        </w:rPr>
        <w:t>挤工艺</w:t>
      </w:r>
      <w:r w:rsidR="00272861">
        <w:rPr>
          <w:rFonts w:hint="eastAsia"/>
          <w:lang w:eastAsia="zh-CN"/>
        </w:rPr>
        <w:t>生产，更加稳健。这种连接</w:t>
      </w:r>
      <w:r>
        <w:rPr>
          <w:rFonts w:hint="eastAsia"/>
          <w:lang w:eastAsia="zh-CN"/>
        </w:rPr>
        <w:t>方式</w:t>
      </w:r>
      <w:r w:rsidR="00272861">
        <w:rPr>
          <w:rFonts w:hint="eastAsia"/>
          <w:lang w:eastAsia="zh-CN"/>
        </w:rPr>
        <w:t>可以传送非常高的扭矩。</w:t>
      </w:r>
    </w:p>
    <w:p w:rsidR="00C0297C" w:rsidRPr="00D54C52" w:rsidRDefault="00C0297C" w:rsidP="00313726">
      <w:pPr>
        <w:pStyle w:val="text"/>
        <w:numPr>
          <w:ilvl w:val="0"/>
          <w:numId w:val="14"/>
        </w:numPr>
        <w:suppressAutoHyphens/>
        <w:rPr>
          <w:lang w:eastAsia="zh-CN"/>
        </w:rPr>
      </w:pPr>
      <w:r>
        <w:rPr>
          <w:rFonts w:hint="eastAsia"/>
          <w:lang w:eastAsia="zh-CN"/>
        </w:rPr>
        <w:t>改进的材质和生产方式逐渐增加螺杆的内外径比，从</w:t>
      </w:r>
      <w:r>
        <w:rPr>
          <w:rFonts w:hint="eastAsia"/>
          <w:lang w:eastAsia="zh-CN"/>
        </w:rPr>
        <w:t>1.22</w:t>
      </w:r>
      <w:r>
        <w:rPr>
          <w:rFonts w:hint="eastAsia"/>
          <w:lang w:eastAsia="zh-CN"/>
        </w:rPr>
        <w:t>提高到现在的</w:t>
      </w:r>
      <w:r>
        <w:rPr>
          <w:rFonts w:hint="eastAsia"/>
          <w:lang w:eastAsia="zh-CN"/>
        </w:rPr>
        <w:t>1.55</w:t>
      </w:r>
      <w:r>
        <w:rPr>
          <w:rFonts w:hint="eastAsia"/>
          <w:lang w:eastAsia="zh-CN"/>
        </w:rPr>
        <w:t>（</w:t>
      </w:r>
      <w:r w:rsidRPr="00D54C52">
        <w:rPr>
          <w:lang w:eastAsia="zh-CN"/>
        </w:rPr>
        <w:t>ZSK Mc</w:t>
      </w:r>
      <w:r w:rsidRPr="00D54C52">
        <w:rPr>
          <w:vertAlign w:val="superscript"/>
          <w:lang w:eastAsia="zh-CN"/>
        </w:rPr>
        <w:t>18</w:t>
      </w:r>
      <w:r w:rsidRPr="00D54C52">
        <w:rPr>
          <w:lang w:eastAsia="zh-CN"/>
        </w:rPr>
        <w:t xml:space="preserve"> </w:t>
      </w:r>
      <w:r>
        <w:rPr>
          <w:rFonts w:hint="eastAsia"/>
          <w:lang w:eastAsia="zh-CN"/>
        </w:rPr>
        <w:t>和</w:t>
      </w:r>
      <w:r w:rsidRPr="00D54C52">
        <w:rPr>
          <w:lang w:eastAsia="zh-CN"/>
        </w:rPr>
        <w:t xml:space="preserve"> the ZSK </w:t>
      </w:r>
      <w:proofErr w:type="spellStart"/>
      <w:r w:rsidRPr="00D54C52">
        <w:rPr>
          <w:lang w:eastAsia="zh-CN"/>
        </w:rPr>
        <w:t>MEGAcompounder</w:t>
      </w:r>
      <w:proofErr w:type="spellEnd"/>
      <w:r>
        <w:rPr>
          <w:rFonts w:hint="eastAsia"/>
          <w:lang w:eastAsia="zh-CN"/>
        </w:rPr>
        <w:t>）和</w:t>
      </w:r>
      <w:r>
        <w:rPr>
          <w:rFonts w:hint="eastAsia"/>
          <w:lang w:eastAsia="zh-CN"/>
        </w:rPr>
        <w:t>1.80</w:t>
      </w:r>
      <w:r>
        <w:rPr>
          <w:rFonts w:hint="eastAsia"/>
          <w:lang w:eastAsia="zh-CN"/>
        </w:rPr>
        <w:t>（</w:t>
      </w:r>
      <w:r w:rsidRPr="00D54C52">
        <w:rPr>
          <w:lang w:eastAsia="zh-CN"/>
        </w:rPr>
        <w:t xml:space="preserve">ZSK </w:t>
      </w:r>
      <w:proofErr w:type="spellStart"/>
      <w:r w:rsidRPr="00D54C52">
        <w:rPr>
          <w:lang w:eastAsia="zh-CN"/>
        </w:rPr>
        <w:t>Mv</w:t>
      </w:r>
      <w:proofErr w:type="spellEnd"/>
      <w:r w:rsidRPr="00D54C52">
        <w:rPr>
          <w:lang w:eastAsia="zh-CN"/>
        </w:rPr>
        <w:t xml:space="preserve"> PLUS</w:t>
      </w:r>
      <w:r>
        <w:rPr>
          <w:rFonts w:hint="eastAsia"/>
          <w:lang w:eastAsia="zh-CN"/>
        </w:rPr>
        <w:t>）使得加工段的自由容积率大幅提升。</w:t>
      </w:r>
    </w:p>
    <w:p w:rsidR="00E937B9" w:rsidRPr="00D54C52" w:rsidRDefault="00E937B9" w:rsidP="00A52AD7">
      <w:pPr>
        <w:pStyle w:val="text"/>
        <w:numPr>
          <w:ilvl w:val="0"/>
          <w:numId w:val="14"/>
        </w:numPr>
        <w:suppressAutoHyphens/>
        <w:rPr>
          <w:lang w:eastAsia="zh-CN"/>
        </w:rPr>
      </w:pPr>
      <w:r>
        <w:rPr>
          <w:rFonts w:hint="eastAsia"/>
          <w:lang w:eastAsia="zh-CN"/>
        </w:rPr>
        <w:t>为扩大加工应用范围而进行的大量研发</w:t>
      </w:r>
      <w:r w:rsidR="00FB4845">
        <w:rPr>
          <w:rFonts w:hint="eastAsia"/>
          <w:lang w:eastAsia="zh-CN"/>
        </w:rPr>
        <w:t>实现</w:t>
      </w:r>
      <w:r w:rsidR="00791CE7">
        <w:rPr>
          <w:rFonts w:hint="eastAsia"/>
          <w:lang w:eastAsia="zh-CN"/>
        </w:rPr>
        <w:t>如今</w:t>
      </w:r>
      <w:r>
        <w:rPr>
          <w:rFonts w:hint="eastAsia"/>
          <w:lang w:eastAsia="zh-CN"/>
        </w:rPr>
        <w:t>的</w:t>
      </w:r>
      <w:r w:rsidR="00FB4845">
        <w:rPr>
          <w:rFonts w:hint="eastAsia"/>
          <w:lang w:eastAsia="zh-CN"/>
        </w:rPr>
        <w:t>高</w:t>
      </w:r>
      <w:r>
        <w:rPr>
          <w:rFonts w:hint="eastAsia"/>
          <w:lang w:eastAsia="zh-CN"/>
        </w:rPr>
        <w:t>扭矩。这包括新的用于大幅度改进填充剂喂料</w:t>
      </w:r>
      <w:r w:rsidR="00791CE7">
        <w:rPr>
          <w:rFonts w:hint="eastAsia"/>
          <w:lang w:eastAsia="zh-CN"/>
        </w:rPr>
        <w:t>，降低</w:t>
      </w:r>
      <w:r w:rsidR="004654CC">
        <w:rPr>
          <w:rFonts w:hint="eastAsia"/>
          <w:lang w:eastAsia="zh-CN"/>
        </w:rPr>
        <w:t>堆积密度</w:t>
      </w:r>
      <w:r>
        <w:rPr>
          <w:rFonts w:hint="eastAsia"/>
          <w:lang w:eastAsia="zh-CN"/>
        </w:rPr>
        <w:t>的喂料加强技术（</w:t>
      </w:r>
      <w:r>
        <w:rPr>
          <w:rFonts w:hint="eastAsia"/>
          <w:lang w:eastAsia="zh-CN"/>
        </w:rPr>
        <w:t>FET</w:t>
      </w:r>
      <w:r>
        <w:rPr>
          <w:rFonts w:hint="eastAsia"/>
          <w:lang w:eastAsia="zh-CN"/>
        </w:rPr>
        <w:t>）</w:t>
      </w:r>
      <w:r w:rsidR="00791CE7">
        <w:rPr>
          <w:rFonts w:hint="eastAsia"/>
          <w:lang w:eastAsia="zh-CN"/>
        </w:rPr>
        <w:t>，</w:t>
      </w:r>
      <w:r w:rsidR="002F3249">
        <w:rPr>
          <w:rFonts w:hint="eastAsia"/>
          <w:lang w:eastAsia="zh-CN"/>
        </w:rPr>
        <w:t>和</w:t>
      </w:r>
      <w:r w:rsidR="00C0297C">
        <w:rPr>
          <w:rFonts w:hint="eastAsia"/>
          <w:lang w:eastAsia="zh-CN"/>
        </w:rPr>
        <w:t>更加有效和可靠脱挥的</w:t>
      </w:r>
      <w:r w:rsidR="00AD4B5F">
        <w:rPr>
          <w:rFonts w:hint="eastAsia"/>
          <w:lang w:eastAsia="zh-CN"/>
        </w:rPr>
        <w:t>ZS-EG</w:t>
      </w:r>
      <w:r w:rsidR="00AD4B5F">
        <w:rPr>
          <w:rFonts w:hint="eastAsia"/>
          <w:lang w:eastAsia="zh-CN"/>
        </w:rPr>
        <w:t>侧脱挥</w:t>
      </w:r>
      <w:r w:rsidR="00EE6CEC">
        <w:rPr>
          <w:rFonts w:hint="eastAsia"/>
          <w:lang w:eastAsia="zh-CN"/>
        </w:rPr>
        <w:t>装置</w:t>
      </w:r>
      <w:r w:rsidR="00C0297C">
        <w:rPr>
          <w:rFonts w:hint="eastAsia"/>
          <w:lang w:eastAsia="zh-CN"/>
        </w:rPr>
        <w:t>。</w:t>
      </w:r>
    </w:p>
    <w:p w:rsidR="008C637F" w:rsidRPr="00D54C52" w:rsidRDefault="00F14A98" w:rsidP="00F14A98">
      <w:pPr>
        <w:pStyle w:val="text"/>
        <w:numPr>
          <w:ilvl w:val="0"/>
          <w:numId w:val="14"/>
        </w:numPr>
        <w:suppressAutoHyphens/>
        <w:rPr>
          <w:lang w:eastAsia="zh-CN"/>
        </w:rPr>
      </w:pPr>
      <w:r>
        <w:rPr>
          <w:rFonts w:hint="eastAsia"/>
          <w:lang w:eastAsia="zh-CN"/>
        </w:rPr>
        <w:t>今天，螺杆和筒体有各种材质和</w:t>
      </w:r>
      <w:r w:rsidR="00A9668F">
        <w:rPr>
          <w:rFonts w:hint="eastAsia"/>
          <w:lang w:eastAsia="zh-CN"/>
        </w:rPr>
        <w:t>涂层</w:t>
      </w:r>
      <w:r>
        <w:rPr>
          <w:rFonts w:hint="eastAsia"/>
          <w:lang w:eastAsia="zh-CN"/>
        </w:rPr>
        <w:t>可选，</w:t>
      </w:r>
      <w:r w:rsidR="00FB4845">
        <w:rPr>
          <w:rFonts w:hint="eastAsia"/>
          <w:lang w:eastAsia="zh-CN"/>
        </w:rPr>
        <w:t>从而</w:t>
      </w:r>
      <w:r w:rsidR="00E937B9">
        <w:rPr>
          <w:rFonts w:hint="eastAsia"/>
          <w:lang w:eastAsia="zh-CN"/>
        </w:rPr>
        <w:t>确保持久的使用</w:t>
      </w:r>
      <w:r>
        <w:rPr>
          <w:rFonts w:hint="eastAsia"/>
          <w:lang w:eastAsia="zh-CN"/>
        </w:rPr>
        <w:t>寿命</w:t>
      </w:r>
      <w:r w:rsidR="00E937B9">
        <w:rPr>
          <w:rFonts w:hint="eastAsia"/>
          <w:lang w:eastAsia="zh-CN"/>
        </w:rPr>
        <w:t>和高纯度产品。</w:t>
      </w:r>
    </w:p>
    <w:p w:rsidR="00281FC4" w:rsidRPr="0086411D" w:rsidRDefault="00281FC4" w:rsidP="0080138D">
      <w:pPr>
        <w:pStyle w:val="text"/>
        <w:suppressAutoHyphens/>
        <w:spacing w:before="240" w:line="360" w:lineRule="exact"/>
        <w:rPr>
          <w:b/>
          <w:bCs/>
          <w:lang w:eastAsia="zh-CN"/>
        </w:rPr>
      </w:pPr>
      <w:r>
        <w:rPr>
          <w:rFonts w:hint="eastAsia"/>
          <w:b/>
          <w:bCs/>
          <w:lang w:eastAsia="zh-CN"/>
        </w:rPr>
        <w:t>光明的前景</w:t>
      </w:r>
    </w:p>
    <w:p w:rsidR="0080138D" w:rsidRDefault="008C637F" w:rsidP="009F7F17">
      <w:pPr>
        <w:pStyle w:val="text"/>
        <w:suppressAutoHyphens/>
        <w:spacing w:before="240" w:line="360" w:lineRule="exact"/>
        <w:rPr>
          <w:highlight w:val="yellow"/>
          <w:lang w:eastAsia="zh-CN"/>
        </w:rPr>
      </w:pPr>
      <w:r w:rsidRPr="00FB4845">
        <w:rPr>
          <w:rFonts w:hint="eastAsia"/>
          <w:lang w:eastAsia="zh-CN"/>
        </w:rPr>
        <w:t>ZSK</w:t>
      </w:r>
      <w:r w:rsidRPr="00FB4845">
        <w:rPr>
          <w:rFonts w:hint="eastAsia"/>
          <w:lang w:eastAsia="zh-CN"/>
        </w:rPr>
        <w:t>的</w:t>
      </w:r>
      <w:r w:rsidR="00FB4845">
        <w:rPr>
          <w:rFonts w:hint="eastAsia"/>
          <w:lang w:eastAsia="zh-CN"/>
        </w:rPr>
        <w:t>成功还在持续。科倍隆的研发人员已经将目光投放到未来的设备上——</w:t>
      </w:r>
      <w:r w:rsidR="009C5B0A">
        <w:rPr>
          <w:rFonts w:hint="eastAsia"/>
          <w:lang w:eastAsia="zh-CN"/>
        </w:rPr>
        <w:t>适</w:t>
      </w:r>
      <w:r w:rsidRPr="00FB4845">
        <w:rPr>
          <w:rFonts w:hint="eastAsia"/>
          <w:lang w:eastAsia="zh-CN"/>
        </w:rPr>
        <w:t>用于更大范围的行业门类，更宽广的应用领域。</w:t>
      </w:r>
      <w:r w:rsidR="00346F9B" w:rsidRPr="00FB4845">
        <w:rPr>
          <w:rFonts w:hint="eastAsia"/>
          <w:lang w:eastAsia="zh-CN"/>
        </w:rPr>
        <w:t>能效、资源保护和</w:t>
      </w:r>
      <w:r w:rsidR="00CF4A45">
        <w:rPr>
          <w:rFonts w:hint="eastAsia"/>
          <w:lang w:eastAsia="zh-CN"/>
        </w:rPr>
        <w:t>将</w:t>
      </w:r>
      <w:r w:rsidR="00CF4A45">
        <w:rPr>
          <w:rFonts w:hint="eastAsia"/>
          <w:lang w:eastAsia="zh-CN"/>
        </w:rPr>
        <w:t>ZSK</w:t>
      </w:r>
      <w:r w:rsidR="00CF4A45">
        <w:rPr>
          <w:rFonts w:hint="eastAsia"/>
          <w:lang w:eastAsia="zh-CN"/>
        </w:rPr>
        <w:t>高性能挤出机</w:t>
      </w:r>
      <w:r w:rsidR="00346F9B" w:rsidRPr="00FB4845">
        <w:rPr>
          <w:rFonts w:hint="eastAsia"/>
          <w:lang w:eastAsia="zh-CN"/>
        </w:rPr>
        <w:t>整合</w:t>
      </w:r>
      <w:r w:rsidR="00CF4A45">
        <w:rPr>
          <w:rFonts w:hint="eastAsia"/>
          <w:lang w:eastAsia="zh-CN"/>
        </w:rPr>
        <w:t>到企业数字系统中去</w:t>
      </w:r>
      <w:r w:rsidR="00346F9B" w:rsidRPr="00FB4845">
        <w:rPr>
          <w:rFonts w:hint="eastAsia"/>
          <w:lang w:eastAsia="zh-CN"/>
        </w:rPr>
        <w:t>是当前最热话题，这也是</w:t>
      </w:r>
      <w:r w:rsidR="00346F9B" w:rsidRPr="00FB4845">
        <w:rPr>
          <w:rFonts w:hint="eastAsia"/>
          <w:lang w:eastAsia="zh-CN"/>
        </w:rPr>
        <w:t>ZSK</w:t>
      </w:r>
      <w:r w:rsidR="00346F9B" w:rsidRPr="00FB4845">
        <w:rPr>
          <w:rFonts w:hint="eastAsia"/>
          <w:lang w:eastAsia="zh-CN"/>
        </w:rPr>
        <w:t>未来发展的方向。</w:t>
      </w:r>
      <w:r w:rsidR="00346F9B" w:rsidRPr="0086411D">
        <w:rPr>
          <w:lang w:eastAsia="zh-CN"/>
        </w:rPr>
        <w:t>Frank Lechner</w:t>
      </w:r>
      <w:r w:rsidR="00346F9B">
        <w:rPr>
          <w:rFonts w:hint="eastAsia"/>
          <w:lang w:eastAsia="zh-CN"/>
        </w:rPr>
        <w:t>，科倍隆工艺应用技术经理表示：“</w:t>
      </w:r>
      <w:r w:rsidR="007C4CE7">
        <w:rPr>
          <w:rFonts w:hint="eastAsia"/>
          <w:lang w:eastAsia="zh-CN"/>
        </w:rPr>
        <w:t>从间歇加工转换到持续加工</w:t>
      </w:r>
      <w:r w:rsidR="009C5B0A">
        <w:rPr>
          <w:rFonts w:hint="eastAsia"/>
          <w:lang w:eastAsia="zh-CN"/>
        </w:rPr>
        <w:t>是我们目前创新力量的例证</w:t>
      </w:r>
      <w:r w:rsidR="007C4CE7">
        <w:rPr>
          <w:rFonts w:hint="eastAsia"/>
          <w:lang w:eastAsia="zh-CN"/>
        </w:rPr>
        <w:t>，这</w:t>
      </w:r>
      <w:r w:rsidR="00BB48D0">
        <w:rPr>
          <w:rFonts w:hint="eastAsia"/>
          <w:lang w:eastAsia="zh-CN"/>
        </w:rPr>
        <w:t>在</w:t>
      </w:r>
      <w:r w:rsidR="00346F9B">
        <w:rPr>
          <w:rFonts w:hint="eastAsia"/>
          <w:lang w:eastAsia="zh-CN"/>
        </w:rPr>
        <w:t>化工</w:t>
      </w:r>
      <w:r w:rsidR="00BB48D0">
        <w:rPr>
          <w:rFonts w:hint="eastAsia"/>
          <w:lang w:eastAsia="zh-CN"/>
        </w:rPr>
        <w:t>和</w:t>
      </w:r>
      <w:r w:rsidR="00346F9B">
        <w:rPr>
          <w:rFonts w:hint="eastAsia"/>
          <w:lang w:eastAsia="zh-CN"/>
        </w:rPr>
        <w:t>医药领域</w:t>
      </w:r>
      <w:r w:rsidR="00BB48D0">
        <w:rPr>
          <w:rFonts w:hint="eastAsia"/>
          <w:lang w:eastAsia="zh-CN"/>
        </w:rPr>
        <w:t>有着</w:t>
      </w:r>
      <w:r w:rsidR="009C5B0A">
        <w:rPr>
          <w:rFonts w:hint="eastAsia"/>
          <w:lang w:eastAsia="zh-CN"/>
        </w:rPr>
        <w:t>日益增长的</w:t>
      </w:r>
      <w:r w:rsidR="00346F9B">
        <w:rPr>
          <w:rFonts w:hint="eastAsia"/>
          <w:lang w:eastAsia="zh-CN"/>
        </w:rPr>
        <w:t>需求</w:t>
      </w:r>
      <w:r w:rsidR="007C4CE7">
        <w:rPr>
          <w:rFonts w:hint="eastAsia"/>
          <w:lang w:eastAsia="zh-CN"/>
        </w:rPr>
        <w:t>。在生产如密封胶和清洁剂</w:t>
      </w:r>
      <w:r w:rsidR="00F14A98">
        <w:rPr>
          <w:rFonts w:hint="eastAsia"/>
          <w:lang w:eastAsia="zh-CN"/>
        </w:rPr>
        <w:t>产品时，使用我们的</w:t>
      </w:r>
      <w:r w:rsidR="00F14A98">
        <w:rPr>
          <w:rFonts w:hint="eastAsia"/>
          <w:lang w:eastAsia="zh-CN"/>
        </w:rPr>
        <w:t>ZSK</w:t>
      </w:r>
      <w:r w:rsidR="00F14A98">
        <w:rPr>
          <w:rFonts w:hint="eastAsia"/>
          <w:lang w:eastAsia="zh-CN"/>
        </w:rPr>
        <w:t>挤出机已经</w:t>
      </w:r>
      <w:r w:rsidR="009C5B0A">
        <w:rPr>
          <w:rFonts w:hint="eastAsia"/>
          <w:lang w:eastAsia="zh-CN"/>
        </w:rPr>
        <w:t>取得了傲人的成</w:t>
      </w:r>
      <w:r w:rsidR="00F14A98">
        <w:rPr>
          <w:rFonts w:hint="eastAsia"/>
          <w:lang w:eastAsia="zh-CN"/>
        </w:rPr>
        <w:t>果。在很多加工</w:t>
      </w:r>
      <w:r w:rsidR="009C5B0A">
        <w:rPr>
          <w:rFonts w:hint="eastAsia"/>
          <w:lang w:eastAsia="zh-CN"/>
        </w:rPr>
        <w:t>应用</w:t>
      </w:r>
      <w:r w:rsidR="00F14A98">
        <w:rPr>
          <w:rFonts w:hint="eastAsia"/>
          <w:lang w:eastAsia="zh-CN"/>
        </w:rPr>
        <w:t>中，我们还能够运用我们最新研发将</w:t>
      </w:r>
      <w:r w:rsidR="009C5B0A">
        <w:rPr>
          <w:rFonts w:hint="eastAsia"/>
          <w:lang w:eastAsia="zh-CN"/>
        </w:rPr>
        <w:t>产品的</w:t>
      </w:r>
      <w:r w:rsidR="00F14A98">
        <w:rPr>
          <w:rFonts w:hint="eastAsia"/>
          <w:lang w:eastAsia="zh-CN"/>
        </w:rPr>
        <w:t>产量和品质提高几倍，如最近问世的渐开线螺杆元件，</w:t>
      </w:r>
      <w:r w:rsidR="009C5B0A">
        <w:rPr>
          <w:rFonts w:hint="eastAsia"/>
          <w:lang w:eastAsia="zh-CN"/>
        </w:rPr>
        <w:t>这</w:t>
      </w:r>
      <w:r w:rsidR="00F14A98">
        <w:rPr>
          <w:rFonts w:hint="eastAsia"/>
          <w:lang w:eastAsia="zh-CN"/>
        </w:rPr>
        <w:t>有助于更高效的使用系统和资源。我们还</w:t>
      </w:r>
      <w:r w:rsidR="00316422">
        <w:rPr>
          <w:rFonts w:hint="eastAsia"/>
          <w:lang w:eastAsia="zh-CN"/>
        </w:rPr>
        <w:t>从挤出技术和我们几十年的加工专有技术出发为“循环经济”的未来需求做好准备。</w:t>
      </w:r>
      <w:r w:rsidR="00F14A98">
        <w:rPr>
          <w:rFonts w:hint="eastAsia"/>
          <w:lang w:eastAsia="zh-CN"/>
        </w:rPr>
        <w:t>”</w:t>
      </w:r>
    </w:p>
    <w:p w:rsidR="00F87078" w:rsidRPr="00D54C52" w:rsidRDefault="00F87078" w:rsidP="00F87078">
      <w:pPr>
        <w:spacing w:line="360" w:lineRule="auto"/>
        <w:rPr>
          <w:lang w:eastAsia="zh-CN"/>
        </w:rPr>
      </w:pPr>
    </w:p>
    <w:p w:rsidR="009F7F17" w:rsidRDefault="009F7F17">
      <w:pPr>
        <w:overflowPunct/>
        <w:autoSpaceDE/>
        <w:autoSpaceDN/>
        <w:adjustRightInd/>
        <w:textAlignment w:val="auto"/>
        <w:rPr>
          <w:rFonts w:cs="Arial"/>
          <w:sz w:val="20"/>
        </w:rPr>
      </w:pPr>
      <w:r>
        <w:rPr>
          <w:rFonts w:cs="Arial"/>
          <w:sz w:val="20"/>
        </w:rPr>
        <w:br w:type="page"/>
      </w:r>
    </w:p>
    <w:p w:rsidR="00B67BE1" w:rsidRDefault="00B67BE1" w:rsidP="00B67BE1">
      <w:pPr>
        <w:rPr>
          <w:rFonts w:cs="Arial"/>
          <w:sz w:val="20"/>
        </w:rPr>
      </w:pPr>
      <w:r w:rsidRPr="00E95C7A">
        <w:rPr>
          <w:rFonts w:cs="Arial"/>
          <w:sz w:val="20"/>
        </w:rPr>
        <w:lastRenderedPageBreak/>
        <w:t xml:space="preserve">Coperion </w:t>
      </w:r>
      <w:r>
        <w:rPr>
          <w:rFonts w:cs="Arial"/>
          <w:sz w:val="20"/>
        </w:rPr>
        <w:t>(</w:t>
      </w:r>
      <w:hyperlink r:id="rId9" w:history="1">
        <w:r w:rsidRPr="003C01B6">
          <w:rPr>
            <w:rStyle w:val="Hyperlink"/>
            <w:rFonts w:cs="Arial"/>
            <w:sz w:val="20"/>
          </w:rPr>
          <w:t>www.coperion.com</w:t>
        </w:r>
      </w:hyperlink>
      <w:r>
        <w:rPr>
          <w:rFonts w:cs="Arial"/>
          <w:sz w:val="20"/>
        </w:rPr>
        <w:t xml:space="preserve">) </w:t>
      </w:r>
      <w:r w:rsidRPr="00E95C7A">
        <w:rPr>
          <w:rFonts w:cs="Arial"/>
          <w:sz w:val="20"/>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For more information visit </w:t>
      </w:r>
      <w:hyperlink r:id="rId10" w:history="1">
        <w:r w:rsidRPr="00F42908">
          <w:rPr>
            <w:rStyle w:val="Hyperlink"/>
            <w:rFonts w:cs="Arial"/>
            <w:color w:val="auto"/>
            <w:sz w:val="20"/>
          </w:rPr>
          <w:t>www.coperion.com</w:t>
        </w:r>
      </w:hyperlink>
      <w:r w:rsidRPr="00E95C7A">
        <w:rPr>
          <w:rFonts w:cs="Arial"/>
          <w:sz w:val="20"/>
        </w:rPr>
        <w:t xml:space="preserve"> or email </w:t>
      </w:r>
      <w:hyperlink r:id="rId11" w:history="1">
        <w:r w:rsidRPr="00F42908">
          <w:rPr>
            <w:rStyle w:val="Hyperlink"/>
            <w:rFonts w:cs="Arial"/>
            <w:color w:val="auto"/>
            <w:sz w:val="20"/>
          </w:rPr>
          <w:t>info@coperion.com</w:t>
        </w:r>
      </w:hyperlink>
      <w:r w:rsidRPr="00E95C7A">
        <w:rPr>
          <w:rFonts w:cs="Arial"/>
          <w:sz w:val="20"/>
        </w:rPr>
        <w:t>.</w:t>
      </w:r>
    </w:p>
    <w:p w:rsidR="000C1B11" w:rsidRDefault="00B67BE1" w:rsidP="009F7F17">
      <w:pPr>
        <w:pStyle w:val="Trennung"/>
        <w:spacing w:before="480" w:after="480"/>
      </w:pPr>
      <w:r w:rsidRPr="00F42908">
        <w:t></w:t>
      </w:r>
      <w:r w:rsidRPr="00F42908">
        <w:t></w:t>
      </w:r>
      <w:r w:rsidRPr="00F42908">
        <w:t></w:t>
      </w:r>
      <w:r w:rsidRPr="00E672F1">
        <w:br/>
      </w:r>
    </w:p>
    <w:p w:rsidR="00B67BE1" w:rsidRPr="00E95C7A" w:rsidRDefault="00B67BE1" w:rsidP="00B67BE1">
      <w:pPr>
        <w:pStyle w:val="Internet"/>
        <w:pBdr>
          <w:bottom w:val="single" w:sz="8" w:space="0" w:color="auto"/>
        </w:pBdr>
      </w:pPr>
      <w:r w:rsidRPr="00E95C7A">
        <w:rPr>
          <w:sz w:val="6"/>
        </w:rPr>
        <w:br/>
      </w:r>
      <w:r w:rsidRPr="00E95C7A">
        <w:t xml:space="preserve">Dear Colleagues, </w:t>
      </w:r>
      <w:r w:rsidRPr="00E95C7A">
        <w:br/>
      </w:r>
      <w:r w:rsidRPr="00E95C7A">
        <w:rPr>
          <w:rFonts w:cs="Arial"/>
          <w:szCs w:val="22"/>
        </w:rPr>
        <w:t xml:space="preserve">an </w:t>
      </w:r>
      <w:r w:rsidRPr="00E95C7A">
        <w:rPr>
          <w:rFonts w:cs="Arial"/>
          <w:szCs w:val="22"/>
          <w:u w:val="single"/>
        </w:rPr>
        <w:t xml:space="preserve">MS-WORD file of this press release in English </w:t>
      </w:r>
      <w:r w:rsidRPr="00E95C7A">
        <w:rPr>
          <w:rFonts w:cs="Arial"/>
          <w:szCs w:val="22"/>
        </w:rPr>
        <w:t xml:space="preserve">and </w:t>
      </w:r>
      <w:r w:rsidRPr="00E95C7A">
        <w:rPr>
          <w:rFonts w:cs="Arial"/>
          <w:szCs w:val="22"/>
        </w:rPr>
        <w:br/>
        <w:t>a </w:t>
      </w:r>
      <w:r w:rsidRPr="00E95C7A">
        <w:rPr>
          <w:rFonts w:cs="Arial"/>
          <w:szCs w:val="22"/>
          <w:u w:val="single"/>
        </w:rPr>
        <w:t>printable-grade copy of the enclosed image</w:t>
      </w:r>
      <w:r w:rsidRPr="00E95C7A">
        <w:rPr>
          <w:rFonts w:cs="Arial"/>
          <w:szCs w:val="22"/>
        </w:rPr>
        <w:t xml:space="preserve"> are available for download</w:t>
      </w:r>
      <w:r w:rsidRPr="00E95C7A">
        <w:t xml:space="preserve"> at </w:t>
      </w:r>
    </w:p>
    <w:p w:rsidR="00B67BE1" w:rsidRPr="00E95C7A" w:rsidRDefault="00B6206A" w:rsidP="00B67BE1">
      <w:pPr>
        <w:pStyle w:val="Internet"/>
        <w:pBdr>
          <w:bottom w:val="single" w:sz="8" w:space="0" w:color="auto"/>
        </w:pBdr>
      </w:pPr>
      <w:hyperlink r:id="rId12" w:history="1">
        <w:r w:rsidR="00B67BE1" w:rsidRPr="00106228">
          <w:rPr>
            <w:rStyle w:val="Hyperlink"/>
            <w:b/>
          </w:rPr>
          <w:t>https://www.coperion.com/en/news-media/newsroom/</w:t>
        </w:r>
      </w:hyperlink>
    </w:p>
    <w:p w:rsidR="00B67BE1" w:rsidRPr="00E95C7A" w:rsidRDefault="00B67BE1" w:rsidP="00B67BE1">
      <w:pPr>
        <w:pStyle w:val="Internet"/>
        <w:pBdr>
          <w:bottom w:val="single" w:sz="8" w:space="0" w:color="auto"/>
        </w:pBdr>
        <w:rPr>
          <w:sz w:val="6"/>
        </w:rPr>
      </w:pPr>
    </w:p>
    <w:p w:rsidR="00B67BE1" w:rsidRPr="0025190B" w:rsidRDefault="00B67BE1" w:rsidP="00B67BE1">
      <w:pPr>
        <w:pStyle w:val="Beleg"/>
        <w:spacing w:before="360"/>
      </w:pPr>
      <w:r w:rsidRPr="0025190B">
        <w:t xml:space="preserve">Editorial contact and voucher copies: </w:t>
      </w:r>
    </w:p>
    <w:p w:rsidR="00E17602" w:rsidRPr="00AF2166" w:rsidRDefault="00B67BE1" w:rsidP="00CB753F">
      <w:pPr>
        <w:pStyle w:val="Konsens"/>
        <w:spacing w:before="120"/>
        <w:rPr>
          <w:rStyle w:val="Hyperlink"/>
          <w:szCs w:val="22"/>
          <w:lang w:val="de-DE"/>
        </w:rPr>
      </w:pPr>
      <w:r w:rsidRPr="0086411D">
        <w:t xml:space="preserve">Dr. </w:t>
      </w:r>
      <w:proofErr w:type="spellStart"/>
      <w:r w:rsidRPr="0086411D">
        <w:t>Jörg</w:t>
      </w:r>
      <w:proofErr w:type="spellEnd"/>
      <w:r w:rsidRPr="0086411D">
        <w:t xml:space="preserve"> Wolters,  KONSENS Public Relations GmbH &amp; Co. </w:t>
      </w:r>
      <w:r w:rsidRPr="00B67BE1">
        <w:rPr>
          <w:lang w:val="de-DE"/>
        </w:rPr>
        <w:t>KG,</w:t>
      </w:r>
      <w:r w:rsidRPr="00B67BE1">
        <w:rPr>
          <w:lang w:val="de-DE"/>
        </w:rPr>
        <w:br/>
        <w:t>Hans-</w:t>
      </w:r>
      <w:proofErr w:type="spellStart"/>
      <w:r w:rsidRPr="00B67BE1">
        <w:rPr>
          <w:lang w:val="de-DE"/>
        </w:rPr>
        <w:t>Kudlich</w:t>
      </w:r>
      <w:proofErr w:type="spellEnd"/>
      <w:r w:rsidRPr="00B67BE1">
        <w:rPr>
          <w:lang w:val="de-DE"/>
        </w:rPr>
        <w:t>-Straße 25,  D-64823 Groß-Umstadt</w:t>
      </w:r>
      <w:r w:rsidRPr="00B67BE1">
        <w:rPr>
          <w:lang w:val="de-DE"/>
        </w:rPr>
        <w:br/>
        <w:t>Phone:  +49 (0)60 78/93 63-0,  Fax:  +49 (0)60 78/93 63-20</w:t>
      </w:r>
      <w:r w:rsidRPr="00B67BE1">
        <w:rPr>
          <w:lang w:val="de-DE"/>
        </w:rPr>
        <w:br/>
        <w:t xml:space="preserve">E-Mail:  mail@konsens.de,  Internet:  </w:t>
      </w:r>
      <w:hyperlink r:id="rId13" w:history="1">
        <w:r w:rsidR="00CB753F" w:rsidRPr="00CB753F">
          <w:rPr>
            <w:rStyle w:val="Hyperlink"/>
            <w:szCs w:val="22"/>
            <w:lang w:val="de-DE"/>
          </w:rPr>
          <w:t>www.konsens.de</w:t>
        </w:r>
      </w:hyperlink>
    </w:p>
    <w:p w:rsidR="000C1B11" w:rsidRPr="00A66D91" w:rsidRDefault="000C1B11" w:rsidP="00CB753F">
      <w:pPr>
        <w:pStyle w:val="Konsens"/>
        <w:spacing w:before="120"/>
        <w:rPr>
          <w:szCs w:val="22"/>
          <w:lang w:val="de-DE"/>
        </w:rPr>
      </w:pPr>
    </w:p>
    <w:p w:rsidR="00B6206A" w:rsidRDefault="00B6206A">
      <w:pPr>
        <w:overflowPunct/>
        <w:autoSpaceDE/>
        <w:autoSpaceDN/>
        <w:adjustRightInd/>
        <w:textAlignment w:val="auto"/>
        <w:rPr>
          <w:rFonts w:cs="Arial"/>
          <w:i/>
          <w:szCs w:val="22"/>
          <w:lang w:val="de-DE"/>
        </w:rPr>
      </w:pPr>
    </w:p>
    <w:p w:rsidR="0003352E" w:rsidRPr="00D54C52" w:rsidRDefault="0003352E" w:rsidP="00F133C5">
      <w:pPr>
        <w:pStyle w:val="Kopfzeile"/>
        <w:spacing w:line="360" w:lineRule="auto"/>
        <w:rPr>
          <w:rFonts w:cs="Arial"/>
          <w:i/>
          <w:szCs w:val="22"/>
        </w:rPr>
      </w:pPr>
    </w:p>
    <w:p w:rsidR="00F133C5" w:rsidRPr="00D54C52" w:rsidRDefault="00316422" w:rsidP="009F7F17">
      <w:pPr>
        <w:pStyle w:val="Kopfzeile"/>
        <w:spacing w:line="360" w:lineRule="auto"/>
        <w:rPr>
          <w:rFonts w:cs="Arial"/>
          <w:i/>
          <w:szCs w:val="22"/>
          <w:lang w:eastAsia="zh-CN"/>
        </w:rPr>
      </w:pPr>
      <w:proofErr w:type="spellStart"/>
      <w:r w:rsidRPr="00D54C52">
        <w:rPr>
          <w:i/>
          <w:szCs w:val="22"/>
          <w:lang w:eastAsia="zh-CN"/>
        </w:rPr>
        <w:t>Erdmenger</w:t>
      </w:r>
      <w:proofErr w:type="spellEnd"/>
      <w:r w:rsidR="00653166">
        <w:rPr>
          <w:rFonts w:hint="eastAsia"/>
          <w:i/>
          <w:szCs w:val="22"/>
          <w:lang w:eastAsia="zh-CN"/>
        </w:rPr>
        <w:t>制造的原型机——</w:t>
      </w:r>
      <w:r>
        <w:rPr>
          <w:rFonts w:hint="eastAsia"/>
          <w:i/>
          <w:szCs w:val="22"/>
          <w:lang w:eastAsia="zh-CN"/>
        </w:rPr>
        <w:t>ZSK</w:t>
      </w:r>
      <w:r>
        <w:rPr>
          <w:rFonts w:hint="eastAsia"/>
          <w:i/>
          <w:szCs w:val="22"/>
          <w:lang w:eastAsia="zh-CN"/>
        </w:rPr>
        <w:t>双螺杆挤出机的雏形</w:t>
      </w:r>
      <w:r w:rsidR="00653166">
        <w:rPr>
          <w:rFonts w:hint="eastAsia"/>
          <w:i/>
          <w:szCs w:val="22"/>
          <w:lang w:eastAsia="zh-CN"/>
        </w:rPr>
        <w:t>——装有万向轴驱动系统和</w:t>
      </w:r>
      <w:r w:rsidR="003D34D2">
        <w:rPr>
          <w:rFonts w:hint="eastAsia"/>
          <w:i/>
          <w:szCs w:val="22"/>
          <w:lang w:eastAsia="zh-CN"/>
        </w:rPr>
        <w:t>多个排</w:t>
      </w:r>
      <w:r w:rsidR="00653166">
        <w:rPr>
          <w:rFonts w:hint="eastAsia"/>
          <w:i/>
          <w:szCs w:val="22"/>
          <w:lang w:eastAsia="zh-CN"/>
        </w:rPr>
        <w:t>气</w:t>
      </w:r>
      <w:r w:rsidR="003D34D2">
        <w:rPr>
          <w:rFonts w:hint="eastAsia"/>
          <w:i/>
          <w:szCs w:val="22"/>
          <w:lang w:eastAsia="zh-CN"/>
        </w:rPr>
        <w:t>口</w:t>
      </w:r>
    </w:p>
    <w:p w:rsidR="009F7F17" w:rsidRDefault="00281FC4" w:rsidP="009F7F17">
      <w:pPr>
        <w:pStyle w:val="Kopfzeile"/>
        <w:spacing w:line="360" w:lineRule="auto"/>
        <w:rPr>
          <w:lang w:eastAsia="zh-CN"/>
        </w:rPr>
      </w:pPr>
      <w:r>
        <w:rPr>
          <w:rFonts w:hint="eastAsia"/>
          <w:lang w:eastAsia="zh-CN"/>
        </w:rPr>
        <w:t>图片：科倍隆，斯图加特</w:t>
      </w:r>
    </w:p>
    <w:p w:rsidR="009F7F17" w:rsidRDefault="009F7F17">
      <w:pPr>
        <w:overflowPunct/>
        <w:autoSpaceDE/>
        <w:autoSpaceDN/>
        <w:adjustRightInd/>
        <w:textAlignment w:val="auto"/>
        <w:rPr>
          <w:i/>
          <w:lang w:eastAsia="zh-CN"/>
        </w:rPr>
      </w:pPr>
    </w:p>
    <w:p w:rsidR="00F133C5" w:rsidRPr="00D54C52" w:rsidRDefault="00F133C5" w:rsidP="006027E4">
      <w:pPr>
        <w:pStyle w:val="bild"/>
        <w:spacing w:before="120"/>
      </w:pPr>
    </w:p>
    <w:p w:rsidR="00E55AC6" w:rsidRPr="00D54C52" w:rsidRDefault="00653166" w:rsidP="009F7F17">
      <w:pPr>
        <w:pStyle w:val="bild"/>
        <w:spacing w:before="120"/>
        <w:rPr>
          <w:lang w:eastAsia="zh-CN"/>
        </w:rPr>
      </w:pPr>
      <w:r w:rsidRPr="00D54C52">
        <w:rPr>
          <w:lang w:eastAsia="zh-CN"/>
        </w:rPr>
        <w:t>ZSK Mc</w:t>
      </w:r>
      <w:r w:rsidRPr="00D54C52">
        <w:rPr>
          <w:vertAlign w:val="superscript"/>
          <w:lang w:eastAsia="zh-CN"/>
        </w:rPr>
        <w:t>18</w:t>
      </w:r>
      <w:r w:rsidRPr="00653166">
        <w:rPr>
          <w:rFonts w:hint="eastAsia"/>
          <w:lang w:eastAsia="zh-CN"/>
        </w:rPr>
        <w:t>系列</w:t>
      </w:r>
      <w:r>
        <w:rPr>
          <w:rFonts w:hint="eastAsia"/>
          <w:lang w:eastAsia="zh-CN"/>
        </w:rPr>
        <w:t>现代化高性能挤出机，比扭矩</w:t>
      </w:r>
      <w:r w:rsidRPr="00D54C52">
        <w:rPr>
          <w:lang w:eastAsia="zh-CN"/>
        </w:rPr>
        <w:t>18 Nm/cm³</w:t>
      </w:r>
      <w:r>
        <w:rPr>
          <w:rFonts w:hint="eastAsia"/>
          <w:lang w:eastAsia="zh-CN"/>
        </w:rPr>
        <w:t>，</w:t>
      </w:r>
      <w:r w:rsidR="009C0F98">
        <w:rPr>
          <w:rFonts w:hint="eastAsia"/>
          <w:lang w:eastAsia="zh-CN"/>
        </w:rPr>
        <w:t>外内</w:t>
      </w:r>
      <w:r>
        <w:rPr>
          <w:rFonts w:hint="eastAsia"/>
          <w:lang w:eastAsia="zh-CN"/>
        </w:rPr>
        <w:t>径比</w:t>
      </w:r>
      <w:r>
        <w:rPr>
          <w:rFonts w:hint="eastAsia"/>
          <w:lang w:eastAsia="zh-CN"/>
        </w:rPr>
        <w:t>1.55</w:t>
      </w:r>
      <w:r w:rsidR="003D34D2">
        <w:rPr>
          <w:rFonts w:hint="eastAsia"/>
          <w:lang w:eastAsia="zh-CN"/>
        </w:rPr>
        <w:t>，</w:t>
      </w:r>
      <w:r>
        <w:rPr>
          <w:rFonts w:hint="eastAsia"/>
          <w:lang w:eastAsia="zh-CN"/>
        </w:rPr>
        <w:t>适用于高扭矩需求的产品，如工程塑料</w:t>
      </w:r>
    </w:p>
    <w:p w:rsidR="00E55AC6" w:rsidRPr="00D54C52" w:rsidRDefault="00281FC4" w:rsidP="009F7F17">
      <w:pPr>
        <w:pStyle w:val="Kopfzeile"/>
        <w:spacing w:line="360" w:lineRule="auto"/>
        <w:rPr>
          <w:lang w:eastAsia="zh-CN"/>
        </w:rPr>
      </w:pPr>
      <w:r>
        <w:rPr>
          <w:rFonts w:hint="eastAsia"/>
          <w:lang w:eastAsia="zh-CN"/>
        </w:rPr>
        <w:t>图片：科倍隆，斯图加特</w:t>
      </w:r>
    </w:p>
    <w:p w:rsidR="00CA0314" w:rsidRPr="00D54C52" w:rsidRDefault="00CA0314" w:rsidP="00E55AC6">
      <w:pPr>
        <w:pStyle w:val="bild"/>
        <w:spacing w:before="120"/>
      </w:pPr>
    </w:p>
    <w:p w:rsidR="00CA0314" w:rsidRPr="00D54C52" w:rsidRDefault="00653166" w:rsidP="009F7F17">
      <w:pPr>
        <w:pStyle w:val="bild"/>
        <w:spacing w:before="120"/>
        <w:rPr>
          <w:lang w:eastAsia="zh-CN"/>
        </w:rPr>
      </w:pPr>
      <w:r>
        <w:rPr>
          <w:rFonts w:hint="eastAsia"/>
          <w:lang w:eastAsia="zh-CN"/>
        </w:rPr>
        <w:t xml:space="preserve">ZSK </w:t>
      </w:r>
      <w:proofErr w:type="spellStart"/>
      <w:r w:rsidRPr="00D54C52">
        <w:rPr>
          <w:lang w:eastAsia="zh-CN"/>
        </w:rPr>
        <w:t>Mv</w:t>
      </w:r>
      <w:proofErr w:type="spellEnd"/>
      <w:r w:rsidRPr="00D54C52">
        <w:rPr>
          <w:lang w:eastAsia="zh-CN"/>
        </w:rPr>
        <w:t xml:space="preserve"> PLUS</w:t>
      </w:r>
      <w:r>
        <w:rPr>
          <w:rFonts w:hint="eastAsia"/>
          <w:lang w:eastAsia="zh-CN"/>
        </w:rPr>
        <w:t>双螺杆挤出机螺杆直径</w:t>
      </w:r>
      <w:r>
        <w:rPr>
          <w:rFonts w:hint="eastAsia"/>
          <w:lang w:eastAsia="zh-CN"/>
        </w:rPr>
        <w:t>54mm</w:t>
      </w:r>
      <w:r>
        <w:rPr>
          <w:rFonts w:hint="eastAsia"/>
          <w:lang w:eastAsia="zh-CN"/>
        </w:rPr>
        <w:t>，卫生级设计，专门</w:t>
      </w:r>
      <w:r w:rsidR="003D34D2">
        <w:rPr>
          <w:rFonts w:hint="eastAsia"/>
          <w:lang w:eastAsia="zh-CN"/>
        </w:rPr>
        <w:t>为严格要求的</w:t>
      </w:r>
      <w:r>
        <w:rPr>
          <w:rFonts w:hint="eastAsia"/>
          <w:lang w:eastAsia="zh-CN"/>
        </w:rPr>
        <w:t>食品加工应用</w:t>
      </w:r>
      <w:r w:rsidR="003D34D2">
        <w:rPr>
          <w:rFonts w:hint="eastAsia"/>
          <w:lang w:eastAsia="zh-CN"/>
        </w:rPr>
        <w:t>而</w:t>
      </w:r>
      <w:r>
        <w:rPr>
          <w:rFonts w:hint="eastAsia"/>
          <w:lang w:eastAsia="zh-CN"/>
        </w:rPr>
        <w:t>设计。</w:t>
      </w:r>
    </w:p>
    <w:p w:rsidR="00CA0314" w:rsidRPr="00D54C52" w:rsidRDefault="00281FC4" w:rsidP="009F7F17">
      <w:pPr>
        <w:pStyle w:val="Kopfzeile"/>
        <w:spacing w:line="360" w:lineRule="auto"/>
        <w:rPr>
          <w:lang w:eastAsia="zh-CN"/>
        </w:rPr>
      </w:pPr>
      <w:r>
        <w:rPr>
          <w:rFonts w:hint="eastAsia"/>
          <w:lang w:eastAsia="zh-CN"/>
        </w:rPr>
        <w:t>图片：科倍隆，斯图加特</w:t>
      </w:r>
    </w:p>
    <w:sectPr w:rsidR="00CA0314" w:rsidRPr="00D54C52"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2A" w:rsidRPr="00D54C52" w:rsidRDefault="00162C2A">
      <w:r w:rsidRPr="00D54C52">
        <w:separator/>
      </w:r>
    </w:p>
  </w:endnote>
  <w:endnote w:type="continuationSeparator" w:id="0">
    <w:p w:rsidR="00162C2A" w:rsidRPr="00D54C52" w:rsidRDefault="00162C2A">
      <w:r w:rsidRPr="00D54C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272861" w:rsidRPr="00D54C52">
      <w:trPr>
        <w:cantSplit/>
      </w:trPr>
      <w:tc>
        <w:tcPr>
          <w:tcW w:w="7428" w:type="dxa"/>
          <w:noWrap/>
          <w:vAlign w:val="bottom"/>
        </w:tcPr>
        <w:p w:rsidR="00272861" w:rsidRPr="00D54C52" w:rsidRDefault="00272861">
          <w:pPr>
            <w:pStyle w:val="Fuzeile"/>
            <w:spacing w:line="200" w:lineRule="exact"/>
            <w:rPr>
              <w:rFonts w:cs="Arial"/>
            </w:rPr>
          </w:pPr>
        </w:p>
      </w:tc>
      <w:tc>
        <w:tcPr>
          <w:tcW w:w="1758" w:type="dxa"/>
          <w:noWrap/>
          <w:vAlign w:val="bottom"/>
        </w:tcPr>
        <w:p w:rsidR="00272861" w:rsidRPr="00D54C52" w:rsidRDefault="00272861">
          <w:pPr>
            <w:pStyle w:val="Fuzeile"/>
            <w:spacing w:line="200" w:lineRule="exact"/>
            <w:jc w:val="right"/>
            <w:rPr>
              <w:rFonts w:cs="Arial"/>
              <w:sz w:val="14"/>
              <w:szCs w:val="14"/>
            </w:rPr>
          </w:pPr>
          <w:bookmarkStart w:id="10" w:name="PageName"/>
          <w:bookmarkEnd w:id="10"/>
          <w:r w:rsidRPr="00D54C52">
            <w:rPr>
              <w:sz w:val="14"/>
              <w:szCs w:val="14"/>
            </w:rPr>
            <w:t xml:space="preserve">Page </w:t>
          </w:r>
          <w:r w:rsidRPr="00D54C52">
            <w:rPr>
              <w:rFonts w:cs="Arial"/>
              <w:sz w:val="14"/>
              <w:szCs w:val="14"/>
            </w:rPr>
            <w:fldChar w:fldCharType="begin"/>
          </w:r>
          <w:r w:rsidRPr="00D54C52">
            <w:rPr>
              <w:rFonts w:cs="Arial"/>
              <w:sz w:val="14"/>
              <w:szCs w:val="14"/>
            </w:rPr>
            <w:instrText xml:space="preserve"> PAGE  \* MERGEFORMAT </w:instrText>
          </w:r>
          <w:r w:rsidRPr="00D54C52">
            <w:rPr>
              <w:rFonts w:cs="Arial"/>
              <w:sz w:val="14"/>
              <w:szCs w:val="14"/>
            </w:rPr>
            <w:fldChar w:fldCharType="separate"/>
          </w:r>
          <w:r w:rsidR="00B6206A">
            <w:rPr>
              <w:rFonts w:cs="Arial"/>
              <w:noProof/>
              <w:sz w:val="14"/>
              <w:szCs w:val="14"/>
            </w:rPr>
            <w:t>2</w:t>
          </w:r>
          <w:r w:rsidRPr="00D54C52">
            <w:rPr>
              <w:rFonts w:cs="Arial"/>
              <w:sz w:val="14"/>
              <w:szCs w:val="14"/>
            </w:rPr>
            <w:fldChar w:fldCharType="end"/>
          </w:r>
          <w:r w:rsidRPr="00D54C52">
            <w:rPr>
              <w:sz w:val="14"/>
              <w:szCs w:val="14"/>
            </w:rPr>
            <w:t xml:space="preserve"> of </w:t>
          </w:r>
          <w:r w:rsidRPr="00D54C52">
            <w:rPr>
              <w:rFonts w:cs="Arial"/>
              <w:sz w:val="14"/>
              <w:szCs w:val="14"/>
            </w:rPr>
            <w:fldChar w:fldCharType="begin"/>
          </w:r>
          <w:r w:rsidRPr="00D54C52">
            <w:rPr>
              <w:rFonts w:cs="Arial"/>
              <w:sz w:val="14"/>
              <w:szCs w:val="14"/>
            </w:rPr>
            <w:instrText xml:space="preserve"> NUMPAGES </w:instrText>
          </w:r>
          <w:r w:rsidRPr="00D54C52">
            <w:rPr>
              <w:rFonts w:cs="Arial"/>
              <w:sz w:val="14"/>
              <w:szCs w:val="14"/>
            </w:rPr>
            <w:fldChar w:fldCharType="separate"/>
          </w:r>
          <w:r w:rsidR="00B6206A">
            <w:rPr>
              <w:rFonts w:cs="Arial"/>
              <w:noProof/>
              <w:sz w:val="14"/>
              <w:szCs w:val="14"/>
            </w:rPr>
            <w:t>3</w:t>
          </w:r>
          <w:r w:rsidRPr="00D54C52">
            <w:rPr>
              <w:rFonts w:cs="Arial"/>
              <w:sz w:val="14"/>
              <w:szCs w:val="14"/>
            </w:rPr>
            <w:fldChar w:fldCharType="end"/>
          </w:r>
        </w:p>
      </w:tc>
      <w:tc>
        <w:tcPr>
          <w:tcW w:w="567" w:type="dxa"/>
          <w:vAlign w:val="bottom"/>
        </w:tcPr>
        <w:p w:rsidR="00272861" w:rsidRPr="00D54C52" w:rsidRDefault="00272861">
          <w:pPr>
            <w:pStyle w:val="Fuzeile"/>
            <w:spacing w:line="200" w:lineRule="exact"/>
            <w:rPr>
              <w:rFonts w:cs="Arial"/>
              <w:sz w:val="14"/>
              <w:szCs w:val="14"/>
            </w:rPr>
          </w:pPr>
        </w:p>
      </w:tc>
    </w:tr>
  </w:tbl>
  <w:p w:rsidR="00272861" w:rsidRPr="00D54C52" w:rsidRDefault="00272861">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272861" w:rsidRPr="00D54C52">
      <w:tc>
        <w:tcPr>
          <w:tcW w:w="7428" w:type="dxa"/>
          <w:tcMar>
            <w:left w:w="0" w:type="dxa"/>
            <w:right w:w="0" w:type="dxa"/>
          </w:tcMar>
          <w:vAlign w:val="bottom"/>
        </w:tcPr>
        <w:p w:rsidR="00272861" w:rsidRPr="00D54C52" w:rsidRDefault="00272861">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272861" w:rsidRPr="00D54C52" w:rsidRDefault="00272861">
          <w:pPr>
            <w:rPr>
              <w:sz w:val="14"/>
            </w:rPr>
          </w:pPr>
          <w:bookmarkStart w:id="15" w:name="GeneralPartnerRechts"/>
          <w:bookmarkEnd w:id="15"/>
        </w:p>
      </w:tc>
    </w:tr>
  </w:tbl>
  <w:p w:rsidR="00272861" w:rsidRPr="00D54C52" w:rsidRDefault="00272861">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2A" w:rsidRPr="00D54C52" w:rsidRDefault="00162C2A">
      <w:r w:rsidRPr="00D54C52">
        <w:separator/>
      </w:r>
    </w:p>
  </w:footnote>
  <w:footnote w:type="continuationSeparator" w:id="0">
    <w:p w:rsidR="00162C2A" w:rsidRPr="00D54C52" w:rsidRDefault="00162C2A">
      <w:r w:rsidRPr="00D54C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272861" w:rsidRPr="00D54C52">
      <w:trPr>
        <w:trHeight w:hRule="exact" w:val="794"/>
      </w:trPr>
      <w:tc>
        <w:tcPr>
          <w:tcW w:w="7314" w:type="dxa"/>
          <w:noWrap/>
          <w:vAlign w:val="bottom"/>
        </w:tcPr>
        <w:p w:rsidR="00272861" w:rsidRPr="00D54C52" w:rsidRDefault="00272861">
          <w:pPr>
            <w:pStyle w:val="Kopfzeile"/>
            <w:widowControl w:val="0"/>
            <w:rPr>
              <w:rFonts w:cs="Arial"/>
              <w:szCs w:val="22"/>
            </w:rPr>
          </w:pPr>
          <w:r w:rsidRPr="00D54C52">
            <w:rPr>
              <w:rFonts w:cs="Arial"/>
              <w:noProof/>
              <w:sz w:val="16"/>
              <w:szCs w:val="16"/>
              <w:lang w:val="de-DE" w:eastAsia="zh-CN"/>
            </w:rPr>
            <w:drawing>
              <wp:inline distT="0" distB="0" distL="0" distR="0" wp14:anchorId="6D87E2C2" wp14:editId="11131262">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272861" w:rsidRPr="00D54C52" w:rsidRDefault="00272861">
          <w:pPr>
            <w:pStyle w:val="Kopfzeile"/>
            <w:tabs>
              <w:tab w:val="left" w:pos="5273"/>
              <w:tab w:val="left" w:pos="6480"/>
            </w:tabs>
            <w:rPr>
              <w:szCs w:val="22"/>
            </w:rPr>
          </w:pPr>
          <w:r w:rsidRPr="00D54C52">
            <w:rPr>
              <w:noProof/>
              <w:sz w:val="16"/>
              <w:szCs w:val="16"/>
              <w:lang w:val="de-DE" w:eastAsia="zh-CN"/>
            </w:rPr>
            <w:drawing>
              <wp:inline distT="0" distB="0" distL="0" distR="0" wp14:anchorId="23B4EE47" wp14:editId="6F25E7D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272861" w:rsidRPr="00D54C52" w:rsidTr="00F865BA">
      <w:trPr>
        <w:trHeight w:hRule="exact" w:val="1181"/>
      </w:trPr>
      <w:tc>
        <w:tcPr>
          <w:tcW w:w="7314" w:type="dxa"/>
          <w:noWrap/>
          <w:tcMar>
            <w:left w:w="284" w:type="dxa"/>
          </w:tcMar>
          <w:vAlign w:val="bottom"/>
        </w:tcPr>
        <w:p w:rsidR="00272861" w:rsidRPr="00D54C52" w:rsidRDefault="00272861" w:rsidP="009B2613">
          <w:pPr>
            <w:pStyle w:val="Kopfzeile"/>
            <w:widowControl w:val="0"/>
          </w:pPr>
          <w:bookmarkStart w:id="7" w:name="HeaderPage2Date"/>
          <w:bookmarkEnd w:id="7"/>
          <w:r w:rsidRPr="00D54C52">
            <w:t>September 2017</w:t>
          </w:r>
        </w:p>
      </w:tc>
      <w:tc>
        <w:tcPr>
          <w:tcW w:w="2997" w:type="dxa"/>
          <w:noWrap/>
          <w:tcMar>
            <w:left w:w="68" w:type="dxa"/>
          </w:tcMar>
          <w:vAlign w:val="bottom"/>
        </w:tcPr>
        <w:p w:rsidR="00272861" w:rsidRPr="00D54C52" w:rsidRDefault="00272861">
          <w:pPr>
            <w:pStyle w:val="Kopfzeile"/>
            <w:tabs>
              <w:tab w:val="left" w:pos="5273"/>
              <w:tab w:val="left" w:pos="6480"/>
            </w:tabs>
            <w:spacing w:line="200" w:lineRule="exact"/>
          </w:pPr>
          <w:bookmarkStart w:id="8" w:name="HeaderPage2Name"/>
          <w:bookmarkEnd w:id="8"/>
        </w:p>
      </w:tc>
    </w:tr>
  </w:tbl>
  <w:p w:rsidR="00272861" w:rsidRPr="00D54C52" w:rsidRDefault="00272861">
    <w:pPr>
      <w:pStyle w:val="Kopfzeile"/>
      <w:rPr>
        <w:rStyle w:val="Seitenzahl"/>
      </w:rPr>
    </w:pPr>
    <w:bookmarkStart w:id="9" w:name="Nummer"/>
    <w:bookmarkEnd w:id="9"/>
  </w:p>
  <w:p w:rsidR="00272861" w:rsidRPr="00D54C52" w:rsidRDefault="002728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272861" w:rsidRPr="00D54C52">
      <w:trPr>
        <w:trHeight w:hRule="exact" w:val="794"/>
      </w:trPr>
      <w:tc>
        <w:tcPr>
          <w:tcW w:w="7334" w:type="dxa"/>
          <w:noWrap/>
          <w:vAlign w:val="bottom"/>
        </w:tcPr>
        <w:p w:rsidR="00272861" w:rsidRPr="00D54C52" w:rsidRDefault="00272861">
          <w:pPr>
            <w:pStyle w:val="Kopfzeile"/>
            <w:widowControl w:val="0"/>
            <w:rPr>
              <w:rFonts w:cs="Arial"/>
              <w:sz w:val="16"/>
              <w:szCs w:val="16"/>
            </w:rPr>
          </w:pPr>
          <w:r w:rsidRPr="00D54C52">
            <w:rPr>
              <w:rFonts w:cs="Arial"/>
              <w:noProof/>
              <w:sz w:val="16"/>
              <w:szCs w:val="16"/>
              <w:lang w:val="de-DE" w:eastAsia="zh-CN"/>
            </w:rPr>
            <w:drawing>
              <wp:inline distT="0" distB="0" distL="0" distR="0" wp14:anchorId="24F401A8" wp14:editId="3FF0505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272861" w:rsidRPr="00D54C52" w:rsidRDefault="00272861">
          <w:pPr>
            <w:pStyle w:val="Kopfzeile"/>
            <w:tabs>
              <w:tab w:val="left" w:pos="5273"/>
              <w:tab w:val="left" w:pos="6480"/>
            </w:tabs>
            <w:spacing w:after="10"/>
            <w:rPr>
              <w:sz w:val="16"/>
              <w:szCs w:val="16"/>
            </w:rPr>
          </w:pPr>
          <w:r w:rsidRPr="00D54C52">
            <w:rPr>
              <w:noProof/>
              <w:sz w:val="16"/>
              <w:szCs w:val="16"/>
              <w:lang w:val="de-DE" w:eastAsia="zh-CN"/>
            </w:rPr>
            <w:drawing>
              <wp:inline distT="0" distB="0" distL="0" distR="0" wp14:anchorId="0145F571" wp14:editId="73E5A47F">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272861" w:rsidRPr="00D54C52">
      <w:trPr>
        <w:trHeight w:hRule="exact" w:val="1047"/>
      </w:trPr>
      <w:tc>
        <w:tcPr>
          <w:tcW w:w="7334" w:type="dxa"/>
          <w:noWrap/>
          <w:tcMar>
            <w:left w:w="0" w:type="dxa"/>
          </w:tcMar>
          <w:vAlign w:val="bottom"/>
        </w:tcPr>
        <w:p w:rsidR="00272861" w:rsidRPr="00D54C52" w:rsidRDefault="00272861">
          <w:pPr>
            <w:pStyle w:val="Kopfzeile"/>
            <w:widowControl w:val="0"/>
            <w:spacing w:line="200" w:lineRule="exact"/>
            <w:rPr>
              <w:rFonts w:cs="Arial"/>
            </w:rPr>
          </w:pPr>
        </w:p>
        <w:p w:rsidR="00272861" w:rsidRPr="00D54C52" w:rsidRDefault="00272861">
          <w:pPr>
            <w:pStyle w:val="Kopfzeile"/>
            <w:widowControl w:val="0"/>
            <w:spacing w:line="200" w:lineRule="exact"/>
            <w:rPr>
              <w:rFonts w:cs="Arial"/>
            </w:rPr>
          </w:pPr>
        </w:p>
        <w:p w:rsidR="00272861" w:rsidRPr="00D54C52" w:rsidRDefault="00272861">
          <w:pPr>
            <w:pStyle w:val="Kopfzeile"/>
            <w:widowControl w:val="0"/>
            <w:spacing w:line="200" w:lineRule="exact"/>
            <w:rPr>
              <w:rFonts w:cs="Arial"/>
            </w:rPr>
          </w:pPr>
        </w:p>
      </w:tc>
      <w:tc>
        <w:tcPr>
          <w:tcW w:w="2996" w:type="dxa"/>
          <w:noWrap/>
          <w:tcMar>
            <w:left w:w="0" w:type="dxa"/>
          </w:tcMar>
          <w:vAlign w:val="bottom"/>
        </w:tcPr>
        <w:p w:rsidR="00272861" w:rsidRPr="00D54C52" w:rsidRDefault="00272861">
          <w:pPr>
            <w:pStyle w:val="Kopfzeile"/>
            <w:tabs>
              <w:tab w:val="left" w:pos="5273"/>
              <w:tab w:val="left" w:pos="6480"/>
            </w:tabs>
            <w:rPr>
              <w:szCs w:val="22"/>
            </w:rPr>
          </w:pPr>
          <w:bookmarkStart w:id="11" w:name="TitleLine01"/>
          <w:bookmarkEnd w:id="11"/>
        </w:p>
        <w:p w:rsidR="00272861" w:rsidRPr="00D54C52" w:rsidRDefault="00272861">
          <w:pPr>
            <w:pStyle w:val="Kopfzeile"/>
            <w:tabs>
              <w:tab w:val="left" w:pos="5273"/>
              <w:tab w:val="left" w:pos="6480"/>
            </w:tabs>
            <w:rPr>
              <w:sz w:val="14"/>
              <w:szCs w:val="14"/>
            </w:rPr>
          </w:pPr>
          <w:bookmarkStart w:id="12" w:name="TitleLine02"/>
          <w:bookmarkEnd w:id="12"/>
        </w:p>
      </w:tc>
    </w:tr>
  </w:tbl>
  <w:p w:rsidR="00272861" w:rsidRPr="00D54C52" w:rsidRDefault="00272861">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3181"/>
    <w:rsid w:val="00013520"/>
    <w:rsid w:val="00015D71"/>
    <w:rsid w:val="000165CC"/>
    <w:rsid w:val="00022BE8"/>
    <w:rsid w:val="00024466"/>
    <w:rsid w:val="000259B4"/>
    <w:rsid w:val="0003352E"/>
    <w:rsid w:val="000365B6"/>
    <w:rsid w:val="00041474"/>
    <w:rsid w:val="000455BC"/>
    <w:rsid w:val="0005475A"/>
    <w:rsid w:val="00056F5E"/>
    <w:rsid w:val="00063679"/>
    <w:rsid w:val="00076734"/>
    <w:rsid w:val="000800F8"/>
    <w:rsid w:val="000830F6"/>
    <w:rsid w:val="000836F6"/>
    <w:rsid w:val="00083D37"/>
    <w:rsid w:val="00084342"/>
    <w:rsid w:val="00084798"/>
    <w:rsid w:val="00091794"/>
    <w:rsid w:val="0009667F"/>
    <w:rsid w:val="000975A9"/>
    <w:rsid w:val="00097A01"/>
    <w:rsid w:val="000A6757"/>
    <w:rsid w:val="000A7423"/>
    <w:rsid w:val="000A7501"/>
    <w:rsid w:val="000B1BA3"/>
    <w:rsid w:val="000B1D8F"/>
    <w:rsid w:val="000B2963"/>
    <w:rsid w:val="000B59A1"/>
    <w:rsid w:val="000B5C77"/>
    <w:rsid w:val="000C0274"/>
    <w:rsid w:val="000C1B11"/>
    <w:rsid w:val="000C2259"/>
    <w:rsid w:val="000C5792"/>
    <w:rsid w:val="000D0A15"/>
    <w:rsid w:val="000D1337"/>
    <w:rsid w:val="000D29DE"/>
    <w:rsid w:val="000D435D"/>
    <w:rsid w:val="000D518C"/>
    <w:rsid w:val="000E0EE7"/>
    <w:rsid w:val="000E2685"/>
    <w:rsid w:val="000E6049"/>
    <w:rsid w:val="000F0039"/>
    <w:rsid w:val="000F6564"/>
    <w:rsid w:val="000F683A"/>
    <w:rsid w:val="000F6B8C"/>
    <w:rsid w:val="000F799A"/>
    <w:rsid w:val="001011E9"/>
    <w:rsid w:val="00105A36"/>
    <w:rsid w:val="00111B77"/>
    <w:rsid w:val="001150FF"/>
    <w:rsid w:val="00121206"/>
    <w:rsid w:val="00121B89"/>
    <w:rsid w:val="00121C27"/>
    <w:rsid w:val="001232A5"/>
    <w:rsid w:val="001278C6"/>
    <w:rsid w:val="00134ADF"/>
    <w:rsid w:val="00135AD3"/>
    <w:rsid w:val="00140842"/>
    <w:rsid w:val="00145834"/>
    <w:rsid w:val="00151336"/>
    <w:rsid w:val="00152DC3"/>
    <w:rsid w:val="00156407"/>
    <w:rsid w:val="00156744"/>
    <w:rsid w:val="0015708A"/>
    <w:rsid w:val="0016025B"/>
    <w:rsid w:val="001608CE"/>
    <w:rsid w:val="00162C2A"/>
    <w:rsid w:val="00163364"/>
    <w:rsid w:val="001660F7"/>
    <w:rsid w:val="001746AE"/>
    <w:rsid w:val="00176035"/>
    <w:rsid w:val="00177894"/>
    <w:rsid w:val="00183337"/>
    <w:rsid w:val="0018701F"/>
    <w:rsid w:val="001905C7"/>
    <w:rsid w:val="001935D6"/>
    <w:rsid w:val="00194846"/>
    <w:rsid w:val="001A111A"/>
    <w:rsid w:val="001A1DDE"/>
    <w:rsid w:val="001A2A34"/>
    <w:rsid w:val="001B6074"/>
    <w:rsid w:val="001C47CF"/>
    <w:rsid w:val="001C4E6D"/>
    <w:rsid w:val="001D2B30"/>
    <w:rsid w:val="001D4626"/>
    <w:rsid w:val="001E75B5"/>
    <w:rsid w:val="001F158F"/>
    <w:rsid w:val="001F1628"/>
    <w:rsid w:val="001F2299"/>
    <w:rsid w:val="001F26CD"/>
    <w:rsid w:val="001F276F"/>
    <w:rsid w:val="001F3A92"/>
    <w:rsid w:val="0020059D"/>
    <w:rsid w:val="00205A54"/>
    <w:rsid w:val="002069D2"/>
    <w:rsid w:val="00207933"/>
    <w:rsid w:val="0021115B"/>
    <w:rsid w:val="00213698"/>
    <w:rsid w:val="002173C4"/>
    <w:rsid w:val="0021787F"/>
    <w:rsid w:val="002243E7"/>
    <w:rsid w:val="00230854"/>
    <w:rsid w:val="00240C1C"/>
    <w:rsid w:val="00247DA3"/>
    <w:rsid w:val="00253ECB"/>
    <w:rsid w:val="00262D9F"/>
    <w:rsid w:val="00266472"/>
    <w:rsid w:val="00267DF3"/>
    <w:rsid w:val="00272861"/>
    <w:rsid w:val="002735A6"/>
    <w:rsid w:val="00274AC8"/>
    <w:rsid w:val="0027733B"/>
    <w:rsid w:val="00281FC4"/>
    <w:rsid w:val="00291278"/>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2DC6"/>
    <w:rsid w:val="002F3249"/>
    <w:rsid w:val="002F3679"/>
    <w:rsid w:val="002F4FDE"/>
    <w:rsid w:val="002F7BFA"/>
    <w:rsid w:val="003129F8"/>
    <w:rsid w:val="00313726"/>
    <w:rsid w:val="0031608C"/>
    <w:rsid w:val="00316422"/>
    <w:rsid w:val="003171C9"/>
    <w:rsid w:val="00317FA1"/>
    <w:rsid w:val="00321A34"/>
    <w:rsid w:val="003232F6"/>
    <w:rsid w:val="00323713"/>
    <w:rsid w:val="00325020"/>
    <w:rsid w:val="00325BA5"/>
    <w:rsid w:val="00326874"/>
    <w:rsid w:val="00326DE9"/>
    <w:rsid w:val="003348DA"/>
    <w:rsid w:val="00336917"/>
    <w:rsid w:val="00346A55"/>
    <w:rsid w:val="00346F9B"/>
    <w:rsid w:val="00347781"/>
    <w:rsid w:val="0035175A"/>
    <w:rsid w:val="00352B95"/>
    <w:rsid w:val="003536D4"/>
    <w:rsid w:val="00353C4B"/>
    <w:rsid w:val="00356021"/>
    <w:rsid w:val="00362629"/>
    <w:rsid w:val="00363ADF"/>
    <w:rsid w:val="00364132"/>
    <w:rsid w:val="00366B4C"/>
    <w:rsid w:val="00371772"/>
    <w:rsid w:val="00371E9F"/>
    <w:rsid w:val="00372542"/>
    <w:rsid w:val="0037494A"/>
    <w:rsid w:val="00381EFD"/>
    <w:rsid w:val="00387BDB"/>
    <w:rsid w:val="003940E7"/>
    <w:rsid w:val="003A24D5"/>
    <w:rsid w:val="003B07FD"/>
    <w:rsid w:val="003B277D"/>
    <w:rsid w:val="003B51A5"/>
    <w:rsid w:val="003B6D8E"/>
    <w:rsid w:val="003B7C0E"/>
    <w:rsid w:val="003C2B95"/>
    <w:rsid w:val="003C5309"/>
    <w:rsid w:val="003C53D6"/>
    <w:rsid w:val="003C7D6F"/>
    <w:rsid w:val="003D148F"/>
    <w:rsid w:val="003D34D2"/>
    <w:rsid w:val="003E04D7"/>
    <w:rsid w:val="003E431B"/>
    <w:rsid w:val="003F2456"/>
    <w:rsid w:val="003F55C5"/>
    <w:rsid w:val="00400E4D"/>
    <w:rsid w:val="00404BE7"/>
    <w:rsid w:val="0041016F"/>
    <w:rsid w:val="0041481E"/>
    <w:rsid w:val="00414927"/>
    <w:rsid w:val="0042235D"/>
    <w:rsid w:val="00422823"/>
    <w:rsid w:val="00423AC4"/>
    <w:rsid w:val="004331C2"/>
    <w:rsid w:val="00433DD3"/>
    <w:rsid w:val="0046150D"/>
    <w:rsid w:val="004618C0"/>
    <w:rsid w:val="004627FF"/>
    <w:rsid w:val="004654CC"/>
    <w:rsid w:val="004677F2"/>
    <w:rsid w:val="00471C40"/>
    <w:rsid w:val="0047523A"/>
    <w:rsid w:val="00476D75"/>
    <w:rsid w:val="00480DF1"/>
    <w:rsid w:val="00482058"/>
    <w:rsid w:val="00487260"/>
    <w:rsid w:val="004906C7"/>
    <w:rsid w:val="004956A1"/>
    <w:rsid w:val="00495CD9"/>
    <w:rsid w:val="004A23CA"/>
    <w:rsid w:val="004B0820"/>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3779C"/>
    <w:rsid w:val="00543709"/>
    <w:rsid w:val="00546006"/>
    <w:rsid w:val="0055265E"/>
    <w:rsid w:val="0055295E"/>
    <w:rsid w:val="00563622"/>
    <w:rsid w:val="00563A92"/>
    <w:rsid w:val="0056445E"/>
    <w:rsid w:val="005651E0"/>
    <w:rsid w:val="00573E85"/>
    <w:rsid w:val="00577A4B"/>
    <w:rsid w:val="00580959"/>
    <w:rsid w:val="00580EB6"/>
    <w:rsid w:val="005827E5"/>
    <w:rsid w:val="005857DA"/>
    <w:rsid w:val="0059012D"/>
    <w:rsid w:val="005913A5"/>
    <w:rsid w:val="0059571C"/>
    <w:rsid w:val="005A1E05"/>
    <w:rsid w:val="005A42D2"/>
    <w:rsid w:val="005A71B6"/>
    <w:rsid w:val="005B02D8"/>
    <w:rsid w:val="005B11E3"/>
    <w:rsid w:val="005B4C73"/>
    <w:rsid w:val="005B799A"/>
    <w:rsid w:val="005C7ECA"/>
    <w:rsid w:val="005D47A8"/>
    <w:rsid w:val="005E6C16"/>
    <w:rsid w:val="005E7ABB"/>
    <w:rsid w:val="005F14A5"/>
    <w:rsid w:val="005F353A"/>
    <w:rsid w:val="005F48A1"/>
    <w:rsid w:val="006027E4"/>
    <w:rsid w:val="00613BF2"/>
    <w:rsid w:val="00614866"/>
    <w:rsid w:val="00616C07"/>
    <w:rsid w:val="00631971"/>
    <w:rsid w:val="00633635"/>
    <w:rsid w:val="006340F8"/>
    <w:rsid w:val="0063458B"/>
    <w:rsid w:val="00635843"/>
    <w:rsid w:val="00647CC8"/>
    <w:rsid w:val="00652B61"/>
    <w:rsid w:val="00652F66"/>
    <w:rsid w:val="00653166"/>
    <w:rsid w:val="00660C37"/>
    <w:rsid w:val="00672CCE"/>
    <w:rsid w:val="0067672F"/>
    <w:rsid w:val="00681B49"/>
    <w:rsid w:val="00683011"/>
    <w:rsid w:val="00684C24"/>
    <w:rsid w:val="00684F5C"/>
    <w:rsid w:val="006854E5"/>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E38CF"/>
    <w:rsid w:val="006F053F"/>
    <w:rsid w:val="006F1A13"/>
    <w:rsid w:val="006F2A24"/>
    <w:rsid w:val="00701A49"/>
    <w:rsid w:val="00702615"/>
    <w:rsid w:val="007119FD"/>
    <w:rsid w:val="00716DC0"/>
    <w:rsid w:val="0072115C"/>
    <w:rsid w:val="00730268"/>
    <w:rsid w:val="00731773"/>
    <w:rsid w:val="00731A1B"/>
    <w:rsid w:val="00731A3A"/>
    <w:rsid w:val="00736893"/>
    <w:rsid w:val="00746B56"/>
    <w:rsid w:val="00747FB0"/>
    <w:rsid w:val="00752D36"/>
    <w:rsid w:val="007537F8"/>
    <w:rsid w:val="0075638C"/>
    <w:rsid w:val="00761BD8"/>
    <w:rsid w:val="00763374"/>
    <w:rsid w:val="00774270"/>
    <w:rsid w:val="0077573B"/>
    <w:rsid w:val="007840F7"/>
    <w:rsid w:val="00791CE7"/>
    <w:rsid w:val="00793AC2"/>
    <w:rsid w:val="00793B1E"/>
    <w:rsid w:val="00793D99"/>
    <w:rsid w:val="007943BD"/>
    <w:rsid w:val="00795C46"/>
    <w:rsid w:val="00795C81"/>
    <w:rsid w:val="007A300D"/>
    <w:rsid w:val="007A4E66"/>
    <w:rsid w:val="007A7784"/>
    <w:rsid w:val="007B11A4"/>
    <w:rsid w:val="007B57D1"/>
    <w:rsid w:val="007C3A57"/>
    <w:rsid w:val="007C4CE7"/>
    <w:rsid w:val="007D0C68"/>
    <w:rsid w:val="007E0B61"/>
    <w:rsid w:val="007E1819"/>
    <w:rsid w:val="007E3593"/>
    <w:rsid w:val="007E375E"/>
    <w:rsid w:val="007F065D"/>
    <w:rsid w:val="007F4F97"/>
    <w:rsid w:val="0080138D"/>
    <w:rsid w:val="00802C90"/>
    <w:rsid w:val="00802D9D"/>
    <w:rsid w:val="00806B27"/>
    <w:rsid w:val="00807197"/>
    <w:rsid w:val="00810217"/>
    <w:rsid w:val="00815FC2"/>
    <w:rsid w:val="00820308"/>
    <w:rsid w:val="00820774"/>
    <w:rsid w:val="008213C1"/>
    <w:rsid w:val="008215A6"/>
    <w:rsid w:val="00827E8D"/>
    <w:rsid w:val="00834567"/>
    <w:rsid w:val="0083636E"/>
    <w:rsid w:val="00841CCF"/>
    <w:rsid w:val="00844839"/>
    <w:rsid w:val="00845CD6"/>
    <w:rsid w:val="00855AD0"/>
    <w:rsid w:val="00862A5B"/>
    <w:rsid w:val="00862D3E"/>
    <w:rsid w:val="0086411D"/>
    <w:rsid w:val="00867528"/>
    <w:rsid w:val="0086794F"/>
    <w:rsid w:val="00871000"/>
    <w:rsid w:val="0087310E"/>
    <w:rsid w:val="0087717B"/>
    <w:rsid w:val="00877E9A"/>
    <w:rsid w:val="00881CE0"/>
    <w:rsid w:val="008914E5"/>
    <w:rsid w:val="00892A79"/>
    <w:rsid w:val="00893A3B"/>
    <w:rsid w:val="00894094"/>
    <w:rsid w:val="00895253"/>
    <w:rsid w:val="008959F6"/>
    <w:rsid w:val="008A1EFE"/>
    <w:rsid w:val="008A7236"/>
    <w:rsid w:val="008A7F32"/>
    <w:rsid w:val="008B1D6D"/>
    <w:rsid w:val="008B2D19"/>
    <w:rsid w:val="008B4C8C"/>
    <w:rsid w:val="008B52FE"/>
    <w:rsid w:val="008B6E88"/>
    <w:rsid w:val="008B7140"/>
    <w:rsid w:val="008C02EB"/>
    <w:rsid w:val="008C1CF9"/>
    <w:rsid w:val="008C232B"/>
    <w:rsid w:val="008C637F"/>
    <w:rsid w:val="008C6C1F"/>
    <w:rsid w:val="008C7206"/>
    <w:rsid w:val="008D4847"/>
    <w:rsid w:val="008E0230"/>
    <w:rsid w:val="008F1230"/>
    <w:rsid w:val="008F3465"/>
    <w:rsid w:val="008F3B8E"/>
    <w:rsid w:val="008F3DAB"/>
    <w:rsid w:val="008F586D"/>
    <w:rsid w:val="008F5B69"/>
    <w:rsid w:val="008F61C3"/>
    <w:rsid w:val="008F6D7B"/>
    <w:rsid w:val="008F7B77"/>
    <w:rsid w:val="00900F32"/>
    <w:rsid w:val="0090257A"/>
    <w:rsid w:val="00903160"/>
    <w:rsid w:val="009075FE"/>
    <w:rsid w:val="00910BD8"/>
    <w:rsid w:val="009143EE"/>
    <w:rsid w:val="0091485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54A"/>
    <w:rsid w:val="009752ED"/>
    <w:rsid w:val="009838F4"/>
    <w:rsid w:val="00984ACD"/>
    <w:rsid w:val="0098574F"/>
    <w:rsid w:val="0098785C"/>
    <w:rsid w:val="00990AC3"/>
    <w:rsid w:val="00990DCC"/>
    <w:rsid w:val="00991A4F"/>
    <w:rsid w:val="00992F9D"/>
    <w:rsid w:val="009934DC"/>
    <w:rsid w:val="009A498B"/>
    <w:rsid w:val="009A49C3"/>
    <w:rsid w:val="009A5D63"/>
    <w:rsid w:val="009B2613"/>
    <w:rsid w:val="009B585F"/>
    <w:rsid w:val="009C0F98"/>
    <w:rsid w:val="009C1C7E"/>
    <w:rsid w:val="009C4FD7"/>
    <w:rsid w:val="009C5B0A"/>
    <w:rsid w:val="009C7C65"/>
    <w:rsid w:val="009D44E3"/>
    <w:rsid w:val="009D6E78"/>
    <w:rsid w:val="009E2AC0"/>
    <w:rsid w:val="009E3FCD"/>
    <w:rsid w:val="009E5B0F"/>
    <w:rsid w:val="009F1667"/>
    <w:rsid w:val="009F4296"/>
    <w:rsid w:val="009F7F17"/>
    <w:rsid w:val="00A013C7"/>
    <w:rsid w:val="00A03600"/>
    <w:rsid w:val="00A04833"/>
    <w:rsid w:val="00A04F9F"/>
    <w:rsid w:val="00A062F2"/>
    <w:rsid w:val="00A07811"/>
    <w:rsid w:val="00A07D1F"/>
    <w:rsid w:val="00A1230F"/>
    <w:rsid w:val="00A12CAE"/>
    <w:rsid w:val="00A222D5"/>
    <w:rsid w:val="00A24D74"/>
    <w:rsid w:val="00A41D17"/>
    <w:rsid w:val="00A52AA1"/>
    <w:rsid w:val="00A52AD7"/>
    <w:rsid w:val="00A571F8"/>
    <w:rsid w:val="00A66D91"/>
    <w:rsid w:val="00A67CD6"/>
    <w:rsid w:val="00A76762"/>
    <w:rsid w:val="00A7706A"/>
    <w:rsid w:val="00A84FD5"/>
    <w:rsid w:val="00A857FF"/>
    <w:rsid w:val="00A95802"/>
    <w:rsid w:val="00A9668F"/>
    <w:rsid w:val="00AA4411"/>
    <w:rsid w:val="00AA6C5C"/>
    <w:rsid w:val="00AC0D11"/>
    <w:rsid w:val="00AC2F8F"/>
    <w:rsid w:val="00AC53C5"/>
    <w:rsid w:val="00AC7F56"/>
    <w:rsid w:val="00AD01B5"/>
    <w:rsid w:val="00AD4B5F"/>
    <w:rsid w:val="00AD4BB7"/>
    <w:rsid w:val="00AD7D5F"/>
    <w:rsid w:val="00AE01DB"/>
    <w:rsid w:val="00AE0E4A"/>
    <w:rsid w:val="00AE2700"/>
    <w:rsid w:val="00AE5C2F"/>
    <w:rsid w:val="00AE7AFD"/>
    <w:rsid w:val="00AF1500"/>
    <w:rsid w:val="00AF1BAA"/>
    <w:rsid w:val="00AF2166"/>
    <w:rsid w:val="00AF22C0"/>
    <w:rsid w:val="00AF56C2"/>
    <w:rsid w:val="00AF7CE2"/>
    <w:rsid w:val="00AF7CE4"/>
    <w:rsid w:val="00B05076"/>
    <w:rsid w:val="00B116A6"/>
    <w:rsid w:val="00B172B6"/>
    <w:rsid w:val="00B17CA0"/>
    <w:rsid w:val="00B20A0F"/>
    <w:rsid w:val="00B20B57"/>
    <w:rsid w:val="00B22064"/>
    <w:rsid w:val="00B22F18"/>
    <w:rsid w:val="00B234F4"/>
    <w:rsid w:val="00B25F21"/>
    <w:rsid w:val="00B30D8F"/>
    <w:rsid w:val="00B333F7"/>
    <w:rsid w:val="00B34B07"/>
    <w:rsid w:val="00B379D4"/>
    <w:rsid w:val="00B45593"/>
    <w:rsid w:val="00B46B7C"/>
    <w:rsid w:val="00B47F37"/>
    <w:rsid w:val="00B5422D"/>
    <w:rsid w:val="00B54622"/>
    <w:rsid w:val="00B6010A"/>
    <w:rsid w:val="00B6041E"/>
    <w:rsid w:val="00B6206A"/>
    <w:rsid w:val="00B67604"/>
    <w:rsid w:val="00B676D0"/>
    <w:rsid w:val="00B67BE1"/>
    <w:rsid w:val="00B73F1A"/>
    <w:rsid w:val="00B77EEC"/>
    <w:rsid w:val="00B8174F"/>
    <w:rsid w:val="00B85010"/>
    <w:rsid w:val="00B90B8D"/>
    <w:rsid w:val="00B9189F"/>
    <w:rsid w:val="00B92EC0"/>
    <w:rsid w:val="00B93353"/>
    <w:rsid w:val="00B95FD8"/>
    <w:rsid w:val="00BA2D3F"/>
    <w:rsid w:val="00BA36BB"/>
    <w:rsid w:val="00BA42E4"/>
    <w:rsid w:val="00BA498E"/>
    <w:rsid w:val="00BA61BC"/>
    <w:rsid w:val="00BA69E7"/>
    <w:rsid w:val="00BB48D0"/>
    <w:rsid w:val="00BB5534"/>
    <w:rsid w:val="00BB5BA1"/>
    <w:rsid w:val="00BB64B1"/>
    <w:rsid w:val="00BB73C1"/>
    <w:rsid w:val="00BC077E"/>
    <w:rsid w:val="00BC081C"/>
    <w:rsid w:val="00BC1F10"/>
    <w:rsid w:val="00BC2604"/>
    <w:rsid w:val="00BC482D"/>
    <w:rsid w:val="00BC6E17"/>
    <w:rsid w:val="00BD4EE5"/>
    <w:rsid w:val="00BD6084"/>
    <w:rsid w:val="00BD73CF"/>
    <w:rsid w:val="00BD7467"/>
    <w:rsid w:val="00BE14C9"/>
    <w:rsid w:val="00BF0FAB"/>
    <w:rsid w:val="00BF14B0"/>
    <w:rsid w:val="00BF1C55"/>
    <w:rsid w:val="00BF270C"/>
    <w:rsid w:val="00BF4CDA"/>
    <w:rsid w:val="00BF54B4"/>
    <w:rsid w:val="00BF76C9"/>
    <w:rsid w:val="00BF7A93"/>
    <w:rsid w:val="00C01381"/>
    <w:rsid w:val="00C0297C"/>
    <w:rsid w:val="00C03CC6"/>
    <w:rsid w:val="00C06C63"/>
    <w:rsid w:val="00C06E50"/>
    <w:rsid w:val="00C078A7"/>
    <w:rsid w:val="00C07AED"/>
    <w:rsid w:val="00C10E2B"/>
    <w:rsid w:val="00C11482"/>
    <w:rsid w:val="00C1231C"/>
    <w:rsid w:val="00C1593D"/>
    <w:rsid w:val="00C15ED4"/>
    <w:rsid w:val="00C167F6"/>
    <w:rsid w:val="00C2185B"/>
    <w:rsid w:val="00C2411D"/>
    <w:rsid w:val="00C3213D"/>
    <w:rsid w:val="00C34D6B"/>
    <w:rsid w:val="00C52747"/>
    <w:rsid w:val="00C6308C"/>
    <w:rsid w:val="00C6327D"/>
    <w:rsid w:val="00C658BB"/>
    <w:rsid w:val="00C65E92"/>
    <w:rsid w:val="00C72824"/>
    <w:rsid w:val="00C75B5B"/>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753F"/>
    <w:rsid w:val="00CC2E74"/>
    <w:rsid w:val="00CD01C6"/>
    <w:rsid w:val="00CD26B1"/>
    <w:rsid w:val="00CD33CE"/>
    <w:rsid w:val="00CD74FF"/>
    <w:rsid w:val="00CE0FBE"/>
    <w:rsid w:val="00CE3B08"/>
    <w:rsid w:val="00CE3BE7"/>
    <w:rsid w:val="00CE3FFD"/>
    <w:rsid w:val="00CE652C"/>
    <w:rsid w:val="00CF125C"/>
    <w:rsid w:val="00CF43F6"/>
    <w:rsid w:val="00CF4A45"/>
    <w:rsid w:val="00D0002A"/>
    <w:rsid w:val="00D03189"/>
    <w:rsid w:val="00D03F1C"/>
    <w:rsid w:val="00D04EA2"/>
    <w:rsid w:val="00D1389D"/>
    <w:rsid w:val="00D15DED"/>
    <w:rsid w:val="00D16EDC"/>
    <w:rsid w:val="00D207FA"/>
    <w:rsid w:val="00D25042"/>
    <w:rsid w:val="00D2548E"/>
    <w:rsid w:val="00D27156"/>
    <w:rsid w:val="00D30183"/>
    <w:rsid w:val="00D32EA1"/>
    <w:rsid w:val="00D336FF"/>
    <w:rsid w:val="00D3573C"/>
    <w:rsid w:val="00D40B2D"/>
    <w:rsid w:val="00D41ACA"/>
    <w:rsid w:val="00D44D33"/>
    <w:rsid w:val="00D54C51"/>
    <w:rsid w:val="00D54C52"/>
    <w:rsid w:val="00D555FE"/>
    <w:rsid w:val="00D6262F"/>
    <w:rsid w:val="00D63512"/>
    <w:rsid w:val="00D64439"/>
    <w:rsid w:val="00D65835"/>
    <w:rsid w:val="00D65EA2"/>
    <w:rsid w:val="00D65F00"/>
    <w:rsid w:val="00D67A64"/>
    <w:rsid w:val="00D75911"/>
    <w:rsid w:val="00D80D09"/>
    <w:rsid w:val="00D82377"/>
    <w:rsid w:val="00D847B6"/>
    <w:rsid w:val="00D851A3"/>
    <w:rsid w:val="00D90B46"/>
    <w:rsid w:val="00D90C24"/>
    <w:rsid w:val="00D910DE"/>
    <w:rsid w:val="00D913A9"/>
    <w:rsid w:val="00D920E0"/>
    <w:rsid w:val="00D92F58"/>
    <w:rsid w:val="00D96D25"/>
    <w:rsid w:val="00DA39BD"/>
    <w:rsid w:val="00DA5718"/>
    <w:rsid w:val="00DB13DD"/>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10F76"/>
    <w:rsid w:val="00E13317"/>
    <w:rsid w:val="00E17602"/>
    <w:rsid w:val="00E20874"/>
    <w:rsid w:val="00E20901"/>
    <w:rsid w:val="00E25067"/>
    <w:rsid w:val="00E256A1"/>
    <w:rsid w:val="00E31AD1"/>
    <w:rsid w:val="00E37888"/>
    <w:rsid w:val="00E37A76"/>
    <w:rsid w:val="00E40A3E"/>
    <w:rsid w:val="00E40A88"/>
    <w:rsid w:val="00E42973"/>
    <w:rsid w:val="00E455FB"/>
    <w:rsid w:val="00E465A0"/>
    <w:rsid w:val="00E476D2"/>
    <w:rsid w:val="00E4778C"/>
    <w:rsid w:val="00E53172"/>
    <w:rsid w:val="00E53317"/>
    <w:rsid w:val="00E55AC6"/>
    <w:rsid w:val="00E56780"/>
    <w:rsid w:val="00E575A2"/>
    <w:rsid w:val="00E6093C"/>
    <w:rsid w:val="00E6383E"/>
    <w:rsid w:val="00E63CD1"/>
    <w:rsid w:val="00E6448B"/>
    <w:rsid w:val="00E65421"/>
    <w:rsid w:val="00E71F87"/>
    <w:rsid w:val="00E77E58"/>
    <w:rsid w:val="00E914AB"/>
    <w:rsid w:val="00E9158F"/>
    <w:rsid w:val="00E937B9"/>
    <w:rsid w:val="00E93BAD"/>
    <w:rsid w:val="00E94CE3"/>
    <w:rsid w:val="00EA2D07"/>
    <w:rsid w:val="00EA42ED"/>
    <w:rsid w:val="00EB2E3C"/>
    <w:rsid w:val="00EB5F5C"/>
    <w:rsid w:val="00EC0B88"/>
    <w:rsid w:val="00EC1EAC"/>
    <w:rsid w:val="00EC1F2B"/>
    <w:rsid w:val="00EC32C6"/>
    <w:rsid w:val="00EC3D4A"/>
    <w:rsid w:val="00ED1F18"/>
    <w:rsid w:val="00ED5372"/>
    <w:rsid w:val="00EE0561"/>
    <w:rsid w:val="00EE416C"/>
    <w:rsid w:val="00EE5AC7"/>
    <w:rsid w:val="00EE622B"/>
    <w:rsid w:val="00EE6CEC"/>
    <w:rsid w:val="00EF084C"/>
    <w:rsid w:val="00EF6181"/>
    <w:rsid w:val="00F12B7A"/>
    <w:rsid w:val="00F133C5"/>
    <w:rsid w:val="00F137BF"/>
    <w:rsid w:val="00F14A98"/>
    <w:rsid w:val="00F16399"/>
    <w:rsid w:val="00F2193C"/>
    <w:rsid w:val="00F30342"/>
    <w:rsid w:val="00F31D8D"/>
    <w:rsid w:val="00F31E1B"/>
    <w:rsid w:val="00F329DD"/>
    <w:rsid w:val="00F33465"/>
    <w:rsid w:val="00F335FA"/>
    <w:rsid w:val="00F3633D"/>
    <w:rsid w:val="00F41BC5"/>
    <w:rsid w:val="00F439CE"/>
    <w:rsid w:val="00F43ABD"/>
    <w:rsid w:val="00F4694C"/>
    <w:rsid w:val="00F52F24"/>
    <w:rsid w:val="00F55C61"/>
    <w:rsid w:val="00F61AA6"/>
    <w:rsid w:val="00F63D65"/>
    <w:rsid w:val="00F673D7"/>
    <w:rsid w:val="00F74CF8"/>
    <w:rsid w:val="00F865BA"/>
    <w:rsid w:val="00F86838"/>
    <w:rsid w:val="00F87078"/>
    <w:rsid w:val="00F92F9B"/>
    <w:rsid w:val="00F9548F"/>
    <w:rsid w:val="00FA0B49"/>
    <w:rsid w:val="00FA28E9"/>
    <w:rsid w:val="00FA2DE4"/>
    <w:rsid w:val="00FA4B39"/>
    <w:rsid w:val="00FB15DD"/>
    <w:rsid w:val="00FB4845"/>
    <w:rsid w:val="00FB528C"/>
    <w:rsid w:val="00FB7808"/>
    <w:rsid w:val="00FB7C64"/>
    <w:rsid w:val="00FC4190"/>
    <w:rsid w:val="00FC7354"/>
    <w:rsid w:val="00FC7A86"/>
    <w:rsid w:val="00FD29C0"/>
    <w:rsid w:val="00FD532C"/>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7BED-D421-4DB8-8A2E-71F4858B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1780</Characters>
  <Application>Microsoft Office Word</Application>
  <DocSecurity>0</DocSecurity>
  <Lines>14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3456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2017-09-13T09:38:00Z</cp:lastPrinted>
  <dcterms:created xsi:type="dcterms:W3CDTF">2017-09-13T09:40:00Z</dcterms:created>
  <dcterms:modified xsi:type="dcterms:W3CDTF">2017-09-13T09:40:00Z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