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CD208F">
        <w:trPr>
          <w:cantSplit/>
          <w:trHeight w:val="118"/>
        </w:trPr>
        <w:tc>
          <w:tcPr>
            <w:tcW w:w="7140" w:type="dxa"/>
          </w:tcPr>
          <w:p w:rsidR="00E17602" w:rsidRPr="00CD208F" w:rsidRDefault="00E17602" w:rsidP="00A67CD6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A24812" w:rsidRPr="00A24812" w:rsidRDefault="00A24812" w:rsidP="00A24812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A24812">
              <w:rPr>
                <w:b/>
                <w:bCs/>
                <w:sz w:val="14"/>
              </w:rPr>
              <w:t>Контактное лицо</w:t>
            </w:r>
          </w:p>
          <w:p w:rsidR="00A24812" w:rsidRPr="00A24812" w:rsidRDefault="00A24812" w:rsidP="00A24812">
            <w:pPr>
              <w:spacing w:line="200" w:lineRule="exact"/>
              <w:rPr>
                <w:bCs/>
                <w:sz w:val="14"/>
              </w:rPr>
            </w:pPr>
            <w:r w:rsidRPr="00A24812">
              <w:rPr>
                <w:bCs/>
                <w:sz w:val="14"/>
              </w:rPr>
              <w:t>Катрин Флойхаус (Kathrin Fleuchaus)</w:t>
            </w:r>
          </w:p>
          <w:p w:rsidR="00A24812" w:rsidRPr="00A24812" w:rsidRDefault="00A24812" w:rsidP="00A24812">
            <w:pPr>
              <w:spacing w:line="200" w:lineRule="exact"/>
              <w:rPr>
                <w:bCs/>
                <w:sz w:val="14"/>
              </w:rPr>
            </w:pPr>
            <w:r w:rsidRPr="00A24812">
              <w:rPr>
                <w:bCs/>
                <w:sz w:val="14"/>
              </w:rPr>
              <w:t>Маркетинговая коммуникация</w:t>
            </w:r>
          </w:p>
          <w:p w:rsidR="00A24812" w:rsidRPr="00A24812" w:rsidRDefault="00A24812" w:rsidP="00A24812">
            <w:pPr>
              <w:spacing w:line="200" w:lineRule="exact"/>
              <w:rPr>
                <w:bCs/>
                <w:sz w:val="14"/>
              </w:rPr>
            </w:pPr>
            <w:r w:rsidRPr="00A24812">
              <w:rPr>
                <w:bCs/>
                <w:sz w:val="14"/>
              </w:rPr>
              <w:t>Coperion GmbH</w:t>
            </w:r>
          </w:p>
          <w:p w:rsidR="00A24812" w:rsidRPr="00A24812" w:rsidRDefault="00A24812" w:rsidP="00A24812">
            <w:pPr>
              <w:spacing w:line="200" w:lineRule="exact"/>
              <w:rPr>
                <w:bCs/>
                <w:sz w:val="14"/>
              </w:rPr>
            </w:pPr>
            <w:r w:rsidRPr="00A24812">
              <w:rPr>
                <w:bCs/>
                <w:sz w:val="14"/>
              </w:rPr>
              <w:t>Theodorstrasse 10</w:t>
            </w:r>
          </w:p>
          <w:p w:rsidR="00A24812" w:rsidRPr="00A24812" w:rsidRDefault="00A24812" w:rsidP="00A24812">
            <w:pPr>
              <w:spacing w:line="200" w:lineRule="exact"/>
              <w:rPr>
                <w:bCs/>
                <w:sz w:val="14"/>
                <w:lang w:val="ru-RU"/>
              </w:rPr>
            </w:pPr>
            <w:r w:rsidRPr="00A24812">
              <w:rPr>
                <w:bCs/>
                <w:sz w:val="14"/>
                <w:lang w:val="ru-RU"/>
              </w:rPr>
              <w:t>70469 Штутгарт, Германия</w:t>
            </w:r>
          </w:p>
          <w:p w:rsidR="00A24812" w:rsidRPr="00A24812" w:rsidRDefault="00A24812" w:rsidP="00A24812">
            <w:pPr>
              <w:spacing w:line="200" w:lineRule="exact"/>
              <w:rPr>
                <w:bCs/>
                <w:sz w:val="14"/>
                <w:lang w:val="ru-RU"/>
              </w:rPr>
            </w:pPr>
          </w:p>
          <w:p w:rsidR="00A24812" w:rsidRPr="00A24812" w:rsidRDefault="00A24812" w:rsidP="00A24812">
            <w:pPr>
              <w:spacing w:line="200" w:lineRule="exact"/>
              <w:rPr>
                <w:bCs/>
                <w:sz w:val="14"/>
                <w:lang w:val="ru-RU"/>
              </w:rPr>
            </w:pPr>
            <w:r w:rsidRPr="00A24812">
              <w:rPr>
                <w:bCs/>
                <w:sz w:val="14"/>
                <w:lang w:val="ru-RU"/>
              </w:rPr>
              <w:t>Телефон +49 (0)711 897 25 07</w:t>
            </w:r>
          </w:p>
          <w:p w:rsidR="00A24812" w:rsidRPr="00A24812" w:rsidRDefault="00A24812" w:rsidP="00A24812">
            <w:pPr>
              <w:spacing w:line="200" w:lineRule="exact"/>
              <w:rPr>
                <w:bCs/>
                <w:sz w:val="14"/>
                <w:lang w:val="ru-RU"/>
              </w:rPr>
            </w:pPr>
            <w:r w:rsidRPr="00A24812">
              <w:rPr>
                <w:bCs/>
                <w:sz w:val="14"/>
                <w:lang w:val="ru-RU"/>
              </w:rPr>
              <w:t>Факс +49 (0)711 897 39 74</w:t>
            </w:r>
          </w:p>
          <w:p w:rsidR="00A24812" w:rsidRPr="00A24812" w:rsidRDefault="00A24812" w:rsidP="00A24812">
            <w:pPr>
              <w:spacing w:line="200" w:lineRule="exact"/>
              <w:rPr>
                <w:bCs/>
                <w:sz w:val="14"/>
                <w:lang w:val="ru-RU"/>
              </w:rPr>
            </w:pPr>
            <w:r w:rsidRPr="00A24812">
              <w:rPr>
                <w:bCs/>
                <w:sz w:val="14"/>
              </w:rPr>
              <w:t>kathrin</w:t>
            </w:r>
            <w:r w:rsidRPr="00A24812">
              <w:rPr>
                <w:bCs/>
                <w:sz w:val="14"/>
                <w:lang w:val="ru-RU"/>
              </w:rPr>
              <w:t>.</w:t>
            </w:r>
            <w:r w:rsidRPr="00A24812">
              <w:rPr>
                <w:bCs/>
                <w:sz w:val="14"/>
              </w:rPr>
              <w:t>fleuchaus</w:t>
            </w:r>
            <w:r w:rsidRPr="00A24812">
              <w:rPr>
                <w:bCs/>
                <w:sz w:val="14"/>
                <w:lang w:val="ru-RU"/>
              </w:rPr>
              <w:t>@</w:t>
            </w:r>
            <w:r w:rsidRPr="00A24812">
              <w:rPr>
                <w:bCs/>
                <w:sz w:val="14"/>
              </w:rPr>
              <w:t>coperion</w:t>
            </w:r>
            <w:r w:rsidRPr="00A24812">
              <w:rPr>
                <w:bCs/>
                <w:sz w:val="14"/>
                <w:lang w:val="ru-RU"/>
              </w:rPr>
              <w:t>.</w:t>
            </w:r>
            <w:r w:rsidRPr="00A24812">
              <w:rPr>
                <w:bCs/>
                <w:sz w:val="14"/>
              </w:rPr>
              <w:t>com</w:t>
            </w:r>
          </w:p>
          <w:p w:rsidR="006027E4" w:rsidRPr="00A24812" w:rsidRDefault="00A24812" w:rsidP="00A24812">
            <w:pPr>
              <w:spacing w:line="200" w:lineRule="exact"/>
              <w:rPr>
                <w:bCs/>
                <w:sz w:val="14"/>
              </w:rPr>
            </w:pPr>
            <w:r w:rsidRPr="00A24812">
              <w:rPr>
                <w:bCs/>
                <w:sz w:val="14"/>
              </w:rPr>
              <w:t>www.coperion.com</w:t>
            </w:r>
          </w:p>
          <w:p w:rsidR="00E17602" w:rsidRPr="00CD208F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 w:rsidRPr="00CD208F">
        <w:trPr>
          <w:cantSplit/>
          <w:trHeight w:val="154"/>
        </w:trPr>
        <w:tc>
          <w:tcPr>
            <w:tcW w:w="7140" w:type="dxa"/>
          </w:tcPr>
          <w:p w:rsidR="00E17602" w:rsidRPr="00CD208F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Pr="00CD208F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  <w:tr w:rsidR="00E17602" w:rsidRPr="00CD208F">
        <w:trPr>
          <w:cantSplit/>
          <w:trHeight w:val="263"/>
        </w:trPr>
        <w:tc>
          <w:tcPr>
            <w:tcW w:w="7140" w:type="dxa"/>
          </w:tcPr>
          <w:p w:rsidR="00E17602" w:rsidRPr="00CD208F" w:rsidRDefault="00E17602">
            <w:pPr>
              <w:rPr>
                <w:noProof/>
                <w:szCs w:val="22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:rsidR="00E17602" w:rsidRPr="00CD208F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4" w:name="AddressLineCity"/>
            <w:bookmarkEnd w:id="4"/>
          </w:p>
        </w:tc>
      </w:tr>
      <w:tr w:rsidR="00E17602" w:rsidRPr="00CD208F">
        <w:trPr>
          <w:cantSplit/>
          <w:trHeight w:val="263"/>
        </w:trPr>
        <w:tc>
          <w:tcPr>
            <w:tcW w:w="7140" w:type="dxa"/>
            <w:vAlign w:val="bottom"/>
          </w:tcPr>
          <w:p w:rsidR="00E17602" w:rsidRPr="00CD208F" w:rsidRDefault="00E17602">
            <w:pPr>
              <w:rPr>
                <w:noProof/>
              </w:rPr>
            </w:pPr>
            <w:bookmarkStart w:id="5" w:name="LocationDate"/>
            <w:bookmarkEnd w:id="5"/>
          </w:p>
        </w:tc>
        <w:tc>
          <w:tcPr>
            <w:tcW w:w="2993" w:type="dxa"/>
            <w:vMerge/>
          </w:tcPr>
          <w:p w:rsidR="00E17602" w:rsidRPr="00CD208F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</w:tbl>
    <w:p w:rsidR="00A24812" w:rsidRPr="006E542B" w:rsidRDefault="00A24812" w:rsidP="00A24812">
      <w:pPr>
        <w:spacing w:before="120" w:line="360" w:lineRule="exact"/>
        <w:rPr>
          <w:b/>
          <w:lang w:val="ru-RU"/>
        </w:rPr>
      </w:pPr>
      <w:r w:rsidRPr="006E542B">
        <w:rPr>
          <w:b/>
          <w:lang w:val="ru-RU"/>
        </w:rPr>
        <w:t>Пресс-релиз</w:t>
      </w:r>
    </w:p>
    <w:p w:rsidR="00A24812" w:rsidRDefault="00A24812" w:rsidP="000D50D1">
      <w:pPr>
        <w:spacing w:before="120" w:line="360" w:lineRule="exact"/>
        <w:rPr>
          <w:b/>
          <w:lang w:val="ru-RU"/>
        </w:rPr>
      </w:pPr>
      <w:r w:rsidRPr="00A24812">
        <w:rPr>
          <w:b/>
          <w:lang w:val="ru-RU"/>
        </w:rPr>
        <w:t>Минимальный срок поставки, м</w:t>
      </w:r>
      <w:r w:rsidR="000D50D1">
        <w:rPr>
          <w:b/>
          <w:lang w:val="ru-RU"/>
        </w:rPr>
        <w:t>аксимальная рентабельность</w:t>
      </w:r>
    </w:p>
    <w:p w:rsidR="00A24812" w:rsidRPr="00EA6CE2" w:rsidRDefault="003D2AEE" w:rsidP="003D2AEE">
      <w:pPr>
        <w:spacing w:before="120" w:line="360" w:lineRule="exact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Обновленный </w:t>
      </w:r>
      <w:proofErr w:type="spellStart"/>
      <w:r>
        <w:rPr>
          <w:b/>
          <w:sz w:val="28"/>
          <w:lang w:val="ru-RU"/>
        </w:rPr>
        <w:t>д</w:t>
      </w:r>
      <w:r w:rsidR="00A24812" w:rsidRPr="006E4591">
        <w:rPr>
          <w:b/>
          <w:sz w:val="28"/>
          <w:lang w:val="ru-RU"/>
        </w:rPr>
        <w:t>вухшнековый</w:t>
      </w:r>
      <w:proofErr w:type="spellEnd"/>
      <w:r w:rsidR="00A24812" w:rsidRPr="006E4591">
        <w:rPr>
          <w:b/>
          <w:sz w:val="28"/>
          <w:lang w:val="ru-RU"/>
        </w:rPr>
        <w:t xml:space="preserve"> экструдер </w:t>
      </w:r>
      <w:r w:rsidR="00A24812" w:rsidRPr="006E4591">
        <w:rPr>
          <w:b/>
          <w:sz w:val="28"/>
        </w:rPr>
        <w:t>ZSK</w:t>
      </w:r>
      <w:r w:rsidR="00A24812" w:rsidRPr="006E4591">
        <w:rPr>
          <w:b/>
          <w:sz w:val="28"/>
          <w:lang w:val="ru-RU"/>
        </w:rPr>
        <w:t xml:space="preserve"> 43 </w:t>
      </w:r>
      <w:proofErr w:type="spellStart"/>
      <w:r w:rsidR="00A24812" w:rsidRPr="006E4591">
        <w:rPr>
          <w:b/>
          <w:sz w:val="28"/>
        </w:rPr>
        <w:t>Mv</w:t>
      </w:r>
      <w:proofErr w:type="spellEnd"/>
      <w:r w:rsidR="00A24812" w:rsidRPr="006E4591">
        <w:rPr>
          <w:b/>
          <w:sz w:val="28"/>
          <w:lang w:val="ru-RU"/>
        </w:rPr>
        <w:t xml:space="preserve"> </w:t>
      </w:r>
      <w:r w:rsidR="00A24812" w:rsidRPr="006E4591">
        <w:rPr>
          <w:b/>
          <w:sz w:val="28"/>
        </w:rPr>
        <w:t>PLUS</w:t>
      </w:r>
      <w:r w:rsidR="00A24812" w:rsidRPr="006E4591">
        <w:rPr>
          <w:b/>
          <w:sz w:val="28"/>
          <w:lang w:val="ru-RU"/>
        </w:rPr>
        <w:t xml:space="preserve"> для</w:t>
      </w:r>
      <w:r w:rsidR="00EA6CE2">
        <w:rPr>
          <w:b/>
          <w:sz w:val="28"/>
          <w:lang w:val="ru-RU"/>
        </w:rPr>
        <w:t xml:space="preserve"> производства порошковых красок</w:t>
      </w:r>
    </w:p>
    <w:p w:rsidR="00A24812" w:rsidRPr="00B361D1" w:rsidRDefault="00A24812" w:rsidP="00D64D0C">
      <w:pPr>
        <w:pStyle w:val="text"/>
        <w:suppressAutoHyphens/>
        <w:spacing w:before="120"/>
        <w:jc w:val="both"/>
        <w:rPr>
          <w:iCs/>
          <w:lang w:val="ru-RU"/>
        </w:rPr>
      </w:pPr>
      <w:r w:rsidRPr="00A24812">
        <w:rPr>
          <w:i/>
          <w:iCs/>
          <w:lang w:val="ru-RU"/>
        </w:rPr>
        <w:t xml:space="preserve">Штутгарт, </w:t>
      </w:r>
      <w:r w:rsidRPr="00EA6CE2">
        <w:rPr>
          <w:i/>
          <w:iCs/>
          <w:lang w:val="ru-RU"/>
        </w:rPr>
        <w:t>январь 201</w:t>
      </w:r>
      <w:r w:rsidR="00D64D0C" w:rsidRPr="00D64D0C">
        <w:rPr>
          <w:i/>
          <w:iCs/>
          <w:lang w:val="ru-RU"/>
        </w:rPr>
        <w:t>8</w:t>
      </w:r>
      <w:r w:rsidRPr="00EA6CE2">
        <w:rPr>
          <w:i/>
          <w:iCs/>
          <w:lang w:val="ru-RU"/>
        </w:rPr>
        <w:t xml:space="preserve"> </w:t>
      </w:r>
      <w:r w:rsidRPr="00EA6CE2">
        <w:rPr>
          <w:iCs/>
          <w:lang w:val="ru-RU"/>
        </w:rPr>
        <w:t>–</w:t>
      </w:r>
      <w:r w:rsidR="00A449C7" w:rsidRPr="00EA6CE2">
        <w:rPr>
          <w:iCs/>
          <w:lang w:val="ru-RU"/>
        </w:rPr>
        <w:t xml:space="preserve"> </w:t>
      </w:r>
      <w:r w:rsidRPr="00EA6CE2">
        <w:rPr>
          <w:iCs/>
          <w:lang w:val="ru-RU"/>
        </w:rPr>
        <w:t xml:space="preserve">компания </w:t>
      </w:r>
      <w:r w:rsidRPr="00EA6CE2">
        <w:rPr>
          <w:iCs/>
        </w:rPr>
        <w:t>Coperion</w:t>
      </w:r>
      <w:r w:rsidRPr="00EA6CE2">
        <w:rPr>
          <w:iCs/>
          <w:lang w:val="ru-RU"/>
        </w:rPr>
        <w:t xml:space="preserve"> предлагает </w:t>
      </w:r>
      <w:r w:rsidR="00EA143E" w:rsidRPr="00EA6CE2">
        <w:rPr>
          <w:iCs/>
          <w:lang w:val="ru-RU"/>
        </w:rPr>
        <w:t xml:space="preserve">новую разработку - </w:t>
      </w:r>
      <w:r w:rsidRPr="00EA6CE2">
        <w:rPr>
          <w:iCs/>
          <w:szCs w:val="22"/>
          <w:lang w:val="ru-RU"/>
        </w:rPr>
        <w:t>высококачест</w:t>
      </w:r>
      <w:r w:rsidR="000D50D1" w:rsidRPr="00EA6CE2">
        <w:rPr>
          <w:iCs/>
          <w:szCs w:val="22"/>
          <w:lang w:val="ru-RU"/>
        </w:rPr>
        <w:t xml:space="preserve">венный и надежный </w:t>
      </w:r>
      <w:proofErr w:type="spellStart"/>
      <w:r w:rsidR="000D50D1" w:rsidRPr="00EA6CE2">
        <w:rPr>
          <w:iCs/>
          <w:szCs w:val="22"/>
          <w:lang w:val="ru-RU"/>
        </w:rPr>
        <w:t>двухшнековый</w:t>
      </w:r>
      <w:proofErr w:type="spellEnd"/>
      <w:r w:rsidR="000D50D1" w:rsidRPr="00EA6CE2">
        <w:rPr>
          <w:iCs/>
          <w:szCs w:val="22"/>
          <w:lang w:val="ru-RU"/>
        </w:rPr>
        <w:t xml:space="preserve"> </w:t>
      </w:r>
      <w:r w:rsidRPr="00EA6CE2">
        <w:rPr>
          <w:iCs/>
          <w:szCs w:val="22"/>
          <w:lang w:val="ru-RU"/>
        </w:rPr>
        <w:t xml:space="preserve">экструдер </w:t>
      </w:r>
      <w:r w:rsidRPr="00EA6CE2">
        <w:rPr>
          <w:iCs/>
          <w:szCs w:val="22"/>
        </w:rPr>
        <w:t>ZSK</w:t>
      </w:r>
      <w:r w:rsidRPr="00EA6CE2">
        <w:rPr>
          <w:iCs/>
          <w:szCs w:val="22"/>
          <w:lang w:val="ru-RU"/>
        </w:rPr>
        <w:t xml:space="preserve"> </w:t>
      </w:r>
      <w:proofErr w:type="spellStart"/>
      <w:r w:rsidRPr="00EA6CE2">
        <w:rPr>
          <w:iCs/>
          <w:szCs w:val="22"/>
        </w:rPr>
        <w:t>Mv</w:t>
      </w:r>
      <w:proofErr w:type="spellEnd"/>
      <w:r w:rsidRPr="00EA6CE2">
        <w:rPr>
          <w:iCs/>
          <w:szCs w:val="22"/>
          <w:lang w:val="ru-RU"/>
        </w:rPr>
        <w:t xml:space="preserve"> </w:t>
      </w:r>
      <w:r w:rsidRPr="00EA6CE2">
        <w:rPr>
          <w:iCs/>
          <w:szCs w:val="22"/>
        </w:rPr>
        <w:t>PLUS</w:t>
      </w:r>
      <w:r w:rsidRPr="00EA6CE2">
        <w:rPr>
          <w:iCs/>
          <w:szCs w:val="22"/>
          <w:lang w:val="ru-RU"/>
        </w:rPr>
        <w:t xml:space="preserve"> для производства </w:t>
      </w:r>
      <w:r w:rsidR="00E77751" w:rsidRPr="00EA6CE2">
        <w:rPr>
          <w:szCs w:val="22"/>
          <w:lang w:val="ru-RU"/>
        </w:rPr>
        <w:t>порошковых красок</w:t>
      </w:r>
      <w:r w:rsidRPr="00EA6CE2">
        <w:rPr>
          <w:iCs/>
          <w:szCs w:val="22"/>
          <w:lang w:val="ru-RU"/>
        </w:rPr>
        <w:t xml:space="preserve">. </w:t>
      </w:r>
      <w:r w:rsidR="009048AB" w:rsidRPr="00EA6CE2">
        <w:rPr>
          <w:szCs w:val="22"/>
          <w:lang w:val="ru-RU"/>
        </w:rPr>
        <w:t xml:space="preserve">Современный </w:t>
      </w:r>
      <w:r w:rsidR="009048AB" w:rsidRPr="00EA6CE2">
        <w:rPr>
          <w:rFonts w:cs="Arial"/>
          <w:szCs w:val="22"/>
          <w:lang w:val="ru-RU"/>
        </w:rPr>
        <w:t xml:space="preserve">экструдер </w:t>
      </w:r>
      <w:r w:rsidR="009048AB" w:rsidRPr="00EA6CE2">
        <w:rPr>
          <w:rFonts w:cs="Arial"/>
          <w:szCs w:val="22"/>
        </w:rPr>
        <w:t>ZSK</w:t>
      </w:r>
      <w:r w:rsidR="009048AB" w:rsidRPr="00EA6CE2">
        <w:rPr>
          <w:rFonts w:cs="Arial"/>
          <w:szCs w:val="22"/>
          <w:lang w:val="ru-RU"/>
        </w:rPr>
        <w:t xml:space="preserve"> </w:t>
      </w:r>
      <w:proofErr w:type="spellStart"/>
      <w:r w:rsidR="009048AB" w:rsidRPr="00EA6CE2">
        <w:rPr>
          <w:rFonts w:cs="Arial"/>
          <w:szCs w:val="22"/>
        </w:rPr>
        <w:t>Mv</w:t>
      </w:r>
      <w:proofErr w:type="spellEnd"/>
      <w:r w:rsidR="009048AB" w:rsidRPr="00EA6CE2">
        <w:rPr>
          <w:rFonts w:cs="Arial"/>
          <w:szCs w:val="22"/>
          <w:lang w:val="ru-RU"/>
        </w:rPr>
        <w:t xml:space="preserve"> </w:t>
      </w:r>
      <w:r w:rsidR="009048AB" w:rsidRPr="00EA6CE2">
        <w:rPr>
          <w:rFonts w:cs="Arial"/>
          <w:szCs w:val="22"/>
        </w:rPr>
        <w:t>PLUS</w:t>
      </w:r>
      <w:r w:rsidR="009048AB" w:rsidRPr="00EA6CE2">
        <w:rPr>
          <w:szCs w:val="22"/>
          <w:lang w:val="ru-RU"/>
        </w:rPr>
        <w:t xml:space="preserve"> с диаметром шнека 43 мм, </w:t>
      </w:r>
      <w:r w:rsidR="009048AB" w:rsidRPr="00EA6CE2">
        <w:rPr>
          <w:rFonts w:cs="Arial"/>
          <w:szCs w:val="22"/>
          <w:lang w:val="ru-RU"/>
        </w:rPr>
        <w:t xml:space="preserve">спроектирован с учетом передовых инженерных решений и </w:t>
      </w:r>
      <w:r w:rsidR="009048AB" w:rsidRPr="00EA6CE2">
        <w:rPr>
          <w:iCs/>
          <w:szCs w:val="22"/>
          <w:lang w:val="ru-RU"/>
        </w:rPr>
        <w:t xml:space="preserve">объединяет в себе весь опыт </w:t>
      </w:r>
      <w:r w:rsidR="009048AB" w:rsidRPr="00EA6CE2">
        <w:rPr>
          <w:iCs/>
          <w:szCs w:val="22"/>
        </w:rPr>
        <w:t>Coperion</w:t>
      </w:r>
      <w:r w:rsidRPr="00EA6CE2">
        <w:rPr>
          <w:iCs/>
          <w:szCs w:val="22"/>
          <w:lang w:val="ru-RU"/>
        </w:rPr>
        <w:t>, накопленный за</w:t>
      </w:r>
      <w:r w:rsidR="00410FBD" w:rsidRPr="00EA6CE2">
        <w:rPr>
          <w:iCs/>
          <w:szCs w:val="22"/>
          <w:lang w:val="ru-RU"/>
        </w:rPr>
        <w:t xml:space="preserve"> 40</w:t>
      </w:r>
      <w:r w:rsidRPr="00EA6CE2">
        <w:rPr>
          <w:iCs/>
          <w:szCs w:val="22"/>
          <w:lang w:val="ru-RU"/>
        </w:rPr>
        <w:t xml:space="preserve"> лет производства более чем 800 </w:t>
      </w:r>
      <w:proofErr w:type="spellStart"/>
      <w:r w:rsidRPr="00EA6CE2">
        <w:rPr>
          <w:iCs/>
          <w:szCs w:val="22"/>
          <w:lang w:val="ru-RU"/>
        </w:rPr>
        <w:t>двухнешковых</w:t>
      </w:r>
      <w:proofErr w:type="spellEnd"/>
      <w:r w:rsidRPr="00EA6CE2">
        <w:rPr>
          <w:iCs/>
          <w:szCs w:val="22"/>
          <w:lang w:val="ru-RU"/>
        </w:rPr>
        <w:t xml:space="preserve"> экструдеров для </w:t>
      </w:r>
      <w:r w:rsidR="005A6973" w:rsidRPr="00EA6CE2">
        <w:rPr>
          <w:iCs/>
          <w:szCs w:val="22"/>
          <w:lang w:val="ru-RU"/>
        </w:rPr>
        <w:t>данной отрасли промышленности</w:t>
      </w:r>
      <w:r w:rsidRPr="00B361D1">
        <w:rPr>
          <w:iCs/>
          <w:lang w:val="ru-RU"/>
        </w:rPr>
        <w:t>.</w:t>
      </w:r>
    </w:p>
    <w:p w:rsidR="00A24812" w:rsidRPr="009048AB" w:rsidRDefault="009048AB" w:rsidP="00BF7463">
      <w:pPr>
        <w:pStyle w:val="text"/>
        <w:suppressAutoHyphens/>
        <w:spacing w:before="120"/>
        <w:jc w:val="both"/>
        <w:rPr>
          <w:iCs/>
          <w:lang w:val="ru-RU"/>
        </w:rPr>
      </w:pPr>
      <w:r w:rsidRPr="00B361D1">
        <w:rPr>
          <w:iCs/>
          <w:lang w:val="ru-RU"/>
        </w:rPr>
        <w:t>Передовая модель</w:t>
      </w:r>
      <w:r w:rsidR="00A24812" w:rsidRPr="00B361D1">
        <w:rPr>
          <w:iCs/>
          <w:lang w:val="ru-RU"/>
        </w:rPr>
        <w:t xml:space="preserve"> доступна с </w:t>
      </w:r>
      <w:r w:rsidR="006E542B" w:rsidRPr="00B361D1">
        <w:rPr>
          <w:iCs/>
          <w:lang w:val="ru-RU"/>
        </w:rPr>
        <w:t xml:space="preserve">тремя </w:t>
      </w:r>
      <w:r w:rsidR="00A24812" w:rsidRPr="00B361D1">
        <w:rPr>
          <w:iCs/>
          <w:lang w:val="ru-RU"/>
        </w:rPr>
        <w:t>конфигурациями шнека</w:t>
      </w:r>
      <w:r w:rsidRPr="00B361D1">
        <w:rPr>
          <w:rFonts w:cs="Arial"/>
          <w:color w:val="222222"/>
          <w:lang w:val="ru-RU"/>
        </w:rPr>
        <w:t xml:space="preserve"> в технологической части</w:t>
      </w:r>
      <w:r w:rsidRPr="00B361D1">
        <w:rPr>
          <w:iCs/>
          <w:lang w:val="ru-RU"/>
        </w:rPr>
        <w:t xml:space="preserve"> и </w:t>
      </w:r>
      <w:r w:rsidR="00A24812" w:rsidRPr="00B361D1">
        <w:rPr>
          <w:iCs/>
          <w:lang w:val="ru-RU"/>
        </w:rPr>
        <w:t xml:space="preserve">рассчитана на очень широкий спектр применения. Это означает, что </w:t>
      </w:r>
      <w:r w:rsidR="00BF7463" w:rsidRPr="00B361D1">
        <w:rPr>
          <w:iCs/>
          <w:lang w:val="ru-RU"/>
        </w:rPr>
        <w:t xml:space="preserve">стандартная </w:t>
      </w:r>
      <w:r w:rsidR="00A24812" w:rsidRPr="00B361D1">
        <w:rPr>
          <w:iCs/>
          <w:lang w:val="ru-RU"/>
        </w:rPr>
        <w:t xml:space="preserve">производительность колеблется в диапазоне от 250 кг/ч до 600 кг/ч при </w:t>
      </w:r>
      <w:r w:rsidR="006E542B" w:rsidRPr="00B361D1">
        <w:rPr>
          <w:iCs/>
          <w:lang w:val="ru-RU"/>
        </w:rPr>
        <w:t xml:space="preserve">изготовлении </w:t>
      </w:r>
      <w:r w:rsidRPr="00B361D1">
        <w:rPr>
          <w:rFonts w:cs="Arial"/>
          <w:color w:val="222222"/>
          <w:lang w:val="ru-RU"/>
        </w:rPr>
        <w:t>порошковых красок</w:t>
      </w:r>
      <w:r w:rsidRPr="00B361D1">
        <w:rPr>
          <w:iCs/>
          <w:lang w:val="ru-RU"/>
        </w:rPr>
        <w:t xml:space="preserve"> на основе</w:t>
      </w:r>
      <w:r w:rsidR="00A24812" w:rsidRPr="00B361D1">
        <w:rPr>
          <w:iCs/>
          <w:lang w:val="ru-RU"/>
        </w:rPr>
        <w:t xml:space="preserve"> эпоксидной смолы и </w:t>
      </w:r>
      <w:r w:rsidR="00410FBD" w:rsidRPr="00B361D1">
        <w:rPr>
          <w:iCs/>
          <w:lang w:val="ru-RU"/>
        </w:rPr>
        <w:t>до</w:t>
      </w:r>
      <w:r w:rsidR="00B361D1">
        <w:rPr>
          <w:iCs/>
          <w:lang w:val="ru-RU"/>
        </w:rPr>
        <w:t>стигает</w:t>
      </w:r>
      <w:r w:rsidR="00410FBD" w:rsidRPr="00B361D1">
        <w:rPr>
          <w:iCs/>
          <w:lang w:val="ru-RU"/>
        </w:rPr>
        <w:t xml:space="preserve"> </w:t>
      </w:r>
      <w:r w:rsidR="00A24812" w:rsidRPr="00B361D1">
        <w:rPr>
          <w:iCs/>
          <w:lang w:val="ru-RU"/>
        </w:rPr>
        <w:t xml:space="preserve">750 кг/ч при производстве белых гибридных порошковых </w:t>
      </w:r>
      <w:r w:rsidRPr="00B361D1">
        <w:rPr>
          <w:rFonts w:cs="Arial"/>
          <w:color w:val="222222"/>
          <w:lang w:val="ru-RU"/>
        </w:rPr>
        <w:t xml:space="preserve">или </w:t>
      </w:r>
      <w:proofErr w:type="spellStart"/>
      <w:r w:rsidRPr="00B361D1">
        <w:rPr>
          <w:rFonts w:cs="Arial"/>
          <w:color w:val="222222"/>
          <w:lang w:val="ru-RU"/>
        </w:rPr>
        <w:t>высокоглянцевых</w:t>
      </w:r>
      <w:proofErr w:type="spellEnd"/>
      <w:r w:rsidRPr="00B361D1">
        <w:rPr>
          <w:rFonts w:cs="Arial"/>
          <w:color w:val="222222"/>
          <w:lang w:val="ru-RU"/>
        </w:rPr>
        <w:t xml:space="preserve"> красок</w:t>
      </w:r>
      <w:r w:rsidR="00A24812" w:rsidRPr="00B361D1">
        <w:rPr>
          <w:iCs/>
          <w:lang w:val="ru-RU"/>
        </w:rPr>
        <w:t>.</w:t>
      </w:r>
    </w:p>
    <w:p w:rsidR="009048AB" w:rsidRDefault="009048AB" w:rsidP="00BF7463">
      <w:pPr>
        <w:pStyle w:val="text"/>
        <w:suppressAutoHyphens/>
        <w:spacing w:before="240"/>
        <w:jc w:val="both"/>
        <w:rPr>
          <w:lang w:val="ru-RU"/>
        </w:rPr>
      </w:pPr>
      <w:r w:rsidRPr="00B361D1">
        <w:rPr>
          <w:rFonts w:cs="Arial"/>
          <w:color w:val="222222"/>
          <w:lang w:val="ru-RU"/>
        </w:rPr>
        <w:t xml:space="preserve">Для </w:t>
      </w:r>
      <w:r w:rsidR="00584195" w:rsidRPr="00B361D1">
        <w:rPr>
          <w:rFonts w:cs="Arial"/>
          <w:color w:val="222222"/>
          <w:lang w:val="ru-RU"/>
        </w:rPr>
        <w:t>матовых</w:t>
      </w:r>
      <w:r w:rsidRPr="00B361D1">
        <w:rPr>
          <w:rFonts w:cs="Arial"/>
          <w:color w:val="222222"/>
          <w:lang w:val="ru-RU"/>
        </w:rPr>
        <w:t xml:space="preserve"> высоконаполненных полиэфирных порошковых покрытий производительность </w:t>
      </w:r>
      <w:r w:rsidRPr="00B361D1">
        <w:rPr>
          <w:rFonts w:cs="Arial"/>
          <w:color w:val="222222"/>
        </w:rPr>
        <w:t>ZSK</w:t>
      </w:r>
      <w:r w:rsidRPr="00B361D1">
        <w:rPr>
          <w:rFonts w:cs="Arial"/>
          <w:color w:val="222222"/>
          <w:lang w:val="ru-RU"/>
        </w:rPr>
        <w:t xml:space="preserve"> 43 </w:t>
      </w:r>
      <w:proofErr w:type="spellStart"/>
      <w:r w:rsidRPr="00B361D1">
        <w:rPr>
          <w:rFonts w:cs="Arial"/>
          <w:color w:val="222222"/>
        </w:rPr>
        <w:t>Mv</w:t>
      </w:r>
      <w:proofErr w:type="spellEnd"/>
      <w:r w:rsidRPr="00B361D1">
        <w:rPr>
          <w:rFonts w:cs="Arial"/>
          <w:color w:val="222222"/>
          <w:lang w:val="ru-RU"/>
        </w:rPr>
        <w:t xml:space="preserve"> </w:t>
      </w:r>
      <w:r w:rsidRPr="00B361D1">
        <w:rPr>
          <w:rFonts w:cs="Arial"/>
          <w:color w:val="222222"/>
        </w:rPr>
        <w:t>PLUS</w:t>
      </w:r>
      <w:r w:rsidRPr="00B361D1">
        <w:rPr>
          <w:rFonts w:cs="Arial"/>
          <w:color w:val="222222"/>
          <w:lang w:val="ru-RU"/>
        </w:rPr>
        <w:t xml:space="preserve"> </w:t>
      </w:r>
      <w:r w:rsidRPr="00B361D1">
        <w:rPr>
          <w:lang w:val="ru-RU"/>
        </w:rPr>
        <w:t xml:space="preserve">составляет от </w:t>
      </w:r>
      <w:r w:rsidRPr="00B361D1">
        <w:rPr>
          <w:rFonts w:cs="Arial"/>
          <w:color w:val="222222"/>
          <w:lang w:val="ru-RU"/>
        </w:rPr>
        <w:t>300 кг/ч до 600 кг/ч, а для  текстурированных порошковых покрыти</w:t>
      </w:r>
      <w:r w:rsidR="00BF7463" w:rsidRPr="00B361D1">
        <w:rPr>
          <w:rFonts w:cs="Arial"/>
          <w:color w:val="222222"/>
          <w:lang w:val="ru-RU"/>
        </w:rPr>
        <w:t>й</w:t>
      </w:r>
      <w:r w:rsidRPr="00B361D1">
        <w:rPr>
          <w:rFonts w:cs="Arial"/>
          <w:color w:val="222222"/>
          <w:lang w:val="ru-RU"/>
        </w:rPr>
        <w:t xml:space="preserve"> - от 200 кг/ч до 500 кг/ч.</w:t>
      </w:r>
    </w:p>
    <w:p w:rsidR="00BF7463" w:rsidRDefault="00BF7463" w:rsidP="006E3522">
      <w:pPr>
        <w:pStyle w:val="text"/>
        <w:suppressAutoHyphens/>
        <w:spacing w:before="120"/>
        <w:rPr>
          <w:b/>
          <w:lang w:val="ru-RU"/>
        </w:rPr>
      </w:pPr>
    </w:p>
    <w:p w:rsidR="00E51538" w:rsidRPr="006E3522" w:rsidRDefault="00A24812" w:rsidP="00EA6CE2">
      <w:pPr>
        <w:pStyle w:val="text"/>
        <w:suppressAutoHyphens/>
        <w:spacing w:before="120"/>
        <w:jc w:val="both"/>
        <w:rPr>
          <w:b/>
          <w:color w:val="0070C0"/>
          <w:lang w:val="ru-RU"/>
        </w:rPr>
      </w:pPr>
      <w:r>
        <w:rPr>
          <w:b/>
          <w:lang w:val="ru-RU"/>
        </w:rPr>
        <w:t>Ст</w:t>
      </w:r>
      <w:r w:rsidRPr="00A24812">
        <w:rPr>
          <w:b/>
          <w:lang w:val="ru-RU"/>
        </w:rPr>
        <w:t>ан</w:t>
      </w:r>
      <w:r w:rsidR="00BF7463">
        <w:rPr>
          <w:b/>
          <w:lang w:val="ru-RU"/>
        </w:rPr>
        <w:t>дартизированн</w:t>
      </w:r>
      <w:r w:rsidR="00F97E88">
        <w:rPr>
          <w:b/>
          <w:lang w:val="ru-RU"/>
        </w:rPr>
        <w:t xml:space="preserve">ая комплектность </w:t>
      </w:r>
      <w:r w:rsidR="00BF7463">
        <w:rPr>
          <w:b/>
          <w:lang w:val="ru-RU"/>
        </w:rPr>
        <w:t>поставки повышае</w:t>
      </w:r>
      <w:r w:rsidRPr="00A24812">
        <w:rPr>
          <w:b/>
          <w:lang w:val="ru-RU"/>
        </w:rPr>
        <w:t>т</w:t>
      </w:r>
      <w:r w:rsidR="00BF7463">
        <w:rPr>
          <w:b/>
          <w:lang w:val="ru-RU"/>
        </w:rPr>
        <w:t xml:space="preserve"> рентабельность инвестиций</w:t>
      </w:r>
      <w:r w:rsidRPr="00A24812">
        <w:rPr>
          <w:b/>
          <w:lang w:val="ru-RU"/>
        </w:rPr>
        <w:t xml:space="preserve"> </w:t>
      </w:r>
    </w:p>
    <w:p w:rsidR="00A24812" w:rsidRPr="00A24812" w:rsidRDefault="00A24812" w:rsidP="00EA6CE2">
      <w:pPr>
        <w:pStyle w:val="text"/>
        <w:suppressAutoHyphens/>
        <w:spacing w:before="120"/>
        <w:jc w:val="both"/>
        <w:rPr>
          <w:lang w:val="ru-RU"/>
        </w:rPr>
      </w:pPr>
      <w:r w:rsidRPr="00A24812">
        <w:rPr>
          <w:lang w:val="ru-RU"/>
        </w:rPr>
        <w:t xml:space="preserve">Объем </w:t>
      </w:r>
      <w:r w:rsidRPr="00EA6CE2">
        <w:rPr>
          <w:lang w:val="ru-RU"/>
        </w:rPr>
        <w:t xml:space="preserve">поставки </w:t>
      </w:r>
      <w:r w:rsidR="006E3522" w:rsidRPr="00EA6CE2">
        <w:rPr>
          <w:lang w:val="ru-RU"/>
        </w:rPr>
        <w:t xml:space="preserve">помимо </w:t>
      </w:r>
      <w:r w:rsidRPr="00EA6CE2">
        <w:rPr>
          <w:lang w:val="ru-RU"/>
        </w:rPr>
        <w:t>технологическ</w:t>
      </w:r>
      <w:r w:rsidR="006E542B" w:rsidRPr="00EA6CE2">
        <w:rPr>
          <w:lang w:val="ru-RU"/>
        </w:rPr>
        <w:t>ой</w:t>
      </w:r>
      <w:r w:rsidRPr="00EA6CE2">
        <w:rPr>
          <w:lang w:val="ru-RU"/>
        </w:rPr>
        <w:t xml:space="preserve"> секции четко определен. В него вход</w:t>
      </w:r>
      <w:r w:rsidR="006E3522" w:rsidRPr="00EA6CE2">
        <w:rPr>
          <w:lang w:val="ru-RU"/>
        </w:rPr>
        <w:t>я</w:t>
      </w:r>
      <w:r w:rsidRPr="00EA6CE2">
        <w:rPr>
          <w:lang w:val="ru-RU"/>
        </w:rPr>
        <w:t>т</w:t>
      </w:r>
      <w:r w:rsidR="006E3522" w:rsidRPr="00EA6CE2">
        <w:rPr>
          <w:lang w:val="ru-RU"/>
        </w:rPr>
        <w:t>:</w:t>
      </w:r>
      <w:r w:rsidRPr="00EA6CE2">
        <w:rPr>
          <w:lang w:val="ru-RU"/>
        </w:rPr>
        <w:t xml:space="preserve"> </w:t>
      </w:r>
      <w:r w:rsidR="00A449C7" w:rsidRPr="000830F7">
        <w:rPr>
          <w:lang w:val="ru-RU"/>
        </w:rPr>
        <w:t xml:space="preserve">волюметрическая система дозирования, </w:t>
      </w:r>
      <w:r w:rsidRPr="000830F7">
        <w:rPr>
          <w:lang w:val="ru-RU"/>
        </w:rPr>
        <w:t>главный привод</w:t>
      </w:r>
      <w:r w:rsidR="006E3522" w:rsidRPr="000830F7">
        <w:rPr>
          <w:lang w:val="ru-RU"/>
        </w:rPr>
        <w:t xml:space="preserve">, </w:t>
      </w:r>
      <w:r w:rsidR="00F97E88" w:rsidRPr="000830F7">
        <w:rPr>
          <w:lang w:val="ru-RU"/>
        </w:rPr>
        <w:t>представляющий собой</w:t>
      </w:r>
      <w:r w:rsidRPr="000830F7">
        <w:rPr>
          <w:lang w:val="ru-RU"/>
        </w:rPr>
        <w:t xml:space="preserve"> двигател</w:t>
      </w:r>
      <w:r w:rsidR="006E3522" w:rsidRPr="000830F7">
        <w:rPr>
          <w:lang w:val="ru-RU"/>
        </w:rPr>
        <w:t>ь</w:t>
      </w:r>
      <w:r w:rsidRPr="000830F7">
        <w:rPr>
          <w:lang w:val="ru-RU"/>
        </w:rPr>
        <w:t xml:space="preserve"> переменного тока с водяным </w:t>
      </w:r>
      <w:r w:rsidRPr="00A24812">
        <w:rPr>
          <w:lang w:val="ru-RU"/>
        </w:rPr>
        <w:t xml:space="preserve">охлаждением, шкаф преобразователя частоты </w:t>
      </w:r>
      <w:r w:rsidRPr="00951B3D">
        <w:rPr>
          <w:lang w:val="ru-RU"/>
        </w:rPr>
        <w:t>с воздушным охлаждением</w:t>
      </w:r>
      <w:r w:rsidRPr="00A24812">
        <w:rPr>
          <w:lang w:val="ru-RU"/>
        </w:rPr>
        <w:t xml:space="preserve">, механическая предохранительная муфта, редуктор, </w:t>
      </w:r>
      <w:r w:rsidRPr="00A24812">
        <w:rPr>
          <w:lang w:val="ru-RU"/>
        </w:rPr>
        <w:lastRenderedPageBreak/>
        <w:t xml:space="preserve">распределительный механизм, </w:t>
      </w:r>
      <w:r w:rsidR="00951B3D">
        <w:rPr>
          <w:lang w:val="ru-RU"/>
        </w:rPr>
        <w:t>водяной коллектор</w:t>
      </w:r>
      <w:r w:rsidRPr="00A24812">
        <w:rPr>
          <w:lang w:val="ru-RU"/>
        </w:rPr>
        <w:t xml:space="preserve">, панель управления </w:t>
      </w:r>
      <w:r>
        <w:t>Siemens</w:t>
      </w:r>
      <w:r w:rsidRPr="00A24812">
        <w:rPr>
          <w:lang w:val="ru-RU"/>
        </w:rPr>
        <w:t xml:space="preserve"> и система запуска.</w:t>
      </w:r>
      <w:r>
        <w:rPr>
          <w:lang w:val="ru-RU"/>
        </w:rPr>
        <w:t xml:space="preserve"> </w:t>
      </w:r>
      <w:r w:rsidRPr="00A24812">
        <w:rPr>
          <w:lang w:val="ru-RU"/>
        </w:rPr>
        <w:t xml:space="preserve">Дополнительные шнеки для производства порошковых </w:t>
      </w:r>
      <w:r w:rsidR="00951B3D">
        <w:rPr>
          <w:lang w:val="ru-RU"/>
        </w:rPr>
        <w:t>красок</w:t>
      </w:r>
      <w:r w:rsidRPr="00A24812">
        <w:rPr>
          <w:lang w:val="ru-RU"/>
        </w:rPr>
        <w:t xml:space="preserve"> и технологическая поддержка </w:t>
      </w:r>
      <w:r>
        <w:t>Coperion</w:t>
      </w:r>
      <w:r w:rsidRPr="00A24812">
        <w:rPr>
          <w:lang w:val="ru-RU"/>
        </w:rPr>
        <w:t xml:space="preserve"> доступны в качестве опции.</w:t>
      </w:r>
    </w:p>
    <w:p w:rsidR="00C526D4" w:rsidRPr="00A24812" w:rsidRDefault="00F97E88" w:rsidP="00EA6CE2">
      <w:pPr>
        <w:pStyle w:val="text"/>
        <w:suppressAutoHyphens/>
        <w:spacing w:before="120"/>
        <w:jc w:val="both"/>
        <w:rPr>
          <w:b/>
          <w:lang w:val="ru-RU"/>
        </w:rPr>
      </w:pPr>
      <w:r>
        <w:rPr>
          <w:lang w:val="ru-RU"/>
        </w:rPr>
        <w:t xml:space="preserve">При заказе стандартной конструкции </w:t>
      </w:r>
      <w:r w:rsidR="00A24812">
        <w:t>ZSK</w:t>
      </w:r>
      <w:r w:rsidR="00A24812" w:rsidRPr="00A24812">
        <w:rPr>
          <w:lang w:val="ru-RU"/>
        </w:rPr>
        <w:t xml:space="preserve"> 43 </w:t>
      </w:r>
      <w:proofErr w:type="spellStart"/>
      <w:r w:rsidR="00A24812">
        <w:t>Mv</w:t>
      </w:r>
      <w:proofErr w:type="spellEnd"/>
      <w:r w:rsidR="00A24812" w:rsidRPr="00A24812">
        <w:rPr>
          <w:lang w:val="ru-RU"/>
        </w:rPr>
        <w:t xml:space="preserve"> </w:t>
      </w:r>
      <w:r w:rsidR="00A24812">
        <w:t>PLUS</w:t>
      </w:r>
      <w:r w:rsidR="00A24812" w:rsidRPr="00A24812">
        <w:rPr>
          <w:lang w:val="ru-RU"/>
        </w:rPr>
        <w:t xml:space="preserve"> производство на заводе </w:t>
      </w:r>
      <w:r w:rsidR="00A24812">
        <w:t>Coperion</w:t>
      </w:r>
      <w:r w:rsidR="00A24812" w:rsidRPr="00A24812">
        <w:rPr>
          <w:lang w:val="ru-RU"/>
        </w:rPr>
        <w:t xml:space="preserve"> в Штутгарте, доставка и запуск на месте у заказчика занимают, как правило, четыре месяца с мом</w:t>
      </w:r>
      <w:r w:rsidR="00BA2410">
        <w:rPr>
          <w:lang w:val="ru-RU"/>
        </w:rPr>
        <w:t>ента его размещения</w:t>
      </w:r>
      <w:r w:rsidR="00A24812" w:rsidRPr="00A24812">
        <w:rPr>
          <w:lang w:val="ru-RU"/>
        </w:rPr>
        <w:t>.</w:t>
      </w:r>
      <w:r w:rsidR="00A24812">
        <w:rPr>
          <w:lang w:val="ru-RU"/>
        </w:rPr>
        <w:t xml:space="preserve"> </w:t>
      </w:r>
      <w:r w:rsidR="006E542B">
        <w:rPr>
          <w:lang w:val="ru-RU"/>
        </w:rPr>
        <w:t xml:space="preserve">Помимо этого, </w:t>
      </w:r>
      <w:r w:rsidR="00A24812" w:rsidRPr="00A24812">
        <w:rPr>
          <w:lang w:val="ru-RU"/>
        </w:rPr>
        <w:t>инве</w:t>
      </w:r>
      <w:r w:rsidR="005A6973">
        <w:rPr>
          <w:lang w:val="ru-RU"/>
        </w:rPr>
        <w:t>стиционные затраты значительно ниже по сравнению со стоимостью индивидуального решения согласно требованиям заказчика</w:t>
      </w:r>
      <w:r w:rsidR="00A24812" w:rsidRPr="00A24812">
        <w:rPr>
          <w:lang w:val="ru-RU"/>
        </w:rPr>
        <w:t xml:space="preserve"> при той же самой производительности.</w:t>
      </w:r>
      <w:r w:rsidR="00A24812">
        <w:rPr>
          <w:lang w:val="ru-RU"/>
        </w:rPr>
        <w:t xml:space="preserve"> </w:t>
      </w:r>
      <w:r w:rsidR="00A24812" w:rsidRPr="00A24812">
        <w:rPr>
          <w:lang w:val="ru-RU"/>
        </w:rPr>
        <w:t>Благодаря этому и высокой производительности</w:t>
      </w:r>
      <w:r w:rsidR="00203542">
        <w:rPr>
          <w:lang w:val="ru-RU"/>
        </w:rPr>
        <w:t>,</w:t>
      </w:r>
      <w:r w:rsidR="00A24812" w:rsidRPr="00A24812">
        <w:rPr>
          <w:lang w:val="ru-RU"/>
        </w:rPr>
        <w:t xml:space="preserve"> возврат инвестиций не заставит себя ждать.</w:t>
      </w:r>
      <w:r w:rsidR="00A24812">
        <w:rPr>
          <w:lang w:val="ru-RU"/>
        </w:rPr>
        <w:t xml:space="preserve"> </w:t>
      </w:r>
      <w:r w:rsidR="00A24812" w:rsidRPr="00A24812">
        <w:rPr>
          <w:lang w:val="ru-RU"/>
        </w:rPr>
        <w:t xml:space="preserve">Компания </w:t>
      </w:r>
      <w:r w:rsidR="00A24812">
        <w:t>Coperion</w:t>
      </w:r>
      <w:r w:rsidR="00A24812" w:rsidRPr="00A24812">
        <w:rPr>
          <w:lang w:val="ru-RU"/>
        </w:rPr>
        <w:t xml:space="preserve"> использует исключительно высококачественные и проверенные на практике компоненты. Такая стратегия позволяет добиться высокой технологической устойчивост</w:t>
      </w:r>
      <w:r w:rsidR="00410FBD">
        <w:rPr>
          <w:lang w:val="ru-RU"/>
        </w:rPr>
        <w:t>и</w:t>
      </w:r>
      <w:r w:rsidR="00A24812" w:rsidRPr="00A24812">
        <w:rPr>
          <w:lang w:val="ru-RU"/>
        </w:rPr>
        <w:t xml:space="preserve"> со стабильно хорошими характеристиками продукции и долгим сроком службы всех двухшнековых экструдеров </w:t>
      </w:r>
      <w:r w:rsidR="00A24812">
        <w:t>ZSK</w:t>
      </w:r>
      <w:r w:rsidR="00A24812" w:rsidRPr="00A24812">
        <w:rPr>
          <w:lang w:val="ru-RU"/>
        </w:rPr>
        <w:t>.</w:t>
      </w:r>
    </w:p>
    <w:p w:rsidR="00946ED2" w:rsidRDefault="00A24812" w:rsidP="001C0AC6">
      <w:pPr>
        <w:spacing w:before="240"/>
        <w:jc w:val="both"/>
        <w:rPr>
          <w:sz w:val="20"/>
          <w:lang w:val="ru-RU"/>
        </w:rPr>
      </w:pPr>
      <w:r w:rsidRPr="00A24812">
        <w:rPr>
          <w:sz w:val="20"/>
          <w:lang w:val="ru-RU"/>
        </w:rPr>
        <w:t xml:space="preserve">Компания </w:t>
      </w:r>
      <w:r w:rsidRPr="00A24812">
        <w:rPr>
          <w:sz w:val="20"/>
        </w:rPr>
        <w:t>Coperion</w:t>
      </w:r>
      <w:r w:rsidRPr="00A24812">
        <w:rPr>
          <w:sz w:val="20"/>
          <w:lang w:val="ru-RU"/>
        </w:rPr>
        <w:t xml:space="preserve"> (</w:t>
      </w:r>
      <w:hyperlink r:id="rId9" w:history="1">
        <w:r w:rsidRPr="00BF2294">
          <w:rPr>
            <w:rStyle w:val="Hyperlink"/>
            <w:sz w:val="20"/>
          </w:rPr>
          <w:t>www</w:t>
        </w:r>
        <w:r w:rsidRPr="00BF2294">
          <w:rPr>
            <w:rStyle w:val="Hyperlink"/>
            <w:sz w:val="20"/>
            <w:lang w:val="ru-RU"/>
          </w:rPr>
          <w:t>.</w:t>
        </w:r>
        <w:proofErr w:type="spellStart"/>
        <w:r w:rsidRPr="00BF2294">
          <w:rPr>
            <w:rStyle w:val="Hyperlink"/>
            <w:sz w:val="20"/>
          </w:rPr>
          <w:t>coperion</w:t>
        </w:r>
        <w:proofErr w:type="spellEnd"/>
        <w:r w:rsidRPr="00BF2294">
          <w:rPr>
            <w:rStyle w:val="Hyperlink"/>
            <w:sz w:val="20"/>
            <w:lang w:val="ru-RU"/>
          </w:rPr>
          <w:t>.</w:t>
        </w:r>
        <w:r w:rsidRPr="00BF2294">
          <w:rPr>
            <w:rStyle w:val="Hyperlink"/>
            <w:sz w:val="20"/>
          </w:rPr>
          <w:t>com</w:t>
        </w:r>
      </w:hyperlink>
      <w:r>
        <w:rPr>
          <w:sz w:val="20"/>
          <w:lang w:val="ru-RU"/>
        </w:rPr>
        <w:t>)</w:t>
      </w:r>
      <w:r w:rsidRPr="00A24812">
        <w:rPr>
          <w:sz w:val="20"/>
          <w:lang w:val="ru-RU"/>
        </w:rPr>
        <w:t xml:space="preserve"> является мировым </w:t>
      </w:r>
      <w:r w:rsidRPr="00E16338">
        <w:rPr>
          <w:sz w:val="20"/>
          <w:lang w:val="ru-RU"/>
        </w:rPr>
        <w:t xml:space="preserve">технологическим лидером на рынке систем компаундирования, </w:t>
      </w:r>
      <w:r w:rsidR="006E3522" w:rsidRPr="00E16338">
        <w:rPr>
          <w:sz w:val="20"/>
          <w:lang w:val="ru-RU"/>
        </w:rPr>
        <w:t>дозирования</w:t>
      </w:r>
      <w:r w:rsidRPr="00E16338">
        <w:rPr>
          <w:sz w:val="20"/>
          <w:lang w:val="ru-RU"/>
        </w:rPr>
        <w:t xml:space="preserve">, </w:t>
      </w:r>
      <w:r w:rsidR="00D52612" w:rsidRPr="00E16338">
        <w:rPr>
          <w:sz w:val="20"/>
          <w:lang w:val="ru-RU"/>
        </w:rPr>
        <w:t xml:space="preserve">перемещения сыпучих материалов </w:t>
      </w:r>
      <w:r w:rsidRPr="00E16338">
        <w:rPr>
          <w:sz w:val="20"/>
          <w:lang w:val="ru-RU"/>
        </w:rPr>
        <w:t xml:space="preserve">и </w:t>
      </w:r>
      <w:r w:rsidR="00FF38A8" w:rsidRPr="00E16338">
        <w:rPr>
          <w:sz w:val="20"/>
          <w:lang w:val="ru-RU"/>
        </w:rPr>
        <w:t>их обслуживания</w:t>
      </w:r>
      <w:r w:rsidRPr="00E16338">
        <w:rPr>
          <w:sz w:val="20"/>
          <w:lang w:val="ru-RU"/>
        </w:rPr>
        <w:t xml:space="preserve">. </w:t>
      </w:r>
      <w:r w:rsidR="00807A45" w:rsidRPr="00E16338">
        <w:rPr>
          <w:sz w:val="20"/>
          <w:lang w:val="ru-RU"/>
        </w:rPr>
        <w:t xml:space="preserve">Компания </w:t>
      </w:r>
      <w:r w:rsidRPr="00E16338">
        <w:rPr>
          <w:sz w:val="20"/>
        </w:rPr>
        <w:t>Coperion</w:t>
      </w:r>
      <w:r w:rsidRPr="00E16338">
        <w:rPr>
          <w:sz w:val="20"/>
          <w:lang w:val="ru-RU"/>
        </w:rPr>
        <w:t xml:space="preserve"> разрабатывает, производит и обслуживает установки, машины и компоненты для пластмассовой, химической, фармацевтической, пищевой и минеральной промышленностей</w:t>
      </w:r>
      <w:r w:rsidRPr="00A24812">
        <w:rPr>
          <w:sz w:val="20"/>
          <w:lang w:val="ru-RU"/>
        </w:rPr>
        <w:t>.</w:t>
      </w:r>
      <w:r>
        <w:rPr>
          <w:sz w:val="20"/>
          <w:lang w:val="ru-RU"/>
        </w:rPr>
        <w:t xml:space="preserve"> </w:t>
      </w:r>
      <w:r w:rsidR="00410FBD">
        <w:rPr>
          <w:sz w:val="20"/>
          <w:lang w:val="ru-RU"/>
        </w:rPr>
        <w:t>В</w:t>
      </w:r>
      <w:r w:rsidRPr="00A24812">
        <w:rPr>
          <w:sz w:val="20"/>
          <w:lang w:val="ru-RU"/>
        </w:rPr>
        <w:t xml:space="preserve"> </w:t>
      </w:r>
      <w:r w:rsidR="005A6973">
        <w:rPr>
          <w:sz w:val="20"/>
          <w:lang w:val="ru-RU"/>
        </w:rPr>
        <w:t xml:space="preserve">четырех </w:t>
      </w:r>
      <w:r w:rsidRPr="00A24812">
        <w:rPr>
          <w:sz w:val="20"/>
          <w:lang w:val="ru-RU"/>
        </w:rPr>
        <w:t xml:space="preserve">подразделениях </w:t>
      </w:r>
      <w:r w:rsidRPr="00A24812">
        <w:rPr>
          <w:sz w:val="20"/>
        </w:rPr>
        <w:t>Coperion</w:t>
      </w:r>
      <w:r w:rsidR="005A6973">
        <w:rPr>
          <w:sz w:val="20"/>
          <w:lang w:val="ru-RU"/>
        </w:rPr>
        <w:t xml:space="preserve">, таких как: </w:t>
      </w:r>
      <w:r w:rsidR="005A6973" w:rsidRPr="00A24812">
        <w:rPr>
          <w:sz w:val="20"/>
          <w:lang w:val="ru-RU"/>
        </w:rPr>
        <w:t>подразделени</w:t>
      </w:r>
      <w:r w:rsidR="005A6973">
        <w:rPr>
          <w:sz w:val="20"/>
          <w:lang w:val="ru-RU"/>
        </w:rPr>
        <w:t>е</w:t>
      </w:r>
      <w:r w:rsidR="005A6973" w:rsidRPr="00A24812">
        <w:rPr>
          <w:sz w:val="20"/>
          <w:lang w:val="ru-RU"/>
        </w:rPr>
        <w:t xml:space="preserve"> Компаундирования и экст</w:t>
      </w:r>
      <w:r w:rsidR="001C0AC6">
        <w:rPr>
          <w:sz w:val="20"/>
          <w:lang w:val="ru-RU"/>
        </w:rPr>
        <w:t>рузии</w:t>
      </w:r>
      <w:r w:rsidR="005A6973" w:rsidRPr="00A24812">
        <w:rPr>
          <w:sz w:val="20"/>
          <w:lang w:val="ru-RU"/>
        </w:rPr>
        <w:t>, Оборудования и систем, Перемещения материалов и обслуживания, а также в 30 компаниях по продаже и обслуживанию</w:t>
      </w:r>
      <w:r w:rsidR="005A6973">
        <w:rPr>
          <w:sz w:val="20"/>
          <w:lang w:val="ru-RU"/>
        </w:rPr>
        <w:t xml:space="preserve">, </w:t>
      </w:r>
      <w:r w:rsidRPr="00A24812">
        <w:rPr>
          <w:sz w:val="20"/>
          <w:lang w:val="ru-RU"/>
        </w:rPr>
        <w:t>по всему миру</w:t>
      </w:r>
      <w:r w:rsidR="00410FBD">
        <w:rPr>
          <w:sz w:val="20"/>
          <w:lang w:val="ru-RU"/>
        </w:rPr>
        <w:t xml:space="preserve"> работают 2500 человек</w:t>
      </w:r>
      <w:r w:rsidR="00946ED2" w:rsidRPr="00A24812">
        <w:rPr>
          <w:sz w:val="20"/>
          <w:lang w:val="ru-RU"/>
        </w:rPr>
        <w:t>.</w:t>
      </w:r>
    </w:p>
    <w:p w:rsidR="00D52612" w:rsidRDefault="00D52612" w:rsidP="00D52612">
      <w:pPr>
        <w:spacing w:before="240"/>
        <w:jc w:val="both"/>
        <w:rPr>
          <w:sz w:val="20"/>
          <w:lang w:val="ru-RU"/>
        </w:rPr>
      </w:pPr>
    </w:p>
    <w:p w:rsidR="005827E5" w:rsidRPr="006E542B" w:rsidRDefault="005827E5" w:rsidP="00E549E6">
      <w:pPr>
        <w:pStyle w:val="Trennung"/>
        <w:spacing w:before="240" w:after="240"/>
        <w:rPr>
          <w:lang w:val="ru-RU"/>
        </w:rPr>
      </w:pPr>
      <w:r w:rsidRPr="00CD208F">
        <w:t></w:t>
      </w:r>
      <w:r w:rsidRPr="00CD208F">
        <w:t></w:t>
      </w:r>
      <w:r w:rsidRPr="00CD208F">
        <w:t></w:t>
      </w:r>
    </w:p>
    <w:p w:rsidR="00A24812" w:rsidRPr="00A24812" w:rsidRDefault="00E17602" w:rsidP="00A24812">
      <w:pPr>
        <w:pStyle w:val="Internet"/>
        <w:pBdr>
          <w:bottom w:val="single" w:sz="8" w:space="0" w:color="auto"/>
        </w:pBdr>
        <w:ind w:right="-113"/>
        <w:rPr>
          <w:lang w:val="ru-RU"/>
        </w:rPr>
      </w:pPr>
      <w:r w:rsidRPr="00A24812">
        <w:rPr>
          <w:sz w:val="6"/>
          <w:lang w:val="ru-RU"/>
        </w:rPr>
        <w:br/>
      </w:r>
      <w:r w:rsidR="00A24812" w:rsidRPr="00A24812">
        <w:rPr>
          <w:lang w:val="ru-RU"/>
        </w:rPr>
        <w:t>Уважаемые коллеги,</w:t>
      </w:r>
    </w:p>
    <w:p w:rsidR="00A24812" w:rsidRPr="00A24812" w:rsidRDefault="00A24812" w:rsidP="00A24812">
      <w:pPr>
        <w:pStyle w:val="Internet"/>
        <w:pBdr>
          <w:bottom w:val="single" w:sz="8" w:space="0" w:color="auto"/>
        </w:pBdr>
        <w:ind w:right="-113"/>
        <w:rPr>
          <w:lang w:val="ru-RU"/>
        </w:rPr>
      </w:pPr>
      <w:r w:rsidRPr="00A24812">
        <w:rPr>
          <w:lang w:val="ru-RU"/>
        </w:rPr>
        <w:t xml:space="preserve">Настоящий </w:t>
      </w:r>
      <w:r w:rsidRPr="00A24812">
        <w:rPr>
          <w:u w:val="single"/>
          <w:lang w:val="ru-RU"/>
        </w:rPr>
        <w:t>пресс-релиз составлен на английском и немецком языках</w:t>
      </w:r>
      <w:r w:rsidRPr="00A24812">
        <w:rPr>
          <w:lang w:val="ru-RU"/>
        </w:rPr>
        <w:t>.</w:t>
      </w:r>
    </w:p>
    <w:p w:rsidR="00910BD8" w:rsidRPr="00A24812" w:rsidRDefault="00A24812" w:rsidP="00A24812">
      <w:pPr>
        <w:pStyle w:val="Internet"/>
        <w:pBdr>
          <w:bottom w:val="single" w:sz="8" w:space="0" w:color="auto"/>
        </w:pBdr>
        <w:ind w:right="-113"/>
        <w:rPr>
          <w:lang w:val="ru-RU"/>
        </w:rPr>
      </w:pPr>
      <w:r w:rsidRPr="00A24812">
        <w:rPr>
          <w:u w:val="single"/>
          <w:lang w:val="ru-RU"/>
        </w:rPr>
        <w:t>Цветные изображения в пригодном для печати качестве</w:t>
      </w:r>
      <w:r w:rsidRPr="00A24812">
        <w:rPr>
          <w:lang w:val="ru-RU"/>
        </w:rPr>
        <w:t xml:space="preserve"> можно скачать по адресу:</w:t>
      </w:r>
    </w:p>
    <w:p w:rsidR="00A24812" w:rsidRPr="006E542B" w:rsidRDefault="00565D14">
      <w:pPr>
        <w:pStyle w:val="Internet"/>
        <w:pBdr>
          <w:bottom w:val="single" w:sz="8" w:space="0" w:color="auto"/>
        </w:pBdr>
        <w:ind w:right="-113"/>
        <w:rPr>
          <w:lang w:val="ru-RU"/>
        </w:rPr>
      </w:pPr>
      <w:hyperlink r:id="rId10" w:history="1">
        <w:r w:rsidR="00A24812" w:rsidRPr="00DB276F">
          <w:rPr>
            <w:rStyle w:val="Hyperlink"/>
            <w:b/>
          </w:rPr>
          <w:t>https</w:t>
        </w:r>
        <w:r w:rsidR="00A24812" w:rsidRPr="006E542B">
          <w:rPr>
            <w:rStyle w:val="Hyperlink"/>
            <w:b/>
            <w:lang w:val="ru-RU"/>
          </w:rPr>
          <w:t>://</w:t>
        </w:r>
        <w:r w:rsidR="00A24812" w:rsidRPr="00DB276F">
          <w:rPr>
            <w:rStyle w:val="Hyperlink"/>
            <w:b/>
          </w:rPr>
          <w:t>www</w:t>
        </w:r>
        <w:r w:rsidR="00A24812" w:rsidRPr="006E542B">
          <w:rPr>
            <w:rStyle w:val="Hyperlink"/>
            <w:b/>
            <w:lang w:val="ru-RU"/>
          </w:rPr>
          <w:t>.</w:t>
        </w:r>
        <w:proofErr w:type="spellStart"/>
        <w:r w:rsidR="00A24812" w:rsidRPr="00DB276F">
          <w:rPr>
            <w:rStyle w:val="Hyperlink"/>
            <w:b/>
          </w:rPr>
          <w:t>coperion</w:t>
        </w:r>
        <w:proofErr w:type="spellEnd"/>
        <w:r w:rsidR="00A24812" w:rsidRPr="006E542B">
          <w:rPr>
            <w:rStyle w:val="Hyperlink"/>
            <w:b/>
            <w:lang w:val="ru-RU"/>
          </w:rPr>
          <w:t>.</w:t>
        </w:r>
        <w:r w:rsidR="00A24812" w:rsidRPr="00DB276F">
          <w:rPr>
            <w:rStyle w:val="Hyperlink"/>
            <w:b/>
          </w:rPr>
          <w:t>com</w:t>
        </w:r>
        <w:r w:rsidR="00A24812" w:rsidRPr="006E542B">
          <w:rPr>
            <w:rStyle w:val="Hyperlink"/>
            <w:b/>
            <w:lang w:val="ru-RU"/>
          </w:rPr>
          <w:t>/</w:t>
        </w:r>
        <w:r w:rsidR="00A24812" w:rsidRPr="00DB276F">
          <w:rPr>
            <w:rStyle w:val="Hyperlink"/>
            <w:b/>
          </w:rPr>
          <w:t>de</w:t>
        </w:r>
        <w:r w:rsidR="00A24812" w:rsidRPr="006E542B">
          <w:rPr>
            <w:rStyle w:val="Hyperlink"/>
            <w:b/>
            <w:lang w:val="ru-RU"/>
          </w:rPr>
          <w:t>/</w:t>
        </w:r>
        <w:r w:rsidR="00A24812" w:rsidRPr="00DB276F">
          <w:rPr>
            <w:rStyle w:val="Hyperlink"/>
            <w:b/>
          </w:rPr>
          <w:t>news</w:t>
        </w:r>
        <w:r w:rsidR="00A24812" w:rsidRPr="006E542B">
          <w:rPr>
            <w:rStyle w:val="Hyperlink"/>
            <w:b/>
            <w:lang w:val="ru-RU"/>
          </w:rPr>
          <w:t>-</w:t>
        </w:r>
        <w:r w:rsidR="00A24812" w:rsidRPr="00DB276F">
          <w:rPr>
            <w:rStyle w:val="Hyperlink"/>
            <w:b/>
          </w:rPr>
          <w:t>media</w:t>
        </w:r>
        <w:r w:rsidR="00A24812" w:rsidRPr="006E542B">
          <w:rPr>
            <w:rStyle w:val="Hyperlink"/>
            <w:b/>
            <w:lang w:val="ru-RU"/>
          </w:rPr>
          <w:t>/</w:t>
        </w:r>
        <w:proofErr w:type="spellStart"/>
        <w:r w:rsidR="00A24812" w:rsidRPr="00DB276F">
          <w:rPr>
            <w:rStyle w:val="Hyperlink"/>
            <w:b/>
          </w:rPr>
          <w:t>pressemitteilungen</w:t>
        </w:r>
        <w:proofErr w:type="spellEnd"/>
        <w:r w:rsidR="00A24812" w:rsidRPr="006E542B">
          <w:rPr>
            <w:rStyle w:val="Hyperlink"/>
            <w:b/>
            <w:lang w:val="ru-RU"/>
          </w:rPr>
          <w:t>/</w:t>
        </w:r>
      </w:hyperlink>
    </w:p>
    <w:p w:rsidR="00E17602" w:rsidRPr="00410FBD" w:rsidRDefault="00E17602">
      <w:pPr>
        <w:pStyle w:val="Internet"/>
        <w:pBdr>
          <w:bottom w:val="single" w:sz="8" w:space="0" w:color="auto"/>
        </w:pBdr>
        <w:ind w:right="-113"/>
        <w:rPr>
          <w:sz w:val="6"/>
          <w:lang w:val="ru-RU"/>
        </w:rPr>
      </w:pPr>
      <w:r w:rsidRPr="006E542B">
        <w:rPr>
          <w:sz w:val="6"/>
          <w:lang w:val="ru-RU"/>
        </w:rPr>
        <w:t xml:space="preserve">  </w:t>
      </w:r>
      <w:r w:rsidRPr="00410FBD">
        <w:rPr>
          <w:sz w:val="6"/>
          <w:lang w:val="ru-RU"/>
        </w:rPr>
        <w:t>.</w:t>
      </w:r>
    </w:p>
    <w:p w:rsidR="00410FBD" w:rsidRPr="006E4591" w:rsidRDefault="00410FBD" w:rsidP="00410FBD">
      <w:pPr>
        <w:pStyle w:val="Beleg"/>
        <w:spacing w:before="360"/>
        <w:rPr>
          <w:lang w:val="ru-RU"/>
        </w:rPr>
      </w:pPr>
      <w:r w:rsidRPr="006E4591">
        <w:rPr>
          <w:lang w:val="ru-RU"/>
        </w:rPr>
        <w:t>Лицо, ответственное за издание и копирование:</w:t>
      </w:r>
    </w:p>
    <w:p w:rsidR="00410FBD" w:rsidRPr="00EA143E" w:rsidRDefault="00951B3D" w:rsidP="00410FBD">
      <w:pPr>
        <w:pStyle w:val="Konsens"/>
        <w:spacing w:before="0"/>
        <w:rPr>
          <w:lang w:val="ru-RU"/>
        </w:rPr>
      </w:pPr>
      <w:r>
        <w:rPr>
          <w:lang w:val="ru-RU"/>
        </w:rPr>
        <w:t xml:space="preserve">Д-р </w:t>
      </w:r>
      <w:proofErr w:type="spellStart"/>
      <w:r>
        <w:rPr>
          <w:lang w:val="ru-RU"/>
        </w:rPr>
        <w:t>Йо</w:t>
      </w:r>
      <w:r w:rsidR="00410FBD" w:rsidRPr="00EA143E">
        <w:rPr>
          <w:lang w:val="ru-RU"/>
        </w:rPr>
        <w:t>рг</w:t>
      </w:r>
      <w:proofErr w:type="spellEnd"/>
      <w:r w:rsidR="00410FBD" w:rsidRPr="00EA143E">
        <w:rPr>
          <w:lang w:val="ru-RU"/>
        </w:rPr>
        <w:t xml:space="preserve"> </w:t>
      </w:r>
      <w:proofErr w:type="spellStart"/>
      <w:r w:rsidR="00410FBD" w:rsidRPr="00EA143E">
        <w:rPr>
          <w:lang w:val="ru-RU"/>
        </w:rPr>
        <w:t>Вольтерс</w:t>
      </w:r>
      <w:proofErr w:type="spellEnd"/>
      <w:r w:rsidR="00410FBD" w:rsidRPr="00EA143E">
        <w:rPr>
          <w:lang w:val="ru-RU"/>
        </w:rPr>
        <w:t xml:space="preserve"> (</w:t>
      </w:r>
      <w:r w:rsidR="00410FBD">
        <w:t>J</w:t>
      </w:r>
      <w:r w:rsidR="00410FBD" w:rsidRPr="00EA143E">
        <w:rPr>
          <w:lang w:val="ru-RU"/>
        </w:rPr>
        <w:t>ö</w:t>
      </w:r>
      <w:proofErr w:type="spellStart"/>
      <w:r w:rsidR="00410FBD">
        <w:t>rg</w:t>
      </w:r>
      <w:proofErr w:type="spellEnd"/>
      <w:r w:rsidR="00410FBD" w:rsidRPr="00EA143E">
        <w:rPr>
          <w:lang w:val="ru-RU"/>
        </w:rPr>
        <w:t xml:space="preserve"> </w:t>
      </w:r>
      <w:r w:rsidR="00410FBD">
        <w:t>Wolters</w:t>
      </w:r>
      <w:r w:rsidR="00410FBD" w:rsidRPr="00EA143E">
        <w:rPr>
          <w:lang w:val="ru-RU"/>
        </w:rPr>
        <w:t xml:space="preserve">), </w:t>
      </w:r>
      <w:r w:rsidR="00410FBD">
        <w:t>KONSENS</w:t>
      </w:r>
      <w:r w:rsidR="00410FBD" w:rsidRPr="00EA143E">
        <w:rPr>
          <w:lang w:val="ru-RU"/>
        </w:rPr>
        <w:t xml:space="preserve"> </w:t>
      </w:r>
      <w:r w:rsidR="00410FBD">
        <w:t>Public</w:t>
      </w:r>
      <w:r w:rsidR="00410FBD" w:rsidRPr="00EA143E">
        <w:rPr>
          <w:lang w:val="ru-RU"/>
        </w:rPr>
        <w:t xml:space="preserve"> </w:t>
      </w:r>
      <w:r w:rsidR="00410FBD">
        <w:t>Relations</w:t>
      </w:r>
      <w:r w:rsidR="00410FBD" w:rsidRPr="00EA143E">
        <w:rPr>
          <w:lang w:val="ru-RU"/>
        </w:rPr>
        <w:t xml:space="preserve"> </w:t>
      </w:r>
      <w:r w:rsidR="00410FBD">
        <w:t>GmbH</w:t>
      </w:r>
      <w:r w:rsidR="00410FBD" w:rsidRPr="00EA143E">
        <w:rPr>
          <w:lang w:val="ru-RU"/>
        </w:rPr>
        <w:t xml:space="preserve"> &amp; </w:t>
      </w:r>
      <w:r w:rsidR="00410FBD">
        <w:t>Co</w:t>
      </w:r>
      <w:r w:rsidR="00410FBD" w:rsidRPr="00EA143E">
        <w:rPr>
          <w:lang w:val="ru-RU"/>
        </w:rPr>
        <w:t xml:space="preserve">. </w:t>
      </w:r>
      <w:r w:rsidR="00410FBD">
        <w:t>KG</w:t>
      </w:r>
      <w:r w:rsidR="00410FBD" w:rsidRPr="00EA143E">
        <w:rPr>
          <w:lang w:val="ru-RU"/>
        </w:rPr>
        <w:t>,</w:t>
      </w:r>
    </w:p>
    <w:p w:rsidR="00410FBD" w:rsidRPr="00EA143E" w:rsidRDefault="00410FBD" w:rsidP="00410FBD">
      <w:pPr>
        <w:pStyle w:val="Konsens"/>
        <w:spacing w:before="0"/>
        <w:rPr>
          <w:lang w:val="ru-RU"/>
        </w:rPr>
      </w:pPr>
      <w:r w:rsidRPr="006E542B">
        <w:rPr>
          <w:lang w:val="de-DE"/>
        </w:rPr>
        <w:t>Hans</w:t>
      </w:r>
      <w:r w:rsidRPr="00EA143E">
        <w:rPr>
          <w:lang w:val="ru-RU"/>
        </w:rPr>
        <w:t>-</w:t>
      </w:r>
      <w:proofErr w:type="spellStart"/>
      <w:r w:rsidRPr="006E542B">
        <w:rPr>
          <w:lang w:val="de-DE"/>
        </w:rPr>
        <w:t>Kudlich</w:t>
      </w:r>
      <w:proofErr w:type="spellEnd"/>
      <w:r w:rsidRPr="00EA143E">
        <w:rPr>
          <w:lang w:val="ru-RU"/>
        </w:rPr>
        <w:t>-</w:t>
      </w:r>
      <w:proofErr w:type="spellStart"/>
      <w:r w:rsidRPr="006E542B">
        <w:rPr>
          <w:lang w:val="de-DE"/>
        </w:rPr>
        <w:t>Strasse</w:t>
      </w:r>
      <w:proofErr w:type="spellEnd"/>
      <w:r w:rsidRPr="00EA143E">
        <w:rPr>
          <w:lang w:val="ru-RU"/>
        </w:rPr>
        <w:t xml:space="preserve"> 25, </w:t>
      </w:r>
      <w:r w:rsidRPr="006E542B">
        <w:rPr>
          <w:lang w:val="de-DE"/>
        </w:rPr>
        <w:t>D</w:t>
      </w:r>
      <w:r w:rsidRPr="00EA143E">
        <w:rPr>
          <w:lang w:val="ru-RU"/>
        </w:rPr>
        <w:t xml:space="preserve">-64823 </w:t>
      </w:r>
      <w:proofErr w:type="spellStart"/>
      <w:r w:rsidRPr="006E542B">
        <w:rPr>
          <w:lang w:val="de-DE"/>
        </w:rPr>
        <w:t>Gross</w:t>
      </w:r>
      <w:proofErr w:type="spellEnd"/>
      <w:r w:rsidRPr="00EA143E">
        <w:rPr>
          <w:lang w:val="ru-RU"/>
        </w:rPr>
        <w:t>-</w:t>
      </w:r>
      <w:proofErr w:type="spellStart"/>
      <w:r w:rsidRPr="006E542B">
        <w:rPr>
          <w:lang w:val="de-DE"/>
        </w:rPr>
        <w:t>Umstadt</w:t>
      </w:r>
      <w:proofErr w:type="spellEnd"/>
      <w:r w:rsidRPr="00EA143E">
        <w:rPr>
          <w:lang w:val="ru-RU"/>
        </w:rPr>
        <w:t>, Германия</w:t>
      </w:r>
    </w:p>
    <w:p w:rsidR="00410FBD" w:rsidRPr="006E542B" w:rsidRDefault="00410FBD" w:rsidP="00410FBD">
      <w:pPr>
        <w:pStyle w:val="Konsens"/>
        <w:spacing w:before="0"/>
        <w:rPr>
          <w:rStyle w:val="Hyperlink"/>
          <w:szCs w:val="22"/>
          <w:lang w:val="ru-RU"/>
        </w:rPr>
      </w:pPr>
      <w:r w:rsidRPr="006E4591">
        <w:rPr>
          <w:lang w:val="ru-RU"/>
        </w:rPr>
        <w:t>Тел</w:t>
      </w:r>
      <w:r w:rsidRPr="006E542B">
        <w:rPr>
          <w:lang w:val="ru-RU"/>
        </w:rPr>
        <w:t xml:space="preserve">.: +49 (0)60 78/93 63-0, </w:t>
      </w:r>
      <w:r>
        <w:rPr>
          <w:lang w:val="ru-RU"/>
        </w:rPr>
        <w:t>Факс</w:t>
      </w:r>
      <w:r w:rsidRPr="006E542B">
        <w:rPr>
          <w:lang w:val="ru-RU"/>
        </w:rPr>
        <w:t>: +49 (0)60 78/93 63-20</w:t>
      </w:r>
      <w:r w:rsidRPr="006E542B">
        <w:rPr>
          <w:lang w:val="ru-RU"/>
        </w:rPr>
        <w:br/>
      </w:r>
      <w:r>
        <w:rPr>
          <w:lang w:val="ru-RU"/>
        </w:rPr>
        <w:t>Э</w:t>
      </w:r>
      <w:r w:rsidRPr="006E542B">
        <w:rPr>
          <w:lang w:val="ru-RU"/>
        </w:rPr>
        <w:t xml:space="preserve">. </w:t>
      </w:r>
      <w:r>
        <w:rPr>
          <w:lang w:val="ru-RU"/>
        </w:rPr>
        <w:t>почта</w:t>
      </w:r>
      <w:r w:rsidRPr="006E542B">
        <w:rPr>
          <w:lang w:val="ru-RU"/>
        </w:rPr>
        <w:t xml:space="preserve">:  </w:t>
      </w:r>
      <w:r w:rsidRPr="00CD208F">
        <w:t>mail</w:t>
      </w:r>
      <w:r w:rsidRPr="006E542B">
        <w:rPr>
          <w:lang w:val="ru-RU"/>
        </w:rPr>
        <w:t>@</w:t>
      </w:r>
      <w:proofErr w:type="spellStart"/>
      <w:r w:rsidRPr="00CD208F">
        <w:t>konsens</w:t>
      </w:r>
      <w:proofErr w:type="spellEnd"/>
      <w:r w:rsidRPr="006E542B">
        <w:rPr>
          <w:lang w:val="ru-RU"/>
        </w:rPr>
        <w:t>.</w:t>
      </w:r>
      <w:r w:rsidRPr="00CD208F">
        <w:t>de</w:t>
      </w:r>
      <w:r w:rsidRPr="006E542B">
        <w:rPr>
          <w:lang w:val="ru-RU"/>
        </w:rPr>
        <w:t xml:space="preserve">, </w:t>
      </w:r>
      <w:r>
        <w:rPr>
          <w:lang w:val="ru-RU"/>
        </w:rPr>
        <w:t>веб</w:t>
      </w:r>
      <w:r w:rsidRPr="006E542B">
        <w:rPr>
          <w:lang w:val="ru-RU"/>
        </w:rPr>
        <w:t>-</w:t>
      </w:r>
      <w:r>
        <w:rPr>
          <w:lang w:val="ru-RU"/>
        </w:rPr>
        <w:t>сайт</w:t>
      </w:r>
      <w:r w:rsidRPr="006E542B">
        <w:rPr>
          <w:lang w:val="ru-RU"/>
        </w:rPr>
        <w:t xml:space="preserve">:  </w:t>
      </w:r>
      <w:hyperlink r:id="rId11" w:history="1">
        <w:r w:rsidRPr="00CD208F">
          <w:rPr>
            <w:rStyle w:val="Hyperlink"/>
          </w:rPr>
          <w:t>www</w:t>
        </w:r>
        <w:r w:rsidRPr="006E542B">
          <w:rPr>
            <w:rStyle w:val="Hyperlink"/>
            <w:lang w:val="ru-RU"/>
          </w:rPr>
          <w:t>.</w:t>
        </w:r>
        <w:proofErr w:type="spellStart"/>
        <w:r w:rsidRPr="00CD208F">
          <w:rPr>
            <w:rStyle w:val="Hyperlink"/>
          </w:rPr>
          <w:t>konsens</w:t>
        </w:r>
        <w:proofErr w:type="spellEnd"/>
        <w:r w:rsidRPr="006E542B">
          <w:rPr>
            <w:rStyle w:val="Hyperlink"/>
            <w:lang w:val="ru-RU"/>
          </w:rPr>
          <w:t>.</w:t>
        </w:r>
        <w:r w:rsidRPr="00CD208F">
          <w:rPr>
            <w:rStyle w:val="Hyperlink"/>
          </w:rPr>
          <w:t>de</w:t>
        </w:r>
      </w:hyperlink>
    </w:p>
    <w:p w:rsidR="00454C78" w:rsidRPr="006E542B" w:rsidRDefault="00454C78" w:rsidP="00950294">
      <w:pPr>
        <w:pStyle w:val="Konsens"/>
        <w:spacing w:before="120"/>
        <w:rPr>
          <w:szCs w:val="22"/>
          <w:lang w:val="ru-RU"/>
        </w:rPr>
      </w:pPr>
    </w:p>
    <w:p w:rsidR="006F1A13" w:rsidRPr="006E542B" w:rsidRDefault="006F1A13" w:rsidP="00B333F7">
      <w:pPr>
        <w:pStyle w:val="Kopfzeile"/>
        <w:spacing w:line="360" w:lineRule="auto"/>
        <w:rPr>
          <w:rFonts w:cs="Arial"/>
          <w:i/>
          <w:szCs w:val="22"/>
          <w:lang w:val="ru-RU"/>
        </w:rPr>
      </w:pPr>
    </w:p>
    <w:p w:rsidR="00593107" w:rsidRPr="006E542B" w:rsidRDefault="00593107" w:rsidP="00B333F7">
      <w:pPr>
        <w:pStyle w:val="Kopfzeile"/>
        <w:spacing w:line="360" w:lineRule="auto"/>
        <w:rPr>
          <w:rFonts w:cs="Arial"/>
          <w:i/>
          <w:szCs w:val="22"/>
          <w:lang w:val="ru-RU"/>
        </w:rPr>
      </w:pPr>
    </w:p>
    <w:p w:rsidR="00593107" w:rsidRPr="006E542B" w:rsidRDefault="00593107" w:rsidP="00B333F7">
      <w:pPr>
        <w:pStyle w:val="Kopfzeile"/>
        <w:spacing w:line="360" w:lineRule="auto"/>
        <w:rPr>
          <w:rFonts w:cs="Arial"/>
          <w:i/>
          <w:szCs w:val="22"/>
          <w:lang w:val="ru-RU"/>
        </w:rPr>
      </w:pPr>
    </w:p>
    <w:p w:rsidR="00565D14" w:rsidRDefault="00565D14" w:rsidP="003D2AEE">
      <w:pPr>
        <w:pStyle w:val="bild"/>
        <w:spacing w:before="120"/>
        <w:jc w:val="both"/>
        <w:rPr>
          <w:szCs w:val="22"/>
          <w:lang w:val="de-DE"/>
        </w:rPr>
      </w:pPr>
    </w:p>
    <w:p w:rsidR="00410FBD" w:rsidRPr="00410FBD" w:rsidRDefault="00FF38A8" w:rsidP="003D2AEE">
      <w:pPr>
        <w:pStyle w:val="bild"/>
        <w:spacing w:before="120"/>
        <w:jc w:val="both"/>
        <w:rPr>
          <w:szCs w:val="22"/>
          <w:lang w:val="ru-RU"/>
        </w:rPr>
      </w:pPr>
      <w:bookmarkStart w:id="6" w:name="_GoBack"/>
      <w:bookmarkEnd w:id="6"/>
      <w:r w:rsidRPr="003D2AEE">
        <w:rPr>
          <w:szCs w:val="22"/>
          <w:lang w:val="ru-RU"/>
        </w:rPr>
        <w:t xml:space="preserve">Положительно </w:t>
      </w:r>
      <w:r w:rsidR="00951B3D" w:rsidRPr="003D2AEE">
        <w:rPr>
          <w:szCs w:val="22"/>
          <w:lang w:val="ru-RU"/>
        </w:rPr>
        <w:t>з</w:t>
      </w:r>
      <w:r w:rsidR="00410FBD" w:rsidRPr="003D2AEE">
        <w:rPr>
          <w:szCs w:val="22"/>
          <w:lang w:val="ru-RU"/>
        </w:rPr>
        <w:t xml:space="preserve">арекомендовавший себя </w:t>
      </w:r>
      <w:proofErr w:type="spellStart"/>
      <w:r w:rsidR="00410FBD" w:rsidRPr="003D2AEE">
        <w:rPr>
          <w:szCs w:val="22"/>
          <w:lang w:val="ru-RU"/>
        </w:rPr>
        <w:t>двухшнековый</w:t>
      </w:r>
      <w:proofErr w:type="spellEnd"/>
      <w:r w:rsidR="00410FBD" w:rsidRPr="003D2AEE">
        <w:rPr>
          <w:szCs w:val="22"/>
          <w:lang w:val="ru-RU"/>
        </w:rPr>
        <w:t xml:space="preserve"> экструдер </w:t>
      </w:r>
      <w:r w:rsidR="00410FBD" w:rsidRPr="003D2AEE">
        <w:rPr>
          <w:szCs w:val="22"/>
        </w:rPr>
        <w:t>ZSK</w:t>
      </w:r>
      <w:r w:rsidR="00410FBD" w:rsidRPr="003D2AEE">
        <w:rPr>
          <w:szCs w:val="22"/>
          <w:lang w:val="ru-RU"/>
        </w:rPr>
        <w:t xml:space="preserve"> 43 </w:t>
      </w:r>
      <w:proofErr w:type="spellStart"/>
      <w:r w:rsidR="00410FBD" w:rsidRPr="003D2AEE">
        <w:rPr>
          <w:szCs w:val="22"/>
        </w:rPr>
        <w:t>Mv</w:t>
      </w:r>
      <w:proofErr w:type="spellEnd"/>
      <w:r w:rsidR="00410FBD" w:rsidRPr="003D2AEE">
        <w:rPr>
          <w:szCs w:val="22"/>
          <w:lang w:val="ru-RU"/>
        </w:rPr>
        <w:t xml:space="preserve"> </w:t>
      </w:r>
      <w:r w:rsidR="00410FBD" w:rsidRPr="003D2AEE">
        <w:rPr>
          <w:szCs w:val="22"/>
        </w:rPr>
        <w:t>PLUS</w:t>
      </w:r>
      <w:r w:rsidR="00410FBD" w:rsidRPr="003D2AEE">
        <w:rPr>
          <w:szCs w:val="22"/>
          <w:lang w:val="ru-RU"/>
        </w:rPr>
        <w:t xml:space="preserve"> </w:t>
      </w:r>
      <w:r w:rsidR="003D2AEE" w:rsidRPr="003D2AEE">
        <w:rPr>
          <w:szCs w:val="22"/>
          <w:lang w:val="ru-RU"/>
        </w:rPr>
        <w:t xml:space="preserve">спроектирован с учетом передовых инженерных решений </w:t>
      </w:r>
      <w:r w:rsidR="00410FBD" w:rsidRPr="00410FBD">
        <w:rPr>
          <w:szCs w:val="22"/>
          <w:lang w:val="ru-RU"/>
        </w:rPr>
        <w:t>и идеально подходит для производства традиционных порошковых покрытий.</w:t>
      </w:r>
    </w:p>
    <w:p w:rsidR="00F133C5" w:rsidRPr="00CD208F" w:rsidRDefault="00410FBD" w:rsidP="003D2AEE">
      <w:pPr>
        <w:pStyle w:val="bild"/>
        <w:spacing w:before="120"/>
        <w:jc w:val="both"/>
      </w:pPr>
      <w:r w:rsidRPr="00410FBD">
        <w:rPr>
          <w:szCs w:val="22"/>
        </w:rPr>
        <w:t>Изображение:</w:t>
      </w:r>
      <w:r>
        <w:rPr>
          <w:szCs w:val="22"/>
          <w:lang w:val="ru-RU"/>
        </w:rPr>
        <w:t xml:space="preserve"> </w:t>
      </w:r>
      <w:r w:rsidRPr="00410FBD">
        <w:rPr>
          <w:szCs w:val="22"/>
        </w:rPr>
        <w:t>Coperion, Штутгарт</w:t>
      </w:r>
    </w:p>
    <w:p w:rsidR="00CA0314" w:rsidRPr="00CD208F" w:rsidRDefault="00CA0314" w:rsidP="00E55AC6">
      <w:pPr>
        <w:pStyle w:val="bild"/>
        <w:spacing w:before="120"/>
      </w:pPr>
    </w:p>
    <w:sectPr w:rsidR="00CA0314" w:rsidRPr="00CD208F" w:rsidSect="00BF54B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D2" w:rsidRPr="00CD208F" w:rsidRDefault="008239D2">
      <w:r w:rsidRPr="00CD208F">
        <w:separator/>
      </w:r>
    </w:p>
  </w:endnote>
  <w:endnote w:type="continuationSeparator" w:id="0">
    <w:p w:rsidR="008239D2" w:rsidRPr="00CD208F" w:rsidRDefault="008239D2">
      <w:r w:rsidRPr="00CD208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CD208F">
      <w:trPr>
        <w:cantSplit/>
      </w:trPr>
      <w:tc>
        <w:tcPr>
          <w:tcW w:w="7428" w:type="dxa"/>
          <w:noWrap/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Pr="00CD208F" w:rsidRDefault="00410FBD" w:rsidP="00410FBD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>
            <w:rPr>
              <w:sz w:val="14"/>
              <w:szCs w:val="14"/>
              <w:lang w:val="ru-RU"/>
            </w:rPr>
            <w:t>Страница</w:t>
          </w:r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PAGE  \* MERGEFORMAT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565D14">
            <w:rPr>
              <w:rFonts w:cs="Arial"/>
              <w:noProof/>
              <w:sz w:val="14"/>
              <w:szCs w:val="14"/>
            </w:rPr>
            <w:t>3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  <w:r w:rsidR="00336917" w:rsidRPr="00CD208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lang w:val="ru-RU"/>
            </w:rPr>
            <w:t>из</w:t>
          </w:r>
          <w:r w:rsidR="00336917" w:rsidRPr="00CD208F">
            <w:rPr>
              <w:sz w:val="14"/>
              <w:szCs w:val="14"/>
            </w:rPr>
            <w:t xml:space="preserve"> </w:t>
          </w:r>
          <w:r w:rsidR="00336917" w:rsidRPr="00CD208F">
            <w:rPr>
              <w:rFonts w:cs="Arial"/>
              <w:sz w:val="14"/>
              <w:szCs w:val="14"/>
            </w:rPr>
            <w:fldChar w:fldCharType="begin"/>
          </w:r>
          <w:r w:rsidR="00336917" w:rsidRPr="00CD208F">
            <w:rPr>
              <w:rFonts w:cs="Arial"/>
              <w:sz w:val="14"/>
              <w:szCs w:val="14"/>
            </w:rPr>
            <w:instrText xml:space="preserve"> NUMPAGES </w:instrText>
          </w:r>
          <w:r w:rsidR="00336917" w:rsidRPr="00CD208F">
            <w:rPr>
              <w:rFonts w:cs="Arial"/>
              <w:sz w:val="14"/>
              <w:szCs w:val="14"/>
            </w:rPr>
            <w:fldChar w:fldCharType="separate"/>
          </w:r>
          <w:r w:rsidR="00565D14">
            <w:rPr>
              <w:rFonts w:cs="Arial"/>
              <w:noProof/>
              <w:sz w:val="14"/>
              <w:szCs w:val="14"/>
            </w:rPr>
            <w:t>3</w:t>
          </w:r>
          <w:r w:rsidR="00336917" w:rsidRPr="00CD208F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Pr="00CD208F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CD208F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Pr="00CD208F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Pr="00CD208F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:rsidR="00336917" w:rsidRPr="00CD208F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D2" w:rsidRPr="00CD208F" w:rsidRDefault="008239D2">
      <w:r w:rsidRPr="00CD208F">
        <w:separator/>
      </w:r>
    </w:p>
  </w:footnote>
  <w:footnote w:type="continuationSeparator" w:id="0">
    <w:p w:rsidR="008239D2" w:rsidRPr="00CD208F" w:rsidRDefault="008239D2">
      <w:r w:rsidRPr="00CD208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CD208F">
      <w:trPr>
        <w:trHeight w:hRule="exact" w:val="794"/>
      </w:trPr>
      <w:tc>
        <w:tcPr>
          <w:tcW w:w="7314" w:type="dxa"/>
          <w:noWrap/>
          <w:vAlign w:val="bottom"/>
        </w:tcPr>
        <w:p w:rsidR="00336917" w:rsidRPr="00CD208F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5B20CD4D" wp14:editId="1470DC4A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8BFCA24" wp14:editId="00BA96F5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Pr="00CD208F" w:rsidRDefault="00410FBD" w:rsidP="009D7E9E">
          <w:pPr>
            <w:pStyle w:val="Kopfzeile"/>
            <w:widowControl w:val="0"/>
          </w:pPr>
          <w:bookmarkStart w:id="7" w:name="HeaderPage2Date"/>
          <w:bookmarkEnd w:id="7"/>
          <w:r>
            <w:rPr>
              <w:lang w:val="ru-RU"/>
            </w:rPr>
            <w:t>Январь</w:t>
          </w:r>
          <w:r w:rsidR="00D64D0C">
            <w:t xml:space="preserve"> 2018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:rsidR="00336917" w:rsidRPr="00CD208F" w:rsidRDefault="00336917">
    <w:pPr>
      <w:pStyle w:val="Kopfzeile"/>
      <w:rPr>
        <w:rStyle w:val="Seitenzahl"/>
      </w:rPr>
    </w:pPr>
    <w:bookmarkStart w:id="9" w:name="Nummer"/>
    <w:bookmarkEnd w:id="9"/>
  </w:p>
  <w:p w:rsidR="00336917" w:rsidRPr="00CD208F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CD208F">
      <w:trPr>
        <w:trHeight w:hRule="exact" w:val="794"/>
      </w:trPr>
      <w:tc>
        <w:tcPr>
          <w:tcW w:w="7334" w:type="dxa"/>
          <w:noWrap/>
          <w:vAlign w:val="bottom"/>
        </w:tcPr>
        <w:p w:rsidR="00336917" w:rsidRPr="00CD208F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FA4826E" wp14:editId="752C8E86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Pr="00CD208F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CD208F">
            <w:rPr>
              <w:noProof/>
              <w:sz w:val="16"/>
              <w:szCs w:val="16"/>
              <w:lang w:val="de-DE" w:eastAsia="zh-CN"/>
            </w:rPr>
            <w:drawing>
              <wp:inline distT="0" distB="0" distL="0" distR="0" wp14:anchorId="49649F58" wp14:editId="3441C5C4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CD208F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:rsidR="00336917" w:rsidRPr="00CD208F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:rsidR="00336917" w:rsidRPr="00CD208F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:rsidR="00336917" w:rsidRPr="00CD208F" w:rsidRDefault="00336917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65B6"/>
    <w:rsid w:val="00041474"/>
    <w:rsid w:val="000455BC"/>
    <w:rsid w:val="00056F5E"/>
    <w:rsid w:val="00063679"/>
    <w:rsid w:val="00072509"/>
    <w:rsid w:val="00076734"/>
    <w:rsid w:val="000800F8"/>
    <w:rsid w:val="000830F6"/>
    <w:rsid w:val="000830F7"/>
    <w:rsid w:val="000836F6"/>
    <w:rsid w:val="00083D37"/>
    <w:rsid w:val="00084342"/>
    <w:rsid w:val="00091794"/>
    <w:rsid w:val="0009667F"/>
    <w:rsid w:val="000975A9"/>
    <w:rsid w:val="00097A01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5792"/>
    <w:rsid w:val="000D0A15"/>
    <w:rsid w:val="000D29DE"/>
    <w:rsid w:val="000D435D"/>
    <w:rsid w:val="000D50D1"/>
    <w:rsid w:val="000D518C"/>
    <w:rsid w:val="000E0EE7"/>
    <w:rsid w:val="000E2685"/>
    <w:rsid w:val="000E6049"/>
    <w:rsid w:val="000F0039"/>
    <w:rsid w:val="000F6564"/>
    <w:rsid w:val="000F683A"/>
    <w:rsid w:val="000F6B8C"/>
    <w:rsid w:val="001011E9"/>
    <w:rsid w:val="00105A36"/>
    <w:rsid w:val="00110D63"/>
    <w:rsid w:val="001150FF"/>
    <w:rsid w:val="00121206"/>
    <w:rsid w:val="00121B89"/>
    <w:rsid w:val="00121C27"/>
    <w:rsid w:val="001232A5"/>
    <w:rsid w:val="001278C6"/>
    <w:rsid w:val="00134ADF"/>
    <w:rsid w:val="00135AD3"/>
    <w:rsid w:val="00140842"/>
    <w:rsid w:val="00145834"/>
    <w:rsid w:val="0014635D"/>
    <w:rsid w:val="00151336"/>
    <w:rsid w:val="00152DC3"/>
    <w:rsid w:val="00156407"/>
    <w:rsid w:val="00156744"/>
    <w:rsid w:val="0015708A"/>
    <w:rsid w:val="001575EE"/>
    <w:rsid w:val="0016025B"/>
    <w:rsid w:val="001602FF"/>
    <w:rsid w:val="001608CE"/>
    <w:rsid w:val="00163364"/>
    <w:rsid w:val="001647DF"/>
    <w:rsid w:val="001660F7"/>
    <w:rsid w:val="001746AE"/>
    <w:rsid w:val="00176035"/>
    <w:rsid w:val="00177894"/>
    <w:rsid w:val="00183337"/>
    <w:rsid w:val="0018701F"/>
    <w:rsid w:val="001905C7"/>
    <w:rsid w:val="001935D6"/>
    <w:rsid w:val="00194846"/>
    <w:rsid w:val="001A111A"/>
    <w:rsid w:val="001A1DDE"/>
    <w:rsid w:val="001C0AC6"/>
    <w:rsid w:val="001C47CF"/>
    <w:rsid w:val="001C4E6D"/>
    <w:rsid w:val="001D4626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3542"/>
    <w:rsid w:val="00205A54"/>
    <w:rsid w:val="00207933"/>
    <w:rsid w:val="0021115B"/>
    <w:rsid w:val="00213698"/>
    <w:rsid w:val="002173C4"/>
    <w:rsid w:val="0021787F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7DF3"/>
    <w:rsid w:val="002735A6"/>
    <w:rsid w:val="00274AC8"/>
    <w:rsid w:val="0027733B"/>
    <w:rsid w:val="002935BC"/>
    <w:rsid w:val="002A0AF8"/>
    <w:rsid w:val="002A49E8"/>
    <w:rsid w:val="002A649D"/>
    <w:rsid w:val="002A7CC7"/>
    <w:rsid w:val="002B4C17"/>
    <w:rsid w:val="002C6F6E"/>
    <w:rsid w:val="002D3900"/>
    <w:rsid w:val="002D4FCC"/>
    <w:rsid w:val="002D6BA5"/>
    <w:rsid w:val="002D7ED6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48DA"/>
    <w:rsid w:val="00336917"/>
    <w:rsid w:val="00346A55"/>
    <w:rsid w:val="003474E9"/>
    <w:rsid w:val="00347781"/>
    <w:rsid w:val="0035175A"/>
    <w:rsid w:val="00352B95"/>
    <w:rsid w:val="003536D4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A5289"/>
    <w:rsid w:val="003B07FD"/>
    <w:rsid w:val="003B277D"/>
    <w:rsid w:val="003B51A5"/>
    <w:rsid w:val="003B6D8E"/>
    <w:rsid w:val="003B7C0E"/>
    <w:rsid w:val="003C0A4D"/>
    <w:rsid w:val="003C2B95"/>
    <w:rsid w:val="003C5309"/>
    <w:rsid w:val="003C53D6"/>
    <w:rsid w:val="003C7D6F"/>
    <w:rsid w:val="003D148F"/>
    <w:rsid w:val="003D2AEE"/>
    <w:rsid w:val="003E04D7"/>
    <w:rsid w:val="003E431B"/>
    <w:rsid w:val="003F2456"/>
    <w:rsid w:val="003F55C5"/>
    <w:rsid w:val="003F7315"/>
    <w:rsid w:val="003F7AA6"/>
    <w:rsid w:val="00400E4D"/>
    <w:rsid w:val="00404BE7"/>
    <w:rsid w:val="0041016F"/>
    <w:rsid w:val="00410FBD"/>
    <w:rsid w:val="0041481E"/>
    <w:rsid w:val="00414927"/>
    <w:rsid w:val="0042235D"/>
    <w:rsid w:val="00422823"/>
    <w:rsid w:val="00423AC4"/>
    <w:rsid w:val="004331C2"/>
    <w:rsid w:val="00433DD3"/>
    <w:rsid w:val="00445D7A"/>
    <w:rsid w:val="00454C78"/>
    <w:rsid w:val="0046150D"/>
    <w:rsid w:val="004618C0"/>
    <w:rsid w:val="004627FF"/>
    <w:rsid w:val="004677F2"/>
    <w:rsid w:val="00471C40"/>
    <w:rsid w:val="0047523A"/>
    <w:rsid w:val="00476D75"/>
    <w:rsid w:val="00480DF1"/>
    <w:rsid w:val="00482058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63622"/>
    <w:rsid w:val="00563A92"/>
    <w:rsid w:val="0056445E"/>
    <w:rsid w:val="005651E0"/>
    <w:rsid w:val="0056529B"/>
    <w:rsid w:val="00565D14"/>
    <w:rsid w:val="00577A4B"/>
    <w:rsid w:val="00580959"/>
    <w:rsid w:val="00580EB6"/>
    <w:rsid w:val="005827E5"/>
    <w:rsid w:val="00584195"/>
    <w:rsid w:val="005857DA"/>
    <w:rsid w:val="0059012D"/>
    <w:rsid w:val="005913A5"/>
    <w:rsid w:val="00593107"/>
    <w:rsid w:val="005A6973"/>
    <w:rsid w:val="005A71B6"/>
    <w:rsid w:val="005B02D8"/>
    <w:rsid w:val="005B11E3"/>
    <w:rsid w:val="005B4C73"/>
    <w:rsid w:val="005B799A"/>
    <w:rsid w:val="005C7ECA"/>
    <w:rsid w:val="005D47A8"/>
    <w:rsid w:val="005E6C16"/>
    <w:rsid w:val="005F14A5"/>
    <w:rsid w:val="005F353A"/>
    <w:rsid w:val="005F48A1"/>
    <w:rsid w:val="005F4E00"/>
    <w:rsid w:val="006027E4"/>
    <w:rsid w:val="00613BF2"/>
    <w:rsid w:val="00614866"/>
    <w:rsid w:val="00616C07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4C24"/>
    <w:rsid w:val="00684F5C"/>
    <w:rsid w:val="006854E5"/>
    <w:rsid w:val="00690B50"/>
    <w:rsid w:val="00693BE1"/>
    <w:rsid w:val="006953FE"/>
    <w:rsid w:val="006958C6"/>
    <w:rsid w:val="00696205"/>
    <w:rsid w:val="006A48D1"/>
    <w:rsid w:val="006B3825"/>
    <w:rsid w:val="006B46FF"/>
    <w:rsid w:val="006B51F8"/>
    <w:rsid w:val="006B5684"/>
    <w:rsid w:val="006C013C"/>
    <w:rsid w:val="006C39FC"/>
    <w:rsid w:val="006C3BB4"/>
    <w:rsid w:val="006C5029"/>
    <w:rsid w:val="006D6740"/>
    <w:rsid w:val="006E1D2F"/>
    <w:rsid w:val="006E3522"/>
    <w:rsid w:val="006E542B"/>
    <w:rsid w:val="006F053F"/>
    <w:rsid w:val="006F1A13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52D36"/>
    <w:rsid w:val="007537F8"/>
    <w:rsid w:val="00761BD8"/>
    <w:rsid w:val="00762234"/>
    <w:rsid w:val="00763374"/>
    <w:rsid w:val="00774270"/>
    <w:rsid w:val="0077573B"/>
    <w:rsid w:val="00775FDE"/>
    <w:rsid w:val="007840F7"/>
    <w:rsid w:val="00793AC2"/>
    <w:rsid w:val="00793B1E"/>
    <w:rsid w:val="00793D99"/>
    <w:rsid w:val="007943BD"/>
    <w:rsid w:val="00795C46"/>
    <w:rsid w:val="00795C81"/>
    <w:rsid w:val="007A300D"/>
    <w:rsid w:val="007A3B4C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F37B2"/>
    <w:rsid w:val="007F4F97"/>
    <w:rsid w:val="00802D9D"/>
    <w:rsid w:val="00804B22"/>
    <w:rsid w:val="00806B27"/>
    <w:rsid w:val="00807A45"/>
    <w:rsid w:val="00810217"/>
    <w:rsid w:val="00815FC2"/>
    <w:rsid w:val="00820308"/>
    <w:rsid w:val="00820774"/>
    <w:rsid w:val="008213C1"/>
    <w:rsid w:val="008215A6"/>
    <w:rsid w:val="008239D2"/>
    <w:rsid w:val="00827E8D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7528"/>
    <w:rsid w:val="0086794F"/>
    <w:rsid w:val="00871000"/>
    <w:rsid w:val="0087310E"/>
    <w:rsid w:val="00873A77"/>
    <w:rsid w:val="0087717B"/>
    <w:rsid w:val="00877E9A"/>
    <w:rsid w:val="00881CE0"/>
    <w:rsid w:val="008914E5"/>
    <w:rsid w:val="00892A79"/>
    <w:rsid w:val="00893A3B"/>
    <w:rsid w:val="00894094"/>
    <w:rsid w:val="00894E33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1CF9"/>
    <w:rsid w:val="008C232B"/>
    <w:rsid w:val="008C6C1F"/>
    <w:rsid w:val="008C7206"/>
    <w:rsid w:val="008E0230"/>
    <w:rsid w:val="008E3C5E"/>
    <w:rsid w:val="008F1230"/>
    <w:rsid w:val="008F3465"/>
    <w:rsid w:val="008F3B8E"/>
    <w:rsid w:val="008F3DAB"/>
    <w:rsid w:val="008F61C3"/>
    <w:rsid w:val="008F7B77"/>
    <w:rsid w:val="00900F32"/>
    <w:rsid w:val="0090257A"/>
    <w:rsid w:val="00903160"/>
    <w:rsid w:val="009048AB"/>
    <w:rsid w:val="009075FE"/>
    <w:rsid w:val="00910BD8"/>
    <w:rsid w:val="009143EE"/>
    <w:rsid w:val="0091485A"/>
    <w:rsid w:val="0092299A"/>
    <w:rsid w:val="00923E42"/>
    <w:rsid w:val="00924D4A"/>
    <w:rsid w:val="009250FA"/>
    <w:rsid w:val="009365B2"/>
    <w:rsid w:val="0093787D"/>
    <w:rsid w:val="00941023"/>
    <w:rsid w:val="00941F2F"/>
    <w:rsid w:val="00942802"/>
    <w:rsid w:val="00943BA6"/>
    <w:rsid w:val="00944960"/>
    <w:rsid w:val="00944AE9"/>
    <w:rsid w:val="00946ED2"/>
    <w:rsid w:val="00950294"/>
    <w:rsid w:val="00951B3D"/>
    <w:rsid w:val="00953BA6"/>
    <w:rsid w:val="00956BEA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34DC"/>
    <w:rsid w:val="009948C9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17C99"/>
    <w:rsid w:val="00A222D5"/>
    <w:rsid w:val="00A24812"/>
    <w:rsid w:val="00A41D17"/>
    <w:rsid w:val="00A449C7"/>
    <w:rsid w:val="00A52AA1"/>
    <w:rsid w:val="00A571F8"/>
    <w:rsid w:val="00A67CD6"/>
    <w:rsid w:val="00A76762"/>
    <w:rsid w:val="00A7706A"/>
    <w:rsid w:val="00A84FD5"/>
    <w:rsid w:val="00A857FF"/>
    <w:rsid w:val="00A95802"/>
    <w:rsid w:val="00AA4411"/>
    <w:rsid w:val="00AA582B"/>
    <w:rsid w:val="00AA6C5C"/>
    <w:rsid w:val="00AB3030"/>
    <w:rsid w:val="00AC0D11"/>
    <w:rsid w:val="00AC2F8F"/>
    <w:rsid w:val="00AC53C5"/>
    <w:rsid w:val="00AC7F56"/>
    <w:rsid w:val="00AD01B5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5076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61D1"/>
    <w:rsid w:val="00B379D4"/>
    <w:rsid w:val="00B45593"/>
    <w:rsid w:val="00B46B7C"/>
    <w:rsid w:val="00B47F37"/>
    <w:rsid w:val="00B5422D"/>
    <w:rsid w:val="00B54622"/>
    <w:rsid w:val="00B5574B"/>
    <w:rsid w:val="00B6010A"/>
    <w:rsid w:val="00B6041E"/>
    <w:rsid w:val="00B676D0"/>
    <w:rsid w:val="00B73B30"/>
    <w:rsid w:val="00B73F1A"/>
    <w:rsid w:val="00B77EEC"/>
    <w:rsid w:val="00B8174F"/>
    <w:rsid w:val="00B90B8D"/>
    <w:rsid w:val="00B9189F"/>
    <w:rsid w:val="00B93353"/>
    <w:rsid w:val="00B95FD8"/>
    <w:rsid w:val="00BA2410"/>
    <w:rsid w:val="00BA2D3F"/>
    <w:rsid w:val="00BA36BB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4EE5"/>
    <w:rsid w:val="00BD54AB"/>
    <w:rsid w:val="00BD6084"/>
    <w:rsid w:val="00BD73CF"/>
    <w:rsid w:val="00BD7467"/>
    <w:rsid w:val="00BE14C9"/>
    <w:rsid w:val="00BF0FAB"/>
    <w:rsid w:val="00BF14B0"/>
    <w:rsid w:val="00BF1C55"/>
    <w:rsid w:val="00BF270C"/>
    <w:rsid w:val="00BF4CDA"/>
    <w:rsid w:val="00BF54B4"/>
    <w:rsid w:val="00BF7463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411D"/>
    <w:rsid w:val="00C30D9B"/>
    <w:rsid w:val="00C3213D"/>
    <w:rsid w:val="00C32375"/>
    <w:rsid w:val="00C32C39"/>
    <w:rsid w:val="00C34D6B"/>
    <w:rsid w:val="00C45017"/>
    <w:rsid w:val="00C526D4"/>
    <w:rsid w:val="00C52747"/>
    <w:rsid w:val="00C6308C"/>
    <w:rsid w:val="00C6327D"/>
    <w:rsid w:val="00C658BB"/>
    <w:rsid w:val="00C72824"/>
    <w:rsid w:val="00C77B39"/>
    <w:rsid w:val="00C8116E"/>
    <w:rsid w:val="00C827B0"/>
    <w:rsid w:val="00C828A4"/>
    <w:rsid w:val="00C911C5"/>
    <w:rsid w:val="00C9248B"/>
    <w:rsid w:val="00C9257F"/>
    <w:rsid w:val="00C94F40"/>
    <w:rsid w:val="00C95F69"/>
    <w:rsid w:val="00CA0314"/>
    <w:rsid w:val="00CA0B49"/>
    <w:rsid w:val="00CA12A6"/>
    <w:rsid w:val="00CA1CE7"/>
    <w:rsid w:val="00CA2492"/>
    <w:rsid w:val="00CA7B29"/>
    <w:rsid w:val="00CB4192"/>
    <w:rsid w:val="00CB4D65"/>
    <w:rsid w:val="00CD01C6"/>
    <w:rsid w:val="00CD208F"/>
    <w:rsid w:val="00CD26B1"/>
    <w:rsid w:val="00CD33CE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7AD9"/>
    <w:rsid w:val="00D0002A"/>
    <w:rsid w:val="00D03189"/>
    <w:rsid w:val="00D03F1C"/>
    <w:rsid w:val="00D04EA2"/>
    <w:rsid w:val="00D1389D"/>
    <w:rsid w:val="00D15DED"/>
    <w:rsid w:val="00D16EDC"/>
    <w:rsid w:val="00D207FA"/>
    <w:rsid w:val="00D25042"/>
    <w:rsid w:val="00D2548E"/>
    <w:rsid w:val="00D30183"/>
    <w:rsid w:val="00D32EA1"/>
    <w:rsid w:val="00D33263"/>
    <w:rsid w:val="00D336FF"/>
    <w:rsid w:val="00D3573C"/>
    <w:rsid w:val="00D40B2D"/>
    <w:rsid w:val="00D418D8"/>
    <w:rsid w:val="00D41ACA"/>
    <w:rsid w:val="00D44D33"/>
    <w:rsid w:val="00D52612"/>
    <w:rsid w:val="00D54C51"/>
    <w:rsid w:val="00D555FE"/>
    <w:rsid w:val="00D6262F"/>
    <w:rsid w:val="00D63512"/>
    <w:rsid w:val="00D64439"/>
    <w:rsid w:val="00D64D0C"/>
    <w:rsid w:val="00D65835"/>
    <w:rsid w:val="00D65EA2"/>
    <w:rsid w:val="00D65F00"/>
    <w:rsid w:val="00D67A64"/>
    <w:rsid w:val="00D75911"/>
    <w:rsid w:val="00D80D09"/>
    <w:rsid w:val="00D82377"/>
    <w:rsid w:val="00D847B6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4BE0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E1353"/>
    <w:rsid w:val="00DE3617"/>
    <w:rsid w:val="00DF4720"/>
    <w:rsid w:val="00DF7509"/>
    <w:rsid w:val="00E03D80"/>
    <w:rsid w:val="00E10F76"/>
    <w:rsid w:val="00E13317"/>
    <w:rsid w:val="00E16338"/>
    <w:rsid w:val="00E17602"/>
    <w:rsid w:val="00E20874"/>
    <w:rsid w:val="00E20901"/>
    <w:rsid w:val="00E243D6"/>
    <w:rsid w:val="00E25067"/>
    <w:rsid w:val="00E256A1"/>
    <w:rsid w:val="00E31AD1"/>
    <w:rsid w:val="00E40A88"/>
    <w:rsid w:val="00E42973"/>
    <w:rsid w:val="00E455FB"/>
    <w:rsid w:val="00E465A0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383E"/>
    <w:rsid w:val="00E63CD1"/>
    <w:rsid w:val="00E6448B"/>
    <w:rsid w:val="00E65421"/>
    <w:rsid w:val="00E71F87"/>
    <w:rsid w:val="00E77751"/>
    <w:rsid w:val="00E77E58"/>
    <w:rsid w:val="00E80F5C"/>
    <w:rsid w:val="00E914AB"/>
    <w:rsid w:val="00E9158F"/>
    <w:rsid w:val="00E93BAD"/>
    <w:rsid w:val="00E94CE3"/>
    <w:rsid w:val="00EA143E"/>
    <w:rsid w:val="00EA2D07"/>
    <w:rsid w:val="00EA6CE2"/>
    <w:rsid w:val="00EB2E3C"/>
    <w:rsid w:val="00EB5F5C"/>
    <w:rsid w:val="00EC0B88"/>
    <w:rsid w:val="00EC1EAC"/>
    <w:rsid w:val="00EC1F2B"/>
    <w:rsid w:val="00EC2FE5"/>
    <w:rsid w:val="00EC32C6"/>
    <w:rsid w:val="00EC3D4A"/>
    <w:rsid w:val="00ED1F18"/>
    <w:rsid w:val="00ED5372"/>
    <w:rsid w:val="00EE416C"/>
    <w:rsid w:val="00EE5AC7"/>
    <w:rsid w:val="00EE622B"/>
    <w:rsid w:val="00EF084C"/>
    <w:rsid w:val="00EF6181"/>
    <w:rsid w:val="00F12B7A"/>
    <w:rsid w:val="00F133C5"/>
    <w:rsid w:val="00F16399"/>
    <w:rsid w:val="00F17249"/>
    <w:rsid w:val="00F31D8D"/>
    <w:rsid w:val="00F329DD"/>
    <w:rsid w:val="00F33465"/>
    <w:rsid w:val="00F335FA"/>
    <w:rsid w:val="00F3633D"/>
    <w:rsid w:val="00F41BC5"/>
    <w:rsid w:val="00F439CE"/>
    <w:rsid w:val="00F43ABD"/>
    <w:rsid w:val="00F52F24"/>
    <w:rsid w:val="00F55C61"/>
    <w:rsid w:val="00F61AA6"/>
    <w:rsid w:val="00F63D65"/>
    <w:rsid w:val="00F673D7"/>
    <w:rsid w:val="00F733B9"/>
    <w:rsid w:val="00F74CF8"/>
    <w:rsid w:val="00F77523"/>
    <w:rsid w:val="00F865BA"/>
    <w:rsid w:val="00F86838"/>
    <w:rsid w:val="00F87078"/>
    <w:rsid w:val="00F92F9B"/>
    <w:rsid w:val="00F9548F"/>
    <w:rsid w:val="00F97E88"/>
    <w:rsid w:val="00FA28E9"/>
    <w:rsid w:val="00FA2DE4"/>
    <w:rsid w:val="00FA4B39"/>
    <w:rsid w:val="00FA5FD9"/>
    <w:rsid w:val="00FB15DD"/>
    <w:rsid w:val="00FB528C"/>
    <w:rsid w:val="00FB7808"/>
    <w:rsid w:val="00FB7C64"/>
    <w:rsid w:val="00FC7354"/>
    <w:rsid w:val="00FC7A86"/>
    <w:rsid w:val="00FD29C0"/>
    <w:rsid w:val="00FD532C"/>
    <w:rsid w:val="00FE1AEA"/>
    <w:rsid w:val="00FE33A4"/>
    <w:rsid w:val="00FE5567"/>
    <w:rsid w:val="00FE7A59"/>
    <w:rsid w:val="00FF17E7"/>
    <w:rsid w:val="00FF38A8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nsens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operion.com/de/news-media/pressemitteilung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2F53-87B9-4AD9-8FBC-D3F929ED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4243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 Kathrin</cp:lastModifiedBy>
  <cp:revision>2</cp:revision>
  <cp:lastPrinted>2018-01-10T10:45:00Z</cp:lastPrinted>
  <dcterms:created xsi:type="dcterms:W3CDTF">2018-01-10T10:45:00Z</dcterms:created>
  <dcterms:modified xsi:type="dcterms:W3CDTF">2018-01-10T10:45:00Z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