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15988" w14:paraId="1EC5CA43" w14:textId="77777777">
        <w:trPr>
          <w:cantSplit/>
          <w:trHeight w:val="118"/>
        </w:trPr>
        <w:tc>
          <w:tcPr>
            <w:tcW w:w="7140" w:type="dxa"/>
          </w:tcPr>
          <w:p w14:paraId="3A022251" w14:textId="77777777" w:rsidR="00E17602" w:rsidRPr="00515988" w:rsidRDefault="00E17602">
            <w:pPr>
              <w:spacing w:line="190" w:lineRule="exact"/>
              <w:rPr>
                <w:noProof/>
                <w:sz w:val="15"/>
                <w:szCs w:val="15"/>
                <w:lang w:val="en-US"/>
              </w:rPr>
            </w:pPr>
          </w:p>
        </w:tc>
        <w:tc>
          <w:tcPr>
            <w:tcW w:w="2993" w:type="dxa"/>
            <w:vMerge w:val="restart"/>
          </w:tcPr>
          <w:p w14:paraId="7EEB44FB" w14:textId="77777777" w:rsidR="00E17602" w:rsidRPr="00515988" w:rsidRDefault="00A249B1">
            <w:pPr>
              <w:spacing w:line="200" w:lineRule="exact"/>
              <w:rPr>
                <w:b/>
                <w:bCs/>
                <w:sz w:val="14"/>
                <w:lang w:val="en-US"/>
              </w:rPr>
            </w:pPr>
            <w:bookmarkStart w:id="0" w:name="CompanyName"/>
            <w:bookmarkStart w:id="1" w:name="AddressLine"/>
            <w:bookmarkEnd w:id="0"/>
            <w:bookmarkEnd w:id="1"/>
            <w:r w:rsidRPr="00515988">
              <w:rPr>
                <w:b/>
                <w:bCs/>
                <w:sz w:val="14"/>
                <w:lang w:val="en-US"/>
              </w:rPr>
              <w:t>Contac</w:t>
            </w:r>
            <w:r w:rsidR="00230854" w:rsidRPr="00515988">
              <w:rPr>
                <w:b/>
                <w:bCs/>
                <w:sz w:val="14"/>
                <w:lang w:val="en-US"/>
              </w:rPr>
              <w:t>t</w:t>
            </w:r>
          </w:p>
          <w:p w14:paraId="22C23CEF" w14:textId="77777777" w:rsidR="00E17602" w:rsidRPr="00515988" w:rsidRDefault="00ED0876" w:rsidP="00ED0876">
            <w:pPr>
              <w:spacing w:line="200" w:lineRule="exact"/>
              <w:rPr>
                <w:bCs/>
                <w:sz w:val="14"/>
                <w:lang w:val="en-US"/>
              </w:rPr>
            </w:pPr>
            <w:r w:rsidRPr="00515988">
              <w:rPr>
                <w:bCs/>
                <w:sz w:val="14"/>
                <w:lang w:val="en-US"/>
              </w:rPr>
              <w:t>Julia Conrad</w:t>
            </w:r>
          </w:p>
          <w:p w14:paraId="10A85819" w14:textId="77777777" w:rsidR="00E17602" w:rsidRPr="00515988" w:rsidRDefault="00E17602" w:rsidP="00A249B1">
            <w:pPr>
              <w:spacing w:line="200" w:lineRule="exact"/>
              <w:rPr>
                <w:bCs/>
                <w:sz w:val="14"/>
                <w:lang w:val="en-US"/>
              </w:rPr>
            </w:pPr>
            <w:r w:rsidRPr="00515988">
              <w:rPr>
                <w:bCs/>
                <w:sz w:val="14"/>
                <w:lang w:val="en-US"/>
              </w:rPr>
              <w:t xml:space="preserve">Marketing </w:t>
            </w:r>
            <w:r w:rsidR="00A249B1" w:rsidRPr="00515988">
              <w:rPr>
                <w:bCs/>
                <w:sz w:val="14"/>
                <w:lang w:val="en-US"/>
              </w:rPr>
              <w:t>C</w:t>
            </w:r>
            <w:r w:rsidR="00433AC2" w:rsidRPr="00515988">
              <w:rPr>
                <w:bCs/>
                <w:sz w:val="14"/>
                <w:lang w:val="en-US"/>
              </w:rPr>
              <w:t>ommunications</w:t>
            </w:r>
          </w:p>
          <w:p w14:paraId="25485E32" w14:textId="77777777" w:rsidR="00E17602" w:rsidRPr="00515988" w:rsidRDefault="00E17602">
            <w:pPr>
              <w:spacing w:line="200" w:lineRule="exact"/>
              <w:rPr>
                <w:bCs/>
                <w:sz w:val="14"/>
                <w:lang w:val="en-US"/>
              </w:rPr>
            </w:pPr>
            <w:r w:rsidRPr="00515988">
              <w:rPr>
                <w:bCs/>
                <w:sz w:val="14"/>
                <w:lang w:val="en-US"/>
              </w:rPr>
              <w:t>Coperion GmbH</w:t>
            </w:r>
          </w:p>
          <w:p w14:paraId="645276F5" w14:textId="77777777" w:rsidR="00E17602" w:rsidRPr="002351F8" w:rsidRDefault="00E17602">
            <w:pPr>
              <w:spacing w:line="200" w:lineRule="exact"/>
              <w:rPr>
                <w:bCs/>
                <w:sz w:val="14"/>
              </w:rPr>
            </w:pPr>
            <w:proofErr w:type="spellStart"/>
            <w:r w:rsidRPr="002351F8">
              <w:rPr>
                <w:bCs/>
                <w:sz w:val="14"/>
              </w:rPr>
              <w:t>Theodorstrasse</w:t>
            </w:r>
            <w:proofErr w:type="spellEnd"/>
            <w:r w:rsidRPr="002351F8">
              <w:rPr>
                <w:bCs/>
                <w:sz w:val="14"/>
              </w:rPr>
              <w:t xml:space="preserve"> 10</w:t>
            </w:r>
          </w:p>
          <w:p w14:paraId="4AAA8A31" w14:textId="77777777" w:rsidR="00E17602" w:rsidRPr="002351F8" w:rsidRDefault="00E17602">
            <w:pPr>
              <w:spacing w:line="200" w:lineRule="exact"/>
              <w:rPr>
                <w:bCs/>
                <w:sz w:val="14"/>
              </w:rPr>
            </w:pPr>
            <w:r w:rsidRPr="002351F8">
              <w:rPr>
                <w:bCs/>
                <w:sz w:val="14"/>
              </w:rPr>
              <w:t>70469 Stuttgart / Germany</w:t>
            </w:r>
          </w:p>
          <w:p w14:paraId="0B8456F1" w14:textId="77777777" w:rsidR="00E17602" w:rsidRPr="002351F8" w:rsidRDefault="00E17602">
            <w:pPr>
              <w:spacing w:line="200" w:lineRule="exact"/>
              <w:rPr>
                <w:bCs/>
                <w:sz w:val="14"/>
              </w:rPr>
            </w:pPr>
          </w:p>
          <w:p w14:paraId="6F08068F" w14:textId="77777777" w:rsidR="00E17602" w:rsidRPr="002351F8" w:rsidRDefault="00433AC2" w:rsidP="00ED0876">
            <w:pPr>
              <w:spacing w:line="200" w:lineRule="exact"/>
              <w:rPr>
                <w:bCs/>
                <w:sz w:val="14"/>
              </w:rPr>
            </w:pPr>
            <w:r w:rsidRPr="002351F8">
              <w:rPr>
                <w:bCs/>
                <w:sz w:val="14"/>
              </w:rPr>
              <w:t>Phone</w:t>
            </w:r>
            <w:r w:rsidR="00E17602" w:rsidRPr="002351F8">
              <w:rPr>
                <w:bCs/>
                <w:sz w:val="14"/>
              </w:rPr>
              <w:t xml:space="preserve"> +49 (0)711 897 </w:t>
            </w:r>
            <w:r w:rsidR="00ED0876" w:rsidRPr="002351F8">
              <w:rPr>
                <w:bCs/>
                <w:sz w:val="14"/>
              </w:rPr>
              <w:t>22</w:t>
            </w:r>
            <w:r w:rsidR="00E17602" w:rsidRPr="002351F8">
              <w:rPr>
                <w:bCs/>
                <w:sz w:val="14"/>
              </w:rPr>
              <w:t xml:space="preserve"> </w:t>
            </w:r>
            <w:r w:rsidR="00ED0876" w:rsidRPr="002351F8">
              <w:rPr>
                <w:bCs/>
                <w:sz w:val="14"/>
              </w:rPr>
              <w:t>25</w:t>
            </w:r>
          </w:p>
          <w:p w14:paraId="21F07FD5" w14:textId="77777777" w:rsidR="00E17602" w:rsidRPr="002351F8" w:rsidRDefault="00433AC2">
            <w:pPr>
              <w:spacing w:line="200" w:lineRule="exact"/>
              <w:rPr>
                <w:bCs/>
                <w:sz w:val="14"/>
              </w:rPr>
            </w:pPr>
            <w:r w:rsidRPr="002351F8">
              <w:rPr>
                <w:bCs/>
                <w:sz w:val="14"/>
              </w:rPr>
              <w:t>F</w:t>
            </w:r>
            <w:r w:rsidR="00E17602" w:rsidRPr="002351F8">
              <w:rPr>
                <w:bCs/>
                <w:sz w:val="14"/>
              </w:rPr>
              <w:t>ax +49 (0)711 897 39 81</w:t>
            </w:r>
          </w:p>
          <w:p w14:paraId="2264C6CD" w14:textId="77777777" w:rsidR="00E17602" w:rsidRPr="002351F8" w:rsidRDefault="00A249B1" w:rsidP="00ED0876">
            <w:pPr>
              <w:spacing w:line="200" w:lineRule="exact"/>
              <w:rPr>
                <w:bCs/>
                <w:sz w:val="14"/>
              </w:rPr>
            </w:pPr>
            <w:r w:rsidRPr="002351F8">
              <w:rPr>
                <w:bCs/>
                <w:sz w:val="14"/>
              </w:rPr>
              <w:t>j</w:t>
            </w:r>
            <w:r w:rsidR="00ED0876" w:rsidRPr="002351F8">
              <w:rPr>
                <w:bCs/>
                <w:sz w:val="14"/>
              </w:rPr>
              <w:t>ulia.conrad</w:t>
            </w:r>
            <w:r w:rsidR="00E17602" w:rsidRPr="002351F8">
              <w:rPr>
                <w:bCs/>
                <w:sz w:val="14"/>
              </w:rPr>
              <w:t>@coperion.com</w:t>
            </w:r>
          </w:p>
          <w:p w14:paraId="0F2B77B3" w14:textId="77777777" w:rsidR="00E17602" w:rsidRPr="002351F8" w:rsidRDefault="00E17602">
            <w:pPr>
              <w:spacing w:line="200" w:lineRule="exact"/>
              <w:rPr>
                <w:bCs/>
                <w:sz w:val="14"/>
              </w:rPr>
            </w:pPr>
            <w:r w:rsidRPr="002351F8">
              <w:rPr>
                <w:bCs/>
                <w:sz w:val="14"/>
              </w:rPr>
              <w:t>www.coperion.com</w:t>
            </w:r>
          </w:p>
          <w:p w14:paraId="119BBD9C" w14:textId="77777777" w:rsidR="00E17602" w:rsidRPr="002351F8" w:rsidRDefault="00E17602">
            <w:pPr>
              <w:spacing w:line="200" w:lineRule="exact"/>
              <w:rPr>
                <w:noProof/>
                <w:sz w:val="15"/>
                <w:szCs w:val="15"/>
              </w:rPr>
            </w:pPr>
          </w:p>
        </w:tc>
      </w:tr>
      <w:tr w:rsidR="00E17602" w:rsidRPr="00515988" w14:paraId="5B4C70D3" w14:textId="77777777">
        <w:trPr>
          <w:cantSplit/>
          <w:trHeight w:val="154"/>
        </w:trPr>
        <w:tc>
          <w:tcPr>
            <w:tcW w:w="7140" w:type="dxa"/>
          </w:tcPr>
          <w:p w14:paraId="24ED35D9" w14:textId="77777777" w:rsidR="00E17602" w:rsidRPr="002351F8" w:rsidRDefault="00E17602">
            <w:pPr>
              <w:spacing w:line="190" w:lineRule="exact"/>
              <w:rPr>
                <w:noProof/>
                <w:sz w:val="15"/>
                <w:szCs w:val="15"/>
              </w:rPr>
            </w:pPr>
          </w:p>
        </w:tc>
        <w:tc>
          <w:tcPr>
            <w:tcW w:w="2993" w:type="dxa"/>
            <w:vMerge/>
          </w:tcPr>
          <w:p w14:paraId="3B378094" w14:textId="77777777" w:rsidR="00E17602" w:rsidRPr="002351F8" w:rsidRDefault="00E17602">
            <w:pPr>
              <w:pStyle w:val="Kopfzeile"/>
              <w:spacing w:line="200" w:lineRule="exact"/>
              <w:ind w:left="-108"/>
              <w:rPr>
                <w:sz w:val="14"/>
                <w:szCs w:val="14"/>
              </w:rPr>
            </w:pPr>
            <w:bookmarkStart w:id="2" w:name="AddressLineStreet"/>
            <w:bookmarkEnd w:id="2"/>
          </w:p>
        </w:tc>
      </w:tr>
      <w:tr w:rsidR="00E17602" w:rsidRPr="00515988" w14:paraId="06BEBBFE" w14:textId="77777777">
        <w:trPr>
          <w:cantSplit/>
          <w:trHeight w:val="263"/>
        </w:trPr>
        <w:tc>
          <w:tcPr>
            <w:tcW w:w="7140" w:type="dxa"/>
          </w:tcPr>
          <w:p w14:paraId="1E913E4C" w14:textId="77777777" w:rsidR="00E17602" w:rsidRPr="002351F8" w:rsidRDefault="00E17602">
            <w:pPr>
              <w:rPr>
                <w:noProof/>
                <w:szCs w:val="22"/>
              </w:rPr>
            </w:pPr>
            <w:bookmarkStart w:id="3" w:name="Adresse"/>
            <w:bookmarkEnd w:id="3"/>
          </w:p>
        </w:tc>
        <w:tc>
          <w:tcPr>
            <w:tcW w:w="2993" w:type="dxa"/>
            <w:vMerge/>
          </w:tcPr>
          <w:p w14:paraId="450FB5D0" w14:textId="77777777" w:rsidR="00E17602" w:rsidRPr="002351F8" w:rsidRDefault="00E17602">
            <w:pPr>
              <w:pStyle w:val="Kopfzeile"/>
              <w:spacing w:line="200" w:lineRule="exact"/>
              <w:ind w:left="-108"/>
              <w:rPr>
                <w:sz w:val="14"/>
                <w:szCs w:val="14"/>
              </w:rPr>
            </w:pPr>
            <w:bookmarkStart w:id="4" w:name="AddressLineCity"/>
            <w:bookmarkEnd w:id="4"/>
          </w:p>
        </w:tc>
      </w:tr>
      <w:tr w:rsidR="00E17602" w:rsidRPr="00515988" w14:paraId="135D076E" w14:textId="77777777">
        <w:trPr>
          <w:cantSplit/>
          <w:trHeight w:val="263"/>
        </w:trPr>
        <w:tc>
          <w:tcPr>
            <w:tcW w:w="7140" w:type="dxa"/>
            <w:vAlign w:val="bottom"/>
          </w:tcPr>
          <w:p w14:paraId="5E3EA111" w14:textId="77777777" w:rsidR="00E17602" w:rsidRPr="002351F8" w:rsidRDefault="00E17602">
            <w:pPr>
              <w:rPr>
                <w:noProof/>
              </w:rPr>
            </w:pPr>
            <w:bookmarkStart w:id="5" w:name="LocationDate"/>
            <w:bookmarkEnd w:id="5"/>
          </w:p>
        </w:tc>
        <w:tc>
          <w:tcPr>
            <w:tcW w:w="2993" w:type="dxa"/>
            <w:vMerge/>
          </w:tcPr>
          <w:p w14:paraId="23B5DFF2" w14:textId="77777777" w:rsidR="00E17602" w:rsidRPr="002351F8" w:rsidRDefault="00E17602">
            <w:pPr>
              <w:pStyle w:val="Kopfzeile"/>
              <w:spacing w:line="200" w:lineRule="exact"/>
              <w:ind w:left="-108"/>
              <w:rPr>
                <w:sz w:val="14"/>
                <w:szCs w:val="14"/>
              </w:rPr>
            </w:pPr>
          </w:p>
        </w:tc>
      </w:tr>
    </w:tbl>
    <w:p w14:paraId="72F2C97F" w14:textId="77777777" w:rsidR="00E17602" w:rsidRPr="00515988" w:rsidRDefault="00E17602" w:rsidP="00ED0876">
      <w:pPr>
        <w:pStyle w:val="Pressemitteilung"/>
        <w:rPr>
          <w:lang w:val="en-US"/>
        </w:rPr>
      </w:pPr>
      <w:r w:rsidRPr="00515988">
        <w:rPr>
          <w:lang w:val="en-US"/>
        </w:rPr>
        <w:t>Press</w:t>
      </w:r>
      <w:r w:rsidR="00ED0876" w:rsidRPr="00515988">
        <w:rPr>
          <w:lang w:val="en-US"/>
        </w:rPr>
        <w:t xml:space="preserve"> Release</w:t>
      </w:r>
    </w:p>
    <w:p w14:paraId="6728F25D" w14:textId="77777777" w:rsidR="00EE70C5" w:rsidRPr="00515988" w:rsidRDefault="00EE70C5" w:rsidP="00EE70C5">
      <w:pPr>
        <w:rPr>
          <w:lang w:val="en-US"/>
        </w:rPr>
      </w:pPr>
    </w:p>
    <w:p w14:paraId="28E6C2E9" w14:textId="77777777" w:rsidR="00EE70C5" w:rsidRPr="00515988" w:rsidRDefault="00EE70C5" w:rsidP="00EE70C5">
      <w:pPr>
        <w:rPr>
          <w:lang w:val="en-US"/>
        </w:rPr>
      </w:pPr>
    </w:p>
    <w:p w14:paraId="66807FA1" w14:textId="023AE9F7" w:rsidR="00515988" w:rsidRPr="00515988" w:rsidRDefault="00515988" w:rsidP="00515988">
      <w:pPr>
        <w:spacing w:after="240" w:line="360" w:lineRule="auto"/>
        <w:rPr>
          <w:b/>
          <w:bCs/>
          <w:sz w:val="28"/>
          <w:szCs w:val="28"/>
          <w:lang w:val="en-US"/>
        </w:rPr>
      </w:pPr>
      <w:r w:rsidRPr="00515988">
        <w:rPr>
          <w:b/>
          <w:bCs/>
          <w:sz w:val="28"/>
          <w:szCs w:val="28"/>
          <w:lang w:val="en-US"/>
        </w:rPr>
        <w:t xml:space="preserve">Upcycling in the extruder duo: </w:t>
      </w:r>
      <w:r>
        <w:rPr>
          <w:b/>
          <w:bCs/>
          <w:sz w:val="28"/>
          <w:szCs w:val="28"/>
          <w:lang w:val="en-US"/>
        </w:rPr>
        <w:br/>
      </w:r>
      <w:r w:rsidRPr="00515988">
        <w:rPr>
          <w:b/>
          <w:bCs/>
          <w:sz w:val="28"/>
          <w:szCs w:val="28"/>
          <w:lang w:val="en-US"/>
        </w:rPr>
        <w:t xml:space="preserve">Coperion extruders convert </w:t>
      </w:r>
      <w:proofErr w:type="spellStart"/>
      <w:r w:rsidRPr="00515988">
        <w:rPr>
          <w:b/>
          <w:bCs/>
          <w:sz w:val="28"/>
          <w:szCs w:val="28"/>
          <w:lang w:val="en-US"/>
        </w:rPr>
        <w:t>recyclate</w:t>
      </w:r>
      <w:proofErr w:type="spellEnd"/>
      <w:r w:rsidRPr="00515988">
        <w:rPr>
          <w:b/>
          <w:bCs/>
          <w:sz w:val="28"/>
          <w:szCs w:val="28"/>
          <w:lang w:val="en-US"/>
        </w:rPr>
        <w:t xml:space="preserve"> into quality compound</w:t>
      </w:r>
    </w:p>
    <w:p w14:paraId="6AAD2F9C" w14:textId="77777777" w:rsidR="00515988" w:rsidRPr="00515988" w:rsidRDefault="00515988" w:rsidP="00515988">
      <w:pPr>
        <w:spacing w:after="240" w:line="360" w:lineRule="exact"/>
        <w:rPr>
          <w:lang w:val="en-US"/>
        </w:rPr>
      </w:pPr>
      <w:r w:rsidRPr="00515988">
        <w:rPr>
          <w:i/>
          <w:iCs/>
          <w:lang w:val="en-US"/>
        </w:rPr>
        <w:t>Stuttgart, May 2018</w:t>
      </w:r>
      <w:r w:rsidRPr="00515988">
        <w:rPr>
          <w:lang w:val="en-US"/>
        </w:rPr>
        <w:t xml:space="preserve"> - Twin screw extruders from Coperion GmbH in Stuttgart play a key role in the global manufacture of high-quality compounds. In addition to their global lead position they have acquired an excellent reputation in recent years in markets where such compounds are made from recycled plastics. </w:t>
      </w:r>
      <w:bookmarkStart w:id="6" w:name="_Hlk512407645"/>
      <w:r w:rsidRPr="00515988">
        <w:rPr>
          <w:lang w:val="en-US"/>
        </w:rPr>
        <w:t>Here the combination of COREMA</w:t>
      </w:r>
      <w:r w:rsidRPr="00515988">
        <w:rPr>
          <w:vertAlign w:val="superscript"/>
          <w:lang w:val="en-US"/>
        </w:rPr>
        <w:t>®</w:t>
      </w:r>
      <w:r w:rsidRPr="00515988">
        <w:rPr>
          <w:lang w:val="en-US"/>
        </w:rPr>
        <w:t xml:space="preserve"> technology from EREMA and twin-screw extruders from Coperion has proven highly successful. </w:t>
      </w:r>
      <w:bookmarkEnd w:id="6"/>
      <w:r w:rsidRPr="00515988">
        <w:rPr>
          <w:lang w:val="en-US"/>
        </w:rPr>
        <w:t xml:space="preserve">The initial step of the recycling process consists of plasticizing and filtering in an EREMA single-screw extruder with a cutter compactor. Immediately adjacent to this, and without allowing the melt to cool, the compounding step – the actual upcycling – follows in a co-rotating ZSK or STS twin screw extruder from Coperion. This is where the properties profile of the </w:t>
      </w:r>
      <w:proofErr w:type="spellStart"/>
      <w:r w:rsidRPr="00515988">
        <w:rPr>
          <w:lang w:val="en-US"/>
        </w:rPr>
        <w:t>recyclate</w:t>
      </w:r>
      <w:proofErr w:type="spellEnd"/>
      <w:r w:rsidRPr="00515988">
        <w:rPr>
          <w:lang w:val="en-US"/>
        </w:rPr>
        <w:t xml:space="preserve"> is precisely tailored to the specific requirements. COREMA</w:t>
      </w:r>
      <w:r w:rsidRPr="00515988">
        <w:rPr>
          <w:vertAlign w:val="superscript"/>
          <w:lang w:val="en-US"/>
        </w:rPr>
        <w:t>®</w:t>
      </w:r>
      <w:r w:rsidRPr="00515988">
        <w:rPr>
          <w:lang w:val="en-US"/>
        </w:rPr>
        <w:t xml:space="preserve"> gives recycling companies the opportunity to manufacture and market ready-to-use quality granules with the necessary properties for specific high-quality applications or individual customers, thus giving them a significantly larger share of the value-added chain within the economic cycle. </w:t>
      </w:r>
    </w:p>
    <w:p w14:paraId="110851A3" w14:textId="5AB726F7" w:rsidR="00515988" w:rsidRPr="00515988" w:rsidRDefault="00515988" w:rsidP="00515988">
      <w:pPr>
        <w:spacing w:line="360" w:lineRule="auto"/>
        <w:rPr>
          <w:lang w:val="en-US"/>
        </w:rPr>
      </w:pPr>
      <w:r w:rsidRPr="00515988">
        <w:rPr>
          <w:lang w:val="en-US"/>
        </w:rPr>
        <w:t>Coperion has been active in the recycling market since 1992 and also offers extrusion systems to this sector, such as for the reprocessing PET, PP or HDPE. Based on this Coperion launched their cooperation with EREMA in 2012 and the two technology providers both contributed their key competences which complement each other in an ideal way. Today, ambitious recycling companies worldwide are using this technology, motivated by the uniformly high quality of the output material and the high achievable throughput rates of up to 4,000 kg/h (depending on the material). Over 20 COREMA</w:t>
      </w:r>
      <w:r w:rsidRPr="00515988">
        <w:rPr>
          <w:vertAlign w:val="superscript"/>
          <w:lang w:val="en-US"/>
        </w:rPr>
        <w:t>®</w:t>
      </w:r>
      <w:r w:rsidRPr="00515988">
        <w:rPr>
          <w:lang w:val="en-US"/>
        </w:rPr>
        <w:t xml:space="preserve"> recycling plants equipped with Coperion twin screw extruders have been sold in the pas</w:t>
      </w:r>
      <w:r w:rsidR="003D31A0">
        <w:rPr>
          <w:lang w:val="en-US"/>
        </w:rPr>
        <w:t>t four years alone, mainly due</w:t>
      </w:r>
      <w:bookmarkStart w:id="7" w:name="_GoBack"/>
      <w:bookmarkEnd w:id="7"/>
      <w:r w:rsidRPr="00515988">
        <w:rPr>
          <w:lang w:val="en-US"/>
        </w:rPr>
        <w:t xml:space="preserve"> to the high satisfaction customers have experienced with the equipment. The currently increasing order intake shows strong evidence of </w:t>
      </w:r>
      <w:r w:rsidRPr="00515988">
        <w:rPr>
          <w:lang w:val="en-US"/>
        </w:rPr>
        <w:lastRenderedPageBreak/>
        <w:t>a continuation of this positive trend. The produced high-quality recycled compounds are used, for example, in the automotive and packaging industries.</w:t>
      </w:r>
    </w:p>
    <w:p w14:paraId="07308527" w14:textId="77777777" w:rsidR="00515988" w:rsidRPr="00515988" w:rsidRDefault="00515988" w:rsidP="00515988">
      <w:pPr>
        <w:spacing w:line="360" w:lineRule="auto"/>
        <w:rPr>
          <w:lang w:val="en-US"/>
        </w:rPr>
      </w:pPr>
    </w:p>
    <w:p w14:paraId="6B70DFB7" w14:textId="77777777" w:rsidR="00515988" w:rsidRPr="00515988" w:rsidRDefault="00515988" w:rsidP="00515988">
      <w:pPr>
        <w:spacing w:after="240" w:line="360" w:lineRule="exact"/>
        <w:rPr>
          <w:b/>
          <w:lang w:val="en-US"/>
        </w:rPr>
      </w:pPr>
      <w:r w:rsidRPr="00515988">
        <w:rPr>
          <w:b/>
          <w:lang w:val="en-US"/>
        </w:rPr>
        <w:t>Coperion twin screw extruders transform recycling to upcycling</w:t>
      </w:r>
    </w:p>
    <w:p w14:paraId="6443524F" w14:textId="77777777" w:rsidR="00515988" w:rsidRPr="00515988" w:rsidRDefault="00515988" w:rsidP="00515988">
      <w:pPr>
        <w:spacing w:after="240" w:line="360" w:lineRule="exact"/>
        <w:rPr>
          <w:lang w:val="en-US"/>
        </w:rPr>
      </w:pPr>
      <w:r w:rsidRPr="00515988">
        <w:rPr>
          <w:lang w:val="en-US"/>
        </w:rPr>
        <w:t>In the initial process step of the COREMA</w:t>
      </w:r>
      <w:r w:rsidRPr="00515988">
        <w:rPr>
          <w:vertAlign w:val="superscript"/>
          <w:lang w:val="en-US"/>
        </w:rPr>
        <w:t>®</w:t>
      </w:r>
      <w:r w:rsidRPr="00515988">
        <w:rPr>
          <w:lang w:val="en-US"/>
        </w:rPr>
        <w:t xml:space="preserve"> system, EREMA’s robust technology converts input materials – such as nonwoven PP, PE edge trimmings or PA fibers – to produce a filtered melt. This melt is then fed into the co-rotating, self-wiping twin screw extruder from Coperion, which can be flexibly configured for all compounding tasks. Additives, fillers and/or reinforcement materials are fed into its processing section. These may include a considerable proportion of CaCO</w:t>
      </w:r>
      <w:r w:rsidRPr="00515988">
        <w:rPr>
          <w:vertAlign w:val="subscript"/>
          <w:lang w:val="en-US"/>
        </w:rPr>
        <w:t>3</w:t>
      </w:r>
      <w:r w:rsidRPr="00515988">
        <w:rPr>
          <w:lang w:val="en-US"/>
        </w:rPr>
        <w:t xml:space="preserve">, talc, fiberglass or natural fibers. Here the melt also undergoes highly intensive mixing and </w:t>
      </w:r>
      <w:proofErr w:type="spellStart"/>
      <w:r w:rsidRPr="00515988">
        <w:rPr>
          <w:lang w:val="en-US"/>
        </w:rPr>
        <w:t>devolatilization</w:t>
      </w:r>
      <w:proofErr w:type="spellEnd"/>
      <w:r w:rsidRPr="00515988">
        <w:rPr>
          <w:lang w:val="en-US"/>
        </w:rPr>
        <w:t xml:space="preserve"> which are typical features of the Coperion twin screw extruders.</w:t>
      </w:r>
    </w:p>
    <w:p w14:paraId="05B99105" w14:textId="77777777" w:rsidR="00515988" w:rsidRPr="00515988" w:rsidRDefault="00515988" w:rsidP="00515988">
      <w:pPr>
        <w:spacing w:after="240" w:line="360" w:lineRule="exact"/>
        <w:rPr>
          <w:lang w:val="en-US"/>
        </w:rPr>
      </w:pPr>
      <w:r w:rsidRPr="00515988">
        <w:rPr>
          <w:lang w:val="en-US"/>
        </w:rPr>
        <w:t xml:space="preserve">The interplay of EREMA’s and </w:t>
      </w:r>
      <w:proofErr w:type="spellStart"/>
      <w:r w:rsidRPr="00515988">
        <w:rPr>
          <w:lang w:val="en-US"/>
        </w:rPr>
        <w:t>Coperion’s</w:t>
      </w:r>
      <w:proofErr w:type="spellEnd"/>
      <w:r w:rsidRPr="00515988">
        <w:rPr>
          <w:lang w:val="en-US"/>
        </w:rPr>
        <w:t xml:space="preserve"> technologies ensures that compounds are treated gently and subjected to minimal thermal stress, because the melt is passed directly from extruder to extruder without any cooling and reheating stage. Processing at a constant temperature also provides for extremely energy-efficient operations. COREMA</w:t>
      </w:r>
      <w:r w:rsidRPr="00515988">
        <w:rPr>
          <w:vertAlign w:val="superscript"/>
          <w:lang w:val="en-US"/>
        </w:rPr>
        <w:t>®</w:t>
      </w:r>
      <w:r w:rsidRPr="00515988">
        <w:rPr>
          <w:lang w:val="en-US"/>
        </w:rPr>
        <w:t xml:space="preserve">’s modular plant concept can be optimally tailored to the specific application. </w:t>
      </w:r>
    </w:p>
    <w:p w14:paraId="3AFD2B02" w14:textId="77777777" w:rsidR="00515988" w:rsidRPr="00515988" w:rsidRDefault="00515988" w:rsidP="00515988">
      <w:pPr>
        <w:spacing w:after="240" w:line="360" w:lineRule="exact"/>
        <w:rPr>
          <w:b/>
          <w:lang w:val="en-US"/>
        </w:rPr>
      </w:pPr>
      <w:r w:rsidRPr="00515988">
        <w:rPr>
          <w:b/>
          <w:lang w:val="en-US"/>
        </w:rPr>
        <w:t>Upcycling as an attractive key to a cyclic economy for plastics</w:t>
      </w:r>
    </w:p>
    <w:p w14:paraId="1D67BC6D" w14:textId="77777777" w:rsidR="00515988" w:rsidRPr="00515988" w:rsidRDefault="00515988" w:rsidP="00515988">
      <w:pPr>
        <w:spacing w:after="240" w:line="360" w:lineRule="exact"/>
        <w:rPr>
          <w:lang w:val="en-US"/>
        </w:rPr>
      </w:pPr>
      <w:r w:rsidRPr="00515988">
        <w:rPr>
          <w:lang w:val="en-US"/>
        </w:rPr>
        <w:t>The spectrum of plastic waste begins with domestic packaging waste and ranges through films and containers from specific applications and parts from recycling old vehicles, right across to single-origin and often single-type waste from industrial production. The efficiency of the upstream EREMA recycling technology enables the COREMA</w:t>
      </w:r>
      <w:r w:rsidRPr="00515988">
        <w:rPr>
          <w:vertAlign w:val="superscript"/>
          <w:lang w:val="en-US"/>
        </w:rPr>
        <w:t>®</w:t>
      </w:r>
      <w:r w:rsidRPr="00515988">
        <w:rPr>
          <w:lang w:val="en-US"/>
        </w:rPr>
        <w:t xml:space="preserve"> plant to extend the range of usable waste grades towards less expensive recycled raw materials, thus further increasing the added value.</w:t>
      </w:r>
    </w:p>
    <w:p w14:paraId="2FB46D20" w14:textId="77777777" w:rsidR="00515988" w:rsidRPr="00515988" w:rsidRDefault="00515988" w:rsidP="00515988">
      <w:pPr>
        <w:spacing w:after="240" w:line="360" w:lineRule="exact"/>
        <w:rPr>
          <w:lang w:val="en-US"/>
        </w:rPr>
      </w:pPr>
      <w:r w:rsidRPr="00515988">
        <w:rPr>
          <w:lang w:val="en-US"/>
        </w:rPr>
        <w:t xml:space="preserve">At the same time, thanks to the proven high compounding performance of </w:t>
      </w:r>
      <w:proofErr w:type="spellStart"/>
      <w:r w:rsidRPr="00515988">
        <w:rPr>
          <w:lang w:val="en-US"/>
        </w:rPr>
        <w:t>Coperion’s</w:t>
      </w:r>
      <w:proofErr w:type="spellEnd"/>
      <w:r w:rsidRPr="00515988">
        <w:rPr>
          <w:lang w:val="en-US"/>
        </w:rPr>
        <w:t xml:space="preserve"> twin screw extruders, the COREMA</w:t>
      </w:r>
      <w:r w:rsidRPr="00515988">
        <w:rPr>
          <w:vertAlign w:val="superscript"/>
          <w:lang w:val="en-US"/>
        </w:rPr>
        <w:t>®</w:t>
      </w:r>
      <w:r w:rsidRPr="00515988">
        <w:rPr>
          <w:lang w:val="en-US"/>
        </w:rPr>
        <w:t xml:space="preserve"> plant increases the value of the granules that can be produced from the raw materials. This provides recyclers with the ideal conditions for the economic production of pellets of consistently high quality and meeting the specifications while providing the quantities that the industry demands.</w:t>
      </w:r>
    </w:p>
    <w:p w14:paraId="37CB4210" w14:textId="77777777" w:rsidR="00515988" w:rsidRPr="00515988" w:rsidRDefault="00515988" w:rsidP="00515988">
      <w:pPr>
        <w:spacing w:line="360" w:lineRule="auto"/>
        <w:rPr>
          <w:lang w:val="en-US"/>
        </w:rPr>
      </w:pPr>
      <w:r w:rsidRPr="00515988">
        <w:rPr>
          <w:lang w:val="en-US"/>
        </w:rPr>
        <w:t>“By conjoining COREMA</w:t>
      </w:r>
      <w:r w:rsidRPr="00515988">
        <w:rPr>
          <w:vertAlign w:val="superscript"/>
          <w:lang w:val="en-US"/>
        </w:rPr>
        <w:t>®</w:t>
      </w:r>
      <w:r w:rsidRPr="00515988">
        <w:rPr>
          <w:lang w:val="en-US"/>
        </w:rPr>
        <w:t xml:space="preserve">’s systems with </w:t>
      </w:r>
      <w:proofErr w:type="spellStart"/>
      <w:r w:rsidRPr="00515988">
        <w:rPr>
          <w:lang w:val="en-US"/>
        </w:rPr>
        <w:t>Coperion’s</w:t>
      </w:r>
      <w:proofErr w:type="spellEnd"/>
      <w:r w:rsidRPr="00515988">
        <w:rPr>
          <w:lang w:val="en-US"/>
        </w:rPr>
        <w:t xml:space="preserve"> technology we can give the market a technology that not only helps entrepreneurs achieve commercial success, but also incorporates basic principles such as resource conservation and sustainability. This is the key to </w:t>
      </w:r>
      <w:r w:rsidRPr="00515988">
        <w:rPr>
          <w:lang w:val="en-US"/>
        </w:rPr>
        <w:lastRenderedPageBreak/>
        <w:t>the current and future success of this technology”, says Peter von Hoffmann, General Manager of the business unit Engineering Plastics and Special Applications at Coperion.</w:t>
      </w:r>
    </w:p>
    <w:p w14:paraId="0BB226B3" w14:textId="77777777" w:rsidR="00515988" w:rsidRPr="00515988" w:rsidRDefault="00515988" w:rsidP="00515988">
      <w:pPr>
        <w:rPr>
          <w:rFonts w:cs="Arial"/>
          <w:sz w:val="20"/>
          <w:lang w:val="en-US"/>
        </w:rPr>
      </w:pPr>
    </w:p>
    <w:p w14:paraId="3DB2968B" w14:textId="77777777" w:rsidR="009E6C7C" w:rsidRDefault="009E6C7C" w:rsidP="009E6C7C">
      <w:pPr>
        <w:rPr>
          <w:noProof/>
          <w:lang w:val="en-US" w:eastAsia="zh-CN"/>
        </w:rPr>
      </w:pPr>
    </w:p>
    <w:p w14:paraId="7098CF7A" w14:textId="77777777" w:rsidR="003605E5" w:rsidRPr="00515988" w:rsidRDefault="003605E5" w:rsidP="009E6C7C">
      <w:pPr>
        <w:rPr>
          <w:noProof/>
          <w:lang w:val="en-US" w:eastAsia="zh-CN"/>
        </w:rPr>
      </w:pPr>
    </w:p>
    <w:p w14:paraId="074614BD" w14:textId="77777777" w:rsidR="009E6C7C" w:rsidRPr="00515988" w:rsidRDefault="009E6C7C" w:rsidP="009E6C7C">
      <w:pPr>
        <w:rPr>
          <w:noProof/>
          <w:lang w:val="en-US" w:eastAsia="zh-CN"/>
        </w:rPr>
      </w:pPr>
    </w:p>
    <w:p w14:paraId="01ADF2FA" w14:textId="77777777" w:rsidR="0044354F" w:rsidRPr="00515988" w:rsidRDefault="0044354F" w:rsidP="0044354F">
      <w:pPr>
        <w:rPr>
          <w:rFonts w:cs="Arial"/>
          <w:sz w:val="20"/>
          <w:lang w:val="en-US"/>
        </w:rPr>
      </w:pPr>
      <w:r w:rsidRPr="00515988">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515988">
          <w:rPr>
            <w:rStyle w:val="Hyperlink"/>
            <w:rFonts w:cs="Arial"/>
            <w:sz w:val="20"/>
            <w:lang w:val="en-US"/>
          </w:rPr>
          <w:t>www.coperion.com</w:t>
        </w:r>
      </w:hyperlink>
      <w:r w:rsidRPr="00515988">
        <w:rPr>
          <w:rFonts w:cs="Arial"/>
          <w:sz w:val="20"/>
          <w:lang w:val="en-US"/>
        </w:rPr>
        <w:t xml:space="preserve"> or email </w:t>
      </w:r>
      <w:hyperlink r:id="rId10" w:history="1">
        <w:r w:rsidRPr="00515988">
          <w:rPr>
            <w:rStyle w:val="Hyperlink"/>
            <w:rFonts w:cs="Arial"/>
            <w:sz w:val="20"/>
            <w:lang w:val="en-US"/>
          </w:rPr>
          <w:t>info@coperion.com</w:t>
        </w:r>
      </w:hyperlink>
      <w:r w:rsidRPr="00515988">
        <w:rPr>
          <w:rFonts w:cs="Arial"/>
          <w:sz w:val="20"/>
          <w:lang w:val="en-US"/>
        </w:rPr>
        <w:t>.</w:t>
      </w:r>
    </w:p>
    <w:p w14:paraId="6C2E8ED6" w14:textId="77777777" w:rsidR="009E6C7C" w:rsidRPr="00515988" w:rsidRDefault="009E6C7C" w:rsidP="009E6C7C">
      <w:pPr>
        <w:rPr>
          <w:noProof/>
          <w:lang w:val="en-US" w:eastAsia="zh-CN"/>
        </w:rPr>
      </w:pPr>
    </w:p>
    <w:p w14:paraId="5595D853" w14:textId="77777777" w:rsidR="003605E5" w:rsidRDefault="003605E5" w:rsidP="003605E5">
      <w:pPr>
        <w:rPr>
          <w:rFonts w:cs="Arial"/>
          <w:sz w:val="20"/>
          <w:lang w:val="en-US"/>
        </w:rPr>
      </w:pPr>
    </w:p>
    <w:p w14:paraId="5E2FD501" w14:textId="77777777" w:rsidR="003605E5" w:rsidRPr="003605E5" w:rsidRDefault="003605E5" w:rsidP="003605E5">
      <w:pPr>
        <w:rPr>
          <w:rFonts w:cs="Arial"/>
          <w:sz w:val="20"/>
          <w:lang w:val="en-US"/>
        </w:rPr>
      </w:pPr>
      <w:r w:rsidRPr="003605E5">
        <w:rPr>
          <w:rFonts w:cs="Arial"/>
          <w:sz w:val="20"/>
          <w:lang w:val="en-US"/>
        </w:rPr>
        <w:t>EREMA Group</w:t>
      </w:r>
    </w:p>
    <w:p w14:paraId="6C0B6998" w14:textId="77777777" w:rsidR="003605E5" w:rsidRPr="003605E5" w:rsidRDefault="003605E5" w:rsidP="003605E5">
      <w:pPr>
        <w:rPr>
          <w:rFonts w:cs="Arial"/>
          <w:sz w:val="20"/>
          <w:lang w:val="en-US"/>
        </w:rPr>
      </w:pPr>
      <w:r w:rsidRPr="003605E5">
        <w:rPr>
          <w:rFonts w:cs="Arial"/>
          <w:sz w:val="20"/>
          <w:lang w:val="en-US"/>
        </w:rPr>
        <w:t xml:space="preserve">Besides EREMA itself, the EREMA Group comprises 3S, PURE LOOP (January 2015) and UMAC (beginning of 2016). With EREMA subsidiaries in the USA, China and Russia plus around 50 representatives in all five continents, the EREMA Group has a reliable network to realise customised recycling solutions for international customers. Around 500 people around the world now work for the Austrian company group which is headquartered in </w:t>
      </w:r>
      <w:proofErr w:type="spellStart"/>
      <w:r w:rsidRPr="003605E5">
        <w:rPr>
          <w:rFonts w:cs="Arial"/>
          <w:sz w:val="20"/>
          <w:lang w:val="en-US"/>
        </w:rPr>
        <w:t>Ansfelden</w:t>
      </w:r>
      <w:proofErr w:type="spellEnd"/>
      <w:r w:rsidRPr="003605E5">
        <w:rPr>
          <w:rFonts w:cs="Arial"/>
          <w:sz w:val="20"/>
          <w:lang w:val="en-US"/>
        </w:rPr>
        <w:t xml:space="preserve"> near Linz.</w:t>
      </w:r>
    </w:p>
    <w:p w14:paraId="6A4C19BF" w14:textId="77777777" w:rsidR="009E6C7C" w:rsidRPr="00515988" w:rsidRDefault="009E6C7C" w:rsidP="009E6C7C">
      <w:pPr>
        <w:pStyle w:val="Trennung"/>
        <w:spacing w:before="480" w:after="480"/>
        <w:rPr>
          <w:lang w:val="en-US"/>
        </w:rPr>
      </w:pPr>
      <w:r w:rsidRPr="00515988">
        <w:rPr>
          <w:lang w:val="en-US"/>
        </w:rPr>
        <w:t></w:t>
      </w:r>
      <w:r w:rsidRPr="00515988">
        <w:rPr>
          <w:lang w:val="en-US"/>
        </w:rPr>
        <w:t></w:t>
      </w:r>
      <w:r w:rsidRPr="00515988">
        <w:rPr>
          <w:lang w:val="en-US"/>
        </w:rPr>
        <w:t></w:t>
      </w:r>
    </w:p>
    <w:p w14:paraId="0484B4F8" w14:textId="77777777" w:rsidR="009E6C7C" w:rsidRPr="00515988" w:rsidRDefault="009E6C7C" w:rsidP="009E6C7C">
      <w:pPr>
        <w:pStyle w:val="Trennung"/>
        <w:spacing w:before="480" w:after="480"/>
        <w:rPr>
          <w:lang w:val="en-US"/>
        </w:rPr>
      </w:pPr>
    </w:p>
    <w:p w14:paraId="721F35E1" w14:textId="6767DDBB" w:rsidR="009E6C7C" w:rsidRPr="00515988" w:rsidRDefault="009E6C7C" w:rsidP="009E6C7C">
      <w:pPr>
        <w:pStyle w:val="Internet"/>
        <w:pBdr>
          <w:bottom w:val="single" w:sz="8" w:space="0" w:color="auto"/>
        </w:pBdr>
        <w:rPr>
          <w:lang w:val="en-US"/>
        </w:rPr>
      </w:pPr>
      <w:r w:rsidRPr="00515988">
        <w:rPr>
          <w:sz w:val="6"/>
          <w:lang w:val="en-US"/>
        </w:rPr>
        <w:br/>
      </w:r>
      <w:r w:rsidRPr="00515988">
        <w:rPr>
          <w:lang w:val="en-US"/>
        </w:rPr>
        <w:t xml:space="preserve">Dear Colleagues, </w:t>
      </w:r>
      <w:r w:rsidRPr="00515988">
        <w:rPr>
          <w:lang w:val="en-US"/>
        </w:rPr>
        <w:br/>
      </w:r>
      <w:r w:rsidRPr="00515988">
        <w:rPr>
          <w:rFonts w:cs="Arial"/>
          <w:szCs w:val="22"/>
          <w:lang w:val="en-US"/>
        </w:rPr>
        <w:t xml:space="preserve">an </w:t>
      </w:r>
      <w:r w:rsidRPr="00515988">
        <w:rPr>
          <w:rFonts w:cs="Arial"/>
          <w:szCs w:val="22"/>
          <w:u w:val="single"/>
          <w:lang w:val="en-US"/>
        </w:rPr>
        <w:t xml:space="preserve">MS-WORD file of this press release in English </w:t>
      </w:r>
      <w:r w:rsidR="00534132" w:rsidRPr="00515988">
        <w:rPr>
          <w:rFonts w:cs="Arial"/>
          <w:szCs w:val="22"/>
          <w:u w:val="single"/>
          <w:lang w:val="en-US"/>
        </w:rPr>
        <w:t xml:space="preserve">and German </w:t>
      </w:r>
      <w:r w:rsidRPr="00515988">
        <w:rPr>
          <w:rFonts w:cs="Arial"/>
          <w:szCs w:val="22"/>
          <w:lang w:val="en-US"/>
        </w:rPr>
        <w:t xml:space="preserve">and </w:t>
      </w:r>
      <w:r w:rsidRPr="00515988">
        <w:rPr>
          <w:rFonts w:cs="Arial"/>
          <w:szCs w:val="22"/>
          <w:lang w:val="en-US"/>
        </w:rPr>
        <w:br/>
        <w:t>a </w:t>
      </w:r>
      <w:r w:rsidRPr="00515988">
        <w:rPr>
          <w:rFonts w:cs="Arial"/>
          <w:szCs w:val="22"/>
          <w:u w:val="single"/>
          <w:lang w:val="en-US"/>
        </w:rPr>
        <w:t>printable-grade copy of the enclosed image</w:t>
      </w:r>
      <w:r w:rsidRPr="00515988">
        <w:rPr>
          <w:rFonts w:cs="Arial"/>
          <w:szCs w:val="22"/>
          <w:lang w:val="en-US"/>
        </w:rPr>
        <w:t xml:space="preserve"> are available for download</w:t>
      </w:r>
      <w:r w:rsidRPr="00515988">
        <w:rPr>
          <w:lang w:val="en-US"/>
        </w:rPr>
        <w:t xml:space="preserve"> at </w:t>
      </w:r>
    </w:p>
    <w:p w14:paraId="3262E3E3" w14:textId="77777777" w:rsidR="009E6C7C" w:rsidRPr="00515988" w:rsidRDefault="003D31A0" w:rsidP="009E6C7C">
      <w:pPr>
        <w:pStyle w:val="Internet"/>
        <w:pBdr>
          <w:bottom w:val="single" w:sz="8" w:space="0" w:color="auto"/>
        </w:pBdr>
        <w:rPr>
          <w:lang w:val="en-US"/>
        </w:rPr>
      </w:pPr>
      <w:hyperlink r:id="rId11" w:history="1">
        <w:r w:rsidR="009E6C7C" w:rsidRPr="00515988">
          <w:rPr>
            <w:rStyle w:val="Hyperlink"/>
            <w:b/>
            <w:lang w:val="en-US"/>
          </w:rPr>
          <w:t>https://www.coperion.com/en/news-media/newsroom/</w:t>
        </w:r>
      </w:hyperlink>
    </w:p>
    <w:p w14:paraId="16CD4B91" w14:textId="77777777" w:rsidR="009E6C7C" w:rsidRPr="00515988" w:rsidRDefault="009E6C7C" w:rsidP="009E6C7C">
      <w:pPr>
        <w:pStyle w:val="Internet"/>
        <w:pBdr>
          <w:bottom w:val="single" w:sz="8" w:space="0" w:color="auto"/>
        </w:pBdr>
        <w:rPr>
          <w:sz w:val="6"/>
          <w:lang w:val="en-US"/>
        </w:rPr>
      </w:pPr>
    </w:p>
    <w:p w14:paraId="00775756" w14:textId="77777777" w:rsidR="009E6C7C" w:rsidRPr="00515988" w:rsidRDefault="009E6C7C" w:rsidP="009E6C7C">
      <w:pPr>
        <w:pStyle w:val="Beleg"/>
        <w:spacing w:before="360"/>
        <w:rPr>
          <w:lang w:val="en-US"/>
        </w:rPr>
      </w:pPr>
      <w:r w:rsidRPr="00515988">
        <w:rPr>
          <w:lang w:val="en-US"/>
        </w:rPr>
        <w:br/>
        <w:t xml:space="preserve">Editorial contact and voucher copies: </w:t>
      </w:r>
    </w:p>
    <w:p w14:paraId="7D5E1BC3" w14:textId="77777777" w:rsidR="009E6C7C" w:rsidRPr="002351F8" w:rsidRDefault="009E6C7C" w:rsidP="009E6C7C">
      <w:pPr>
        <w:pStyle w:val="Konsens"/>
        <w:spacing w:before="120"/>
      </w:pPr>
      <w:r w:rsidRPr="00515988">
        <w:rPr>
          <w:lang w:val="en-US"/>
        </w:rPr>
        <w:t xml:space="preserve">Dr. Jörg Wolters,  KONSENS Public Relations GmbH &amp; Co. </w:t>
      </w:r>
      <w:r w:rsidRPr="002351F8">
        <w:t>KG,</w:t>
      </w:r>
      <w:r w:rsidRPr="002351F8">
        <w:br/>
        <w:t>Hans-</w:t>
      </w:r>
      <w:proofErr w:type="spellStart"/>
      <w:r w:rsidRPr="002351F8">
        <w:t>Kudlich</w:t>
      </w:r>
      <w:proofErr w:type="spellEnd"/>
      <w:r w:rsidRPr="002351F8">
        <w:t>-Straße 25,  D-64823 Groß-Umstadt</w:t>
      </w:r>
      <w:r w:rsidRPr="002351F8">
        <w:br/>
        <w:t>Phone:  +49 (0)60 78/93 63-0,  Fax:  +49 (0)60 78/93 63-20</w:t>
      </w:r>
      <w:r w:rsidRPr="002351F8">
        <w:br/>
        <w:t>E-Mail:  mail@konsens.de,  Internet:  www.konsens.de</w:t>
      </w:r>
    </w:p>
    <w:p w14:paraId="26F91BF7" w14:textId="77777777" w:rsidR="009E6C7C" w:rsidRPr="002351F8" w:rsidRDefault="009E6C7C" w:rsidP="009E6C7C">
      <w:pPr>
        <w:spacing w:line="360" w:lineRule="auto"/>
      </w:pPr>
    </w:p>
    <w:p w14:paraId="52AFE04B" w14:textId="77777777" w:rsidR="009E6C7C" w:rsidRPr="002351F8" w:rsidRDefault="009E6C7C" w:rsidP="009E6C7C">
      <w:pPr>
        <w:spacing w:line="360" w:lineRule="auto"/>
      </w:pPr>
    </w:p>
    <w:p w14:paraId="403C8E50" w14:textId="77777777" w:rsidR="009E6C7C" w:rsidRPr="002351F8" w:rsidRDefault="009E6C7C" w:rsidP="009E6C7C">
      <w:pPr>
        <w:pStyle w:val="Konsens"/>
        <w:spacing w:before="120"/>
        <w:rPr>
          <w:rStyle w:val="Hyperlink"/>
          <w:szCs w:val="22"/>
        </w:rPr>
      </w:pPr>
    </w:p>
    <w:p w14:paraId="39E78541" w14:textId="00E8AA8B" w:rsidR="009E6C7C" w:rsidRPr="002351F8" w:rsidRDefault="009E6C7C" w:rsidP="009E6C7C">
      <w:pPr>
        <w:pStyle w:val="bild"/>
      </w:pPr>
    </w:p>
    <w:p w14:paraId="59643160" w14:textId="6678D8E3" w:rsidR="003433B2" w:rsidRPr="00515988" w:rsidRDefault="003433B2" w:rsidP="003433B2">
      <w:pPr>
        <w:tabs>
          <w:tab w:val="left" w:pos="90"/>
        </w:tabs>
        <w:snapToGrid w:val="0"/>
        <w:spacing w:line="360" w:lineRule="auto"/>
        <w:rPr>
          <w:i/>
          <w:lang w:val="en-US"/>
        </w:rPr>
      </w:pPr>
      <w:r w:rsidRPr="00515988">
        <w:rPr>
          <w:i/>
          <w:noProof/>
          <w:lang w:eastAsia="zh-CN"/>
        </w:rPr>
        <w:lastRenderedPageBreak/>
        <w:drawing>
          <wp:inline distT="0" distB="0" distL="0" distR="0" wp14:anchorId="45256896" wp14:editId="44C9E863">
            <wp:extent cx="5940425" cy="2865493"/>
            <wp:effectExtent l="0" t="0" r="3175" b="0"/>
            <wp:docPr id="1" name="Grafik 1" descr="T:\CST-MA-S\2018\Pressemitteilungen\1803_Erema\STS_75_Mc11_schraeg_rechts_hin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T-MA-S\2018\Pressemitteilungen\1803_Erema\STS_75_Mc11_schraeg_rechts_hinten_RG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789" b="9856"/>
                    <a:stretch/>
                  </pic:blipFill>
                  <pic:spPr bwMode="auto">
                    <a:xfrm>
                      <a:off x="0" y="0"/>
                      <a:ext cx="5940425" cy="2865493"/>
                    </a:xfrm>
                    <a:prstGeom prst="rect">
                      <a:avLst/>
                    </a:prstGeom>
                    <a:noFill/>
                    <a:ln>
                      <a:noFill/>
                    </a:ln>
                    <a:extLst>
                      <a:ext uri="{53640926-AAD7-44D8-BBD7-CCE9431645EC}">
                        <a14:shadowObscured xmlns:a14="http://schemas.microsoft.com/office/drawing/2010/main"/>
                      </a:ext>
                    </a:extLst>
                  </pic:spPr>
                </pic:pic>
              </a:graphicData>
            </a:graphic>
          </wp:inline>
        </w:drawing>
      </w:r>
    </w:p>
    <w:p w14:paraId="73C70F08" w14:textId="77777777" w:rsidR="003433B2" w:rsidRPr="00515988" w:rsidRDefault="003433B2" w:rsidP="003433B2">
      <w:pPr>
        <w:tabs>
          <w:tab w:val="left" w:pos="90"/>
        </w:tabs>
        <w:snapToGrid w:val="0"/>
        <w:spacing w:line="360" w:lineRule="auto"/>
        <w:rPr>
          <w:i/>
          <w:lang w:val="en-US"/>
        </w:rPr>
      </w:pPr>
    </w:p>
    <w:p w14:paraId="313AC342" w14:textId="77777777" w:rsidR="00515988" w:rsidRDefault="00515988" w:rsidP="00515988">
      <w:pPr>
        <w:tabs>
          <w:tab w:val="left" w:pos="90"/>
        </w:tabs>
        <w:snapToGrid w:val="0"/>
        <w:spacing w:line="360" w:lineRule="auto"/>
        <w:rPr>
          <w:i/>
          <w:lang w:val="en-US"/>
        </w:rPr>
      </w:pPr>
      <w:r w:rsidRPr="00515988">
        <w:rPr>
          <w:i/>
          <w:lang w:val="en-US"/>
        </w:rPr>
        <w:t xml:space="preserve">The production of high-quality recycled compounds, upcycling, takes place inside </w:t>
      </w:r>
      <w:proofErr w:type="spellStart"/>
      <w:r w:rsidRPr="00515988">
        <w:rPr>
          <w:i/>
          <w:lang w:val="en-US"/>
        </w:rPr>
        <w:t>Coperion’s</w:t>
      </w:r>
      <w:proofErr w:type="spellEnd"/>
      <w:r w:rsidRPr="00515988">
        <w:rPr>
          <w:i/>
          <w:lang w:val="en-US"/>
        </w:rPr>
        <w:t xml:space="preserve"> co-rotating twin screw extruder. </w:t>
      </w:r>
    </w:p>
    <w:p w14:paraId="089F2C22" w14:textId="0A519AB4" w:rsidR="00515988" w:rsidRPr="00515988" w:rsidRDefault="00515988" w:rsidP="00515988">
      <w:pPr>
        <w:tabs>
          <w:tab w:val="left" w:pos="90"/>
        </w:tabs>
        <w:snapToGrid w:val="0"/>
        <w:spacing w:line="360" w:lineRule="auto"/>
        <w:rPr>
          <w:i/>
          <w:lang w:val="en-US"/>
        </w:rPr>
      </w:pPr>
      <w:r>
        <w:rPr>
          <w:i/>
          <w:lang w:val="en-US"/>
        </w:rPr>
        <w:t>Image: Coperion Stuttgart/Germany</w:t>
      </w:r>
    </w:p>
    <w:p w14:paraId="36617B31" w14:textId="77777777" w:rsidR="00515988" w:rsidRDefault="00515988" w:rsidP="00515988">
      <w:pPr>
        <w:tabs>
          <w:tab w:val="left" w:pos="90"/>
        </w:tabs>
        <w:snapToGrid w:val="0"/>
        <w:spacing w:before="120" w:line="360" w:lineRule="auto"/>
        <w:rPr>
          <w:i/>
          <w:iCs/>
          <w:lang w:val="en-US"/>
        </w:rPr>
      </w:pPr>
    </w:p>
    <w:p w14:paraId="7701361C" w14:textId="77777777" w:rsidR="00515988" w:rsidRPr="00515988" w:rsidRDefault="00515988" w:rsidP="00515988">
      <w:pPr>
        <w:tabs>
          <w:tab w:val="left" w:pos="90"/>
        </w:tabs>
        <w:snapToGrid w:val="0"/>
        <w:spacing w:before="120" w:line="360" w:lineRule="auto"/>
        <w:rPr>
          <w:i/>
          <w:iCs/>
          <w:lang w:val="en-US"/>
        </w:rPr>
      </w:pPr>
    </w:p>
    <w:p w14:paraId="367F2F71" w14:textId="07209055" w:rsidR="003433B2" w:rsidRPr="00515988" w:rsidRDefault="003433B2" w:rsidP="003433B2">
      <w:pPr>
        <w:tabs>
          <w:tab w:val="left" w:pos="90"/>
        </w:tabs>
        <w:snapToGrid w:val="0"/>
        <w:spacing w:before="120" w:line="360" w:lineRule="auto"/>
        <w:rPr>
          <w:i/>
          <w:iCs/>
          <w:lang w:val="en-US"/>
        </w:rPr>
      </w:pPr>
      <w:r w:rsidRPr="00515988">
        <w:rPr>
          <w:noProof/>
          <w:lang w:eastAsia="zh-CN"/>
        </w:rPr>
        <w:drawing>
          <wp:inline distT="0" distB="0" distL="0" distR="0" wp14:anchorId="074DB80B" wp14:editId="4B9A2316">
            <wp:extent cx="5562600" cy="221374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488" cy="2214095"/>
                    </a:xfrm>
                    <a:prstGeom prst="rect">
                      <a:avLst/>
                    </a:prstGeom>
                  </pic:spPr>
                </pic:pic>
              </a:graphicData>
            </a:graphic>
          </wp:inline>
        </w:drawing>
      </w:r>
    </w:p>
    <w:p w14:paraId="32170496" w14:textId="77777777" w:rsidR="00515988" w:rsidRDefault="00515988" w:rsidP="00515988">
      <w:pPr>
        <w:tabs>
          <w:tab w:val="left" w:pos="90"/>
        </w:tabs>
        <w:snapToGrid w:val="0"/>
        <w:spacing w:line="360" w:lineRule="auto"/>
        <w:rPr>
          <w:i/>
          <w:lang w:val="en-US"/>
        </w:rPr>
      </w:pPr>
    </w:p>
    <w:p w14:paraId="00E025CE" w14:textId="77777777" w:rsidR="00515988" w:rsidRPr="00515988" w:rsidRDefault="00515988" w:rsidP="00515988">
      <w:pPr>
        <w:tabs>
          <w:tab w:val="left" w:pos="90"/>
        </w:tabs>
        <w:snapToGrid w:val="0"/>
        <w:spacing w:line="360" w:lineRule="auto"/>
        <w:rPr>
          <w:i/>
          <w:lang w:val="en-US"/>
        </w:rPr>
      </w:pPr>
      <w:r w:rsidRPr="00515988">
        <w:rPr>
          <w:i/>
          <w:lang w:val="en-US"/>
        </w:rPr>
        <w:t>COREMA</w:t>
      </w:r>
      <w:r w:rsidRPr="00515988">
        <w:rPr>
          <w:i/>
          <w:vertAlign w:val="superscript"/>
          <w:lang w:val="en-US"/>
        </w:rPr>
        <w:t>®</w:t>
      </w:r>
      <w:r w:rsidRPr="00515988">
        <w:rPr>
          <w:i/>
          <w:lang w:val="en-US"/>
        </w:rPr>
        <w:t xml:space="preserve"> combines the advantages of recycling and compounding within a single installation. </w:t>
      </w:r>
    </w:p>
    <w:p w14:paraId="3886E06D" w14:textId="2E34FDFD" w:rsidR="009D06BF" w:rsidRPr="00515988" w:rsidRDefault="00515988" w:rsidP="00515988">
      <w:pPr>
        <w:tabs>
          <w:tab w:val="left" w:pos="90"/>
        </w:tabs>
        <w:snapToGrid w:val="0"/>
        <w:spacing w:line="360" w:lineRule="auto"/>
        <w:rPr>
          <w:i/>
          <w:lang w:val="en-US"/>
        </w:rPr>
      </w:pPr>
      <w:r>
        <w:rPr>
          <w:i/>
          <w:lang w:val="en-US"/>
        </w:rPr>
        <w:t xml:space="preserve">Image: </w:t>
      </w:r>
      <w:proofErr w:type="spellStart"/>
      <w:r>
        <w:rPr>
          <w:i/>
          <w:lang w:val="en-US"/>
        </w:rPr>
        <w:t>Erema</w:t>
      </w:r>
      <w:proofErr w:type="spellEnd"/>
      <w:r>
        <w:rPr>
          <w:i/>
          <w:lang w:val="en-US"/>
        </w:rPr>
        <w:t xml:space="preserve">, </w:t>
      </w:r>
      <w:proofErr w:type="spellStart"/>
      <w:r w:rsidRPr="00515988">
        <w:rPr>
          <w:i/>
          <w:lang w:val="en-US"/>
        </w:rPr>
        <w:t>Ansfelden</w:t>
      </w:r>
      <w:proofErr w:type="spellEnd"/>
      <w:r w:rsidRPr="00515988">
        <w:rPr>
          <w:i/>
          <w:lang w:val="en-US"/>
        </w:rPr>
        <w:t xml:space="preserve"> /Austria</w:t>
      </w:r>
      <w:r w:rsidR="003433B2" w:rsidRPr="00515988">
        <w:rPr>
          <w:i/>
          <w:lang w:val="en-US"/>
        </w:rPr>
        <w:t xml:space="preserve"> </w:t>
      </w:r>
    </w:p>
    <w:p w14:paraId="3BB76472" w14:textId="77777777" w:rsidR="00EF5DDC" w:rsidRPr="00515988" w:rsidRDefault="00EF5DDC" w:rsidP="00C520EF">
      <w:pPr>
        <w:rPr>
          <w:noProof/>
          <w:lang w:val="en-US" w:eastAsia="zh-CN"/>
        </w:rPr>
      </w:pPr>
    </w:p>
    <w:sectPr w:rsidR="00EF5DDC" w:rsidRPr="0051598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8B069" w15:done="0"/>
  <w15:commentEx w15:paraId="7424A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4809" w14:textId="77777777" w:rsidR="00C0424C" w:rsidRDefault="00C0424C">
      <w:r>
        <w:separator/>
      </w:r>
    </w:p>
  </w:endnote>
  <w:endnote w:type="continuationSeparator" w:id="0">
    <w:p w14:paraId="41B81F42" w14:textId="77777777" w:rsidR="00C0424C" w:rsidRDefault="00C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766B33A" w14:textId="77777777">
      <w:trPr>
        <w:cantSplit/>
      </w:trPr>
      <w:tc>
        <w:tcPr>
          <w:tcW w:w="7428" w:type="dxa"/>
          <w:noWrap/>
          <w:vAlign w:val="bottom"/>
        </w:tcPr>
        <w:p w14:paraId="2F312047" w14:textId="77777777" w:rsidR="00336917" w:rsidRDefault="00336917">
          <w:pPr>
            <w:pStyle w:val="Fuzeile"/>
            <w:spacing w:line="200" w:lineRule="exact"/>
            <w:rPr>
              <w:rFonts w:cs="Arial"/>
            </w:rPr>
          </w:pPr>
        </w:p>
      </w:tc>
      <w:tc>
        <w:tcPr>
          <w:tcW w:w="1758" w:type="dxa"/>
          <w:noWrap/>
          <w:vAlign w:val="bottom"/>
        </w:tcPr>
        <w:p w14:paraId="0AB01ACA" w14:textId="77777777" w:rsidR="00336917" w:rsidRDefault="00BA0E9E" w:rsidP="00BA0E9E">
          <w:pPr>
            <w:pStyle w:val="Fuzeile"/>
            <w:spacing w:line="200" w:lineRule="exact"/>
            <w:jc w:val="right"/>
            <w:rPr>
              <w:rFonts w:cs="Arial"/>
              <w:sz w:val="14"/>
              <w:szCs w:val="14"/>
            </w:rPr>
          </w:pPr>
          <w:bookmarkStart w:id="11" w:name="PageName"/>
          <w:bookmarkEnd w:id="11"/>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3D31A0">
            <w:rPr>
              <w:rFonts w:cs="Arial"/>
              <w:noProof/>
              <w:sz w:val="14"/>
              <w:szCs w:val="14"/>
            </w:rPr>
            <w:t>2</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3D31A0">
            <w:rPr>
              <w:rFonts w:cs="Arial"/>
              <w:noProof/>
              <w:sz w:val="14"/>
              <w:szCs w:val="14"/>
            </w:rPr>
            <w:t>4</w:t>
          </w:r>
          <w:r w:rsidR="00336917">
            <w:rPr>
              <w:rFonts w:cs="Arial"/>
              <w:sz w:val="14"/>
              <w:szCs w:val="14"/>
            </w:rPr>
            <w:fldChar w:fldCharType="end"/>
          </w:r>
        </w:p>
      </w:tc>
      <w:tc>
        <w:tcPr>
          <w:tcW w:w="567" w:type="dxa"/>
          <w:vAlign w:val="bottom"/>
        </w:tcPr>
        <w:p w14:paraId="21006671" w14:textId="77777777" w:rsidR="00336917" w:rsidRDefault="00336917">
          <w:pPr>
            <w:pStyle w:val="Fuzeile"/>
            <w:spacing w:line="200" w:lineRule="exact"/>
            <w:rPr>
              <w:rFonts w:cs="Arial"/>
              <w:sz w:val="14"/>
              <w:szCs w:val="14"/>
            </w:rPr>
          </w:pPr>
        </w:p>
      </w:tc>
    </w:tr>
  </w:tbl>
  <w:p w14:paraId="29F67810"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6EB6F31" w14:textId="77777777">
      <w:tc>
        <w:tcPr>
          <w:tcW w:w="7428" w:type="dxa"/>
          <w:tcMar>
            <w:left w:w="0" w:type="dxa"/>
            <w:right w:w="0" w:type="dxa"/>
          </w:tcMar>
          <w:vAlign w:val="bottom"/>
        </w:tcPr>
        <w:p w14:paraId="01B0509D" w14:textId="77777777"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64114E08" w14:textId="77777777" w:rsidR="00336917" w:rsidRDefault="00336917">
          <w:pPr>
            <w:rPr>
              <w:sz w:val="14"/>
            </w:rPr>
          </w:pPr>
          <w:bookmarkStart w:id="16" w:name="GeneralPartnerRechts"/>
          <w:bookmarkEnd w:id="16"/>
        </w:p>
      </w:tc>
    </w:tr>
  </w:tbl>
  <w:p w14:paraId="11154C99"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759D" w14:textId="77777777" w:rsidR="00C0424C" w:rsidRDefault="00C0424C">
      <w:r>
        <w:separator/>
      </w:r>
    </w:p>
  </w:footnote>
  <w:footnote w:type="continuationSeparator" w:id="0">
    <w:p w14:paraId="27F0DCA1" w14:textId="77777777" w:rsidR="00C0424C" w:rsidRDefault="00C0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2A18B00" w14:textId="77777777">
      <w:trPr>
        <w:trHeight w:hRule="exact" w:val="794"/>
      </w:trPr>
      <w:tc>
        <w:tcPr>
          <w:tcW w:w="7314" w:type="dxa"/>
          <w:noWrap/>
          <w:vAlign w:val="bottom"/>
        </w:tcPr>
        <w:p w14:paraId="7DDA99FA" w14:textId="77777777" w:rsidR="00336917" w:rsidRDefault="00426B9C">
          <w:pPr>
            <w:pStyle w:val="Kopfzeile"/>
            <w:widowControl w:val="0"/>
            <w:rPr>
              <w:rFonts w:cs="Arial"/>
              <w:szCs w:val="22"/>
            </w:rPr>
          </w:pPr>
          <w:r>
            <w:rPr>
              <w:rFonts w:cs="Arial"/>
              <w:noProof/>
              <w:sz w:val="16"/>
              <w:szCs w:val="16"/>
              <w:lang w:eastAsia="zh-CN"/>
            </w:rPr>
            <w:drawing>
              <wp:inline distT="0" distB="0" distL="0" distR="0" wp14:anchorId="5B6A9B35" wp14:editId="23D12C7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14:paraId="4651FE9C" w14:textId="77777777" w:rsidR="00336917" w:rsidRDefault="00426B9C">
          <w:pPr>
            <w:pStyle w:val="Kopfzeile"/>
            <w:tabs>
              <w:tab w:val="left" w:pos="5273"/>
              <w:tab w:val="left" w:pos="6480"/>
            </w:tabs>
            <w:rPr>
              <w:szCs w:val="22"/>
            </w:rPr>
          </w:pPr>
          <w:r>
            <w:rPr>
              <w:noProof/>
              <w:sz w:val="16"/>
              <w:szCs w:val="16"/>
              <w:lang w:eastAsia="zh-CN"/>
            </w:rPr>
            <w:drawing>
              <wp:inline distT="0" distB="0" distL="0" distR="0" wp14:anchorId="2AA31CB5" wp14:editId="4E9118EE">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D6FF28B" w14:textId="77777777">
      <w:trPr>
        <w:trHeight w:hRule="exact" w:val="1052"/>
      </w:trPr>
      <w:tc>
        <w:tcPr>
          <w:tcW w:w="7314" w:type="dxa"/>
          <w:noWrap/>
          <w:tcMar>
            <w:left w:w="284" w:type="dxa"/>
          </w:tcMar>
          <w:vAlign w:val="bottom"/>
        </w:tcPr>
        <w:p w14:paraId="1A5E6129" w14:textId="5581F094" w:rsidR="00336917" w:rsidRDefault="0044354F" w:rsidP="00F42908">
          <w:pPr>
            <w:pStyle w:val="Kopfzeile"/>
            <w:widowControl w:val="0"/>
            <w:spacing w:line="200" w:lineRule="exact"/>
          </w:pPr>
          <w:bookmarkStart w:id="8" w:name="HeaderPage2Date"/>
          <w:bookmarkEnd w:id="8"/>
          <w:r>
            <w:t>May</w:t>
          </w:r>
          <w:r w:rsidR="009E6C7C">
            <w:t xml:space="preserve"> 2018</w:t>
          </w:r>
        </w:p>
      </w:tc>
      <w:tc>
        <w:tcPr>
          <w:tcW w:w="2997" w:type="dxa"/>
          <w:noWrap/>
          <w:tcMar>
            <w:left w:w="68" w:type="dxa"/>
          </w:tcMar>
          <w:vAlign w:val="bottom"/>
        </w:tcPr>
        <w:p w14:paraId="31C2136C" w14:textId="77777777" w:rsidR="00336917" w:rsidRDefault="00336917">
          <w:pPr>
            <w:pStyle w:val="Kopfzeile"/>
            <w:tabs>
              <w:tab w:val="left" w:pos="5273"/>
              <w:tab w:val="left" w:pos="6480"/>
            </w:tabs>
            <w:spacing w:line="200" w:lineRule="exact"/>
          </w:pPr>
          <w:bookmarkStart w:id="9" w:name="HeaderPage2Name"/>
          <w:bookmarkEnd w:id="9"/>
        </w:p>
      </w:tc>
    </w:tr>
  </w:tbl>
  <w:p w14:paraId="4AB8B64E" w14:textId="77777777" w:rsidR="00336917" w:rsidRDefault="00336917">
    <w:pPr>
      <w:pStyle w:val="Kopfzeile"/>
      <w:rPr>
        <w:rStyle w:val="Seitenzahl"/>
      </w:rPr>
    </w:pPr>
    <w:bookmarkStart w:id="10" w:name="Nummer"/>
    <w:bookmarkEnd w:id="10"/>
  </w:p>
  <w:p w14:paraId="2B36B943"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233EE9E" w14:textId="77777777">
      <w:trPr>
        <w:trHeight w:hRule="exact" w:val="794"/>
      </w:trPr>
      <w:tc>
        <w:tcPr>
          <w:tcW w:w="7334" w:type="dxa"/>
          <w:noWrap/>
          <w:vAlign w:val="bottom"/>
        </w:tcPr>
        <w:p w14:paraId="1F186D8A" w14:textId="77777777"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2F763FBF" wp14:editId="667861B2">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14:paraId="072F0733" w14:textId="77777777"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3348C54D" wp14:editId="09C5FA6F">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C701B19" w14:textId="77777777">
      <w:trPr>
        <w:trHeight w:hRule="exact" w:val="1047"/>
      </w:trPr>
      <w:tc>
        <w:tcPr>
          <w:tcW w:w="7334" w:type="dxa"/>
          <w:noWrap/>
          <w:tcMar>
            <w:left w:w="0" w:type="dxa"/>
          </w:tcMar>
          <w:vAlign w:val="bottom"/>
        </w:tcPr>
        <w:p w14:paraId="0D55FAFE" w14:textId="77777777" w:rsidR="00336917" w:rsidRDefault="00336917">
          <w:pPr>
            <w:pStyle w:val="Kopfzeile"/>
            <w:widowControl w:val="0"/>
            <w:spacing w:line="200" w:lineRule="exact"/>
            <w:rPr>
              <w:rFonts w:cs="Arial"/>
            </w:rPr>
          </w:pPr>
        </w:p>
        <w:p w14:paraId="368AA2B6" w14:textId="77777777" w:rsidR="00336917" w:rsidRDefault="00336917">
          <w:pPr>
            <w:pStyle w:val="Kopfzeile"/>
            <w:widowControl w:val="0"/>
            <w:spacing w:line="200" w:lineRule="exact"/>
            <w:rPr>
              <w:rFonts w:cs="Arial"/>
            </w:rPr>
          </w:pPr>
        </w:p>
        <w:p w14:paraId="7F91020B"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9086FB5" w14:textId="77777777" w:rsidR="00336917" w:rsidRDefault="00336917">
          <w:pPr>
            <w:pStyle w:val="Kopfzeile"/>
            <w:tabs>
              <w:tab w:val="left" w:pos="5273"/>
              <w:tab w:val="left" w:pos="6480"/>
            </w:tabs>
            <w:rPr>
              <w:szCs w:val="22"/>
            </w:rPr>
          </w:pPr>
          <w:bookmarkStart w:id="12" w:name="TitleLine01"/>
          <w:bookmarkEnd w:id="12"/>
        </w:p>
        <w:p w14:paraId="53B25B94" w14:textId="77777777" w:rsidR="00336917" w:rsidRDefault="00336917">
          <w:pPr>
            <w:pStyle w:val="Kopfzeile"/>
            <w:tabs>
              <w:tab w:val="left" w:pos="5273"/>
              <w:tab w:val="left" w:pos="6480"/>
            </w:tabs>
            <w:rPr>
              <w:sz w:val="14"/>
              <w:szCs w:val="14"/>
            </w:rPr>
          </w:pPr>
          <w:bookmarkStart w:id="13" w:name="TitleLine02"/>
          <w:bookmarkEnd w:id="13"/>
        </w:p>
      </w:tc>
    </w:tr>
  </w:tbl>
  <w:p w14:paraId="73CC8238" w14:textId="77777777"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276"/>
    <w:rsid w:val="00056F5E"/>
    <w:rsid w:val="00057EC5"/>
    <w:rsid w:val="0007410B"/>
    <w:rsid w:val="0007749F"/>
    <w:rsid w:val="00077F42"/>
    <w:rsid w:val="000800F8"/>
    <w:rsid w:val="000819C1"/>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120C"/>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6035"/>
    <w:rsid w:val="001870AC"/>
    <w:rsid w:val="00193D91"/>
    <w:rsid w:val="001A111A"/>
    <w:rsid w:val="001A3CD2"/>
    <w:rsid w:val="001A52AD"/>
    <w:rsid w:val="001B4CF9"/>
    <w:rsid w:val="001C06E5"/>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3A4F"/>
    <w:rsid w:val="002243E7"/>
    <w:rsid w:val="00227252"/>
    <w:rsid w:val="00230854"/>
    <w:rsid w:val="002351F8"/>
    <w:rsid w:val="00240C1C"/>
    <w:rsid w:val="00250543"/>
    <w:rsid w:val="00253ECB"/>
    <w:rsid w:val="0026256A"/>
    <w:rsid w:val="00266472"/>
    <w:rsid w:val="00267DF3"/>
    <w:rsid w:val="002735A6"/>
    <w:rsid w:val="00274AC8"/>
    <w:rsid w:val="0027746F"/>
    <w:rsid w:val="002801C3"/>
    <w:rsid w:val="002932B1"/>
    <w:rsid w:val="00293F6D"/>
    <w:rsid w:val="002A0AF8"/>
    <w:rsid w:val="002A40B3"/>
    <w:rsid w:val="002A49E8"/>
    <w:rsid w:val="002A649D"/>
    <w:rsid w:val="002B6964"/>
    <w:rsid w:val="002B71D4"/>
    <w:rsid w:val="002C6F6E"/>
    <w:rsid w:val="002C7EEF"/>
    <w:rsid w:val="002D662C"/>
    <w:rsid w:val="002D6BA5"/>
    <w:rsid w:val="002D6E75"/>
    <w:rsid w:val="002E36AB"/>
    <w:rsid w:val="002F3679"/>
    <w:rsid w:val="002F5C84"/>
    <w:rsid w:val="002F7BFA"/>
    <w:rsid w:val="00312ED4"/>
    <w:rsid w:val="003142E1"/>
    <w:rsid w:val="00316DAA"/>
    <w:rsid w:val="00317FA1"/>
    <w:rsid w:val="003223EC"/>
    <w:rsid w:val="003227C4"/>
    <w:rsid w:val="00325BA5"/>
    <w:rsid w:val="00336917"/>
    <w:rsid w:val="003433B2"/>
    <w:rsid w:val="0035175A"/>
    <w:rsid w:val="00352B95"/>
    <w:rsid w:val="003536D4"/>
    <w:rsid w:val="003552CE"/>
    <w:rsid w:val="00355339"/>
    <w:rsid w:val="00356021"/>
    <w:rsid w:val="003605E5"/>
    <w:rsid w:val="00362629"/>
    <w:rsid w:val="00363ADF"/>
    <w:rsid w:val="00370875"/>
    <w:rsid w:val="00387BDB"/>
    <w:rsid w:val="00393CF2"/>
    <w:rsid w:val="003A58FF"/>
    <w:rsid w:val="003A5AB8"/>
    <w:rsid w:val="003B1845"/>
    <w:rsid w:val="003B5CD0"/>
    <w:rsid w:val="003B6D8E"/>
    <w:rsid w:val="003B7C0E"/>
    <w:rsid w:val="003C2B95"/>
    <w:rsid w:val="003C5309"/>
    <w:rsid w:val="003C53D6"/>
    <w:rsid w:val="003D1BD8"/>
    <w:rsid w:val="003D31A0"/>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354F"/>
    <w:rsid w:val="00447D00"/>
    <w:rsid w:val="0046078D"/>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4F159F"/>
    <w:rsid w:val="0050103D"/>
    <w:rsid w:val="00502D0D"/>
    <w:rsid w:val="005040BC"/>
    <w:rsid w:val="0050559E"/>
    <w:rsid w:val="00507D7C"/>
    <w:rsid w:val="00511E74"/>
    <w:rsid w:val="0051360C"/>
    <w:rsid w:val="00513E28"/>
    <w:rsid w:val="00515988"/>
    <w:rsid w:val="00530E1C"/>
    <w:rsid w:val="00534132"/>
    <w:rsid w:val="00537331"/>
    <w:rsid w:val="00552E1F"/>
    <w:rsid w:val="00563A92"/>
    <w:rsid w:val="005651E0"/>
    <w:rsid w:val="0056588A"/>
    <w:rsid w:val="00570732"/>
    <w:rsid w:val="00572EF3"/>
    <w:rsid w:val="00575509"/>
    <w:rsid w:val="00576482"/>
    <w:rsid w:val="00580959"/>
    <w:rsid w:val="0059012D"/>
    <w:rsid w:val="005913A5"/>
    <w:rsid w:val="00597A1D"/>
    <w:rsid w:val="005A115F"/>
    <w:rsid w:val="005A71B6"/>
    <w:rsid w:val="005B283D"/>
    <w:rsid w:val="005B4C73"/>
    <w:rsid w:val="005B51DA"/>
    <w:rsid w:val="005B799A"/>
    <w:rsid w:val="005D17C5"/>
    <w:rsid w:val="005E63E1"/>
    <w:rsid w:val="005F353A"/>
    <w:rsid w:val="005F4191"/>
    <w:rsid w:val="005F48A1"/>
    <w:rsid w:val="006068DC"/>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4C03"/>
    <w:rsid w:val="0072660B"/>
    <w:rsid w:val="00730268"/>
    <w:rsid w:val="00731A3A"/>
    <w:rsid w:val="0073606E"/>
    <w:rsid w:val="00751A19"/>
    <w:rsid w:val="007537F8"/>
    <w:rsid w:val="00761BD8"/>
    <w:rsid w:val="00763374"/>
    <w:rsid w:val="00770AD8"/>
    <w:rsid w:val="00770B60"/>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485A"/>
    <w:rsid w:val="00916AA1"/>
    <w:rsid w:val="00924D4A"/>
    <w:rsid w:val="009251E9"/>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D63"/>
    <w:rsid w:val="009B5FCD"/>
    <w:rsid w:val="009C1C7E"/>
    <w:rsid w:val="009C4427"/>
    <w:rsid w:val="009C4FD7"/>
    <w:rsid w:val="009C7C65"/>
    <w:rsid w:val="009D06BF"/>
    <w:rsid w:val="009D3AD1"/>
    <w:rsid w:val="009D44E3"/>
    <w:rsid w:val="009D4B13"/>
    <w:rsid w:val="009E3FCD"/>
    <w:rsid w:val="009E5B0F"/>
    <w:rsid w:val="009E6C7C"/>
    <w:rsid w:val="009F1667"/>
    <w:rsid w:val="009F3992"/>
    <w:rsid w:val="009F5A49"/>
    <w:rsid w:val="009F7C88"/>
    <w:rsid w:val="00A013C7"/>
    <w:rsid w:val="00A04833"/>
    <w:rsid w:val="00A04F9F"/>
    <w:rsid w:val="00A062F2"/>
    <w:rsid w:val="00A06F79"/>
    <w:rsid w:val="00A07811"/>
    <w:rsid w:val="00A07E15"/>
    <w:rsid w:val="00A1230F"/>
    <w:rsid w:val="00A249B1"/>
    <w:rsid w:val="00A36546"/>
    <w:rsid w:val="00A454F3"/>
    <w:rsid w:val="00A52AA1"/>
    <w:rsid w:val="00A610E0"/>
    <w:rsid w:val="00A65DE6"/>
    <w:rsid w:val="00A7431D"/>
    <w:rsid w:val="00AC53C5"/>
    <w:rsid w:val="00AC5A0D"/>
    <w:rsid w:val="00AC6E88"/>
    <w:rsid w:val="00AC7F56"/>
    <w:rsid w:val="00AD01B5"/>
    <w:rsid w:val="00AD36AB"/>
    <w:rsid w:val="00AD4A1D"/>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319"/>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E14C9"/>
    <w:rsid w:val="00BE2BB4"/>
    <w:rsid w:val="00BE5395"/>
    <w:rsid w:val="00BF0FAB"/>
    <w:rsid w:val="00BF14B0"/>
    <w:rsid w:val="00BF270C"/>
    <w:rsid w:val="00BF54B4"/>
    <w:rsid w:val="00BF5856"/>
    <w:rsid w:val="00C01381"/>
    <w:rsid w:val="00C03CC6"/>
    <w:rsid w:val="00C0424C"/>
    <w:rsid w:val="00C06A2D"/>
    <w:rsid w:val="00C078A7"/>
    <w:rsid w:val="00C11482"/>
    <w:rsid w:val="00C118A5"/>
    <w:rsid w:val="00C15ED4"/>
    <w:rsid w:val="00C2411D"/>
    <w:rsid w:val="00C2591C"/>
    <w:rsid w:val="00C3213D"/>
    <w:rsid w:val="00C370F7"/>
    <w:rsid w:val="00C520EF"/>
    <w:rsid w:val="00C52747"/>
    <w:rsid w:val="00C61CB9"/>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A7A35"/>
    <w:rsid w:val="00CB1D84"/>
    <w:rsid w:val="00CB3628"/>
    <w:rsid w:val="00CB4192"/>
    <w:rsid w:val="00CC4312"/>
    <w:rsid w:val="00CD18EB"/>
    <w:rsid w:val="00CD33CE"/>
    <w:rsid w:val="00CD74FF"/>
    <w:rsid w:val="00CE0FBE"/>
    <w:rsid w:val="00CE33E1"/>
    <w:rsid w:val="00CE3B08"/>
    <w:rsid w:val="00CF125C"/>
    <w:rsid w:val="00CF3842"/>
    <w:rsid w:val="00CF43F6"/>
    <w:rsid w:val="00CF648F"/>
    <w:rsid w:val="00D03F1C"/>
    <w:rsid w:val="00D04EA2"/>
    <w:rsid w:val="00D067D7"/>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94D91"/>
    <w:rsid w:val="00DA3137"/>
    <w:rsid w:val="00DA5718"/>
    <w:rsid w:val="00DB1025"/>
    <w:rsid w:val="00DB18DF"/>
    <w:rsid w:val="00DB576C"/>
    <w:rsid w:val="00DB63F7"/>
    <w:rsid w:val="00DC22C1"/>
    <w:rsid w:val="00DC58C0"/>
    <w:rsid w:val="00DC7177"/>
    <w:rsid w:val="00DE1353"/>
    <w:rsid w:val="00DF29A5"/>
    <w:rsid w:val="00E01012"/>
    <w:rsid w:val="00E03D80"/>
    <w:rsid w:val="00E12117"/>
    <w:rsid w:val="00E135D6"/>
    <w:rsid w:val="00E15795"/>
    <w:rsid w:val="00E17602"/>
    <w:rsid w:val="00E20874"/>
    <w:rsid w:val="00E25067"/>
    <w:rsid w:val="00E256A1"/>
    <w:rsid w:val="00E31AD1"/>
    <w:rsid w:val="00E40A88"/>
    <w:rsid w:val="00E45095"/>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A52E5"/>
    <w:rsid w:val="00EB56B7"/>
    <w:rsid w:val="00EB5F5C"/>
    <w:rsid w:val="00EC0B88"/>
    <w:rsid w:val="00EC325D"/>
    <w:rsid w:val="00EC6E0B"/>
    <w:rsid w:val="00ED0876"/>
    <w:rsid w:val="00ED1F18"/>
    <w:rsid w:val="00ED63C2"/>
    <w:rsid w:val="00EE0127"/>
    <w:rsid w:val="00EE0F84"/>
    <w:rsid w:val="00EE622B"/>
    <w:rsid w:val="00EE70C5"/>
    <w:rsid w:val="00EF2051"/>
    <w:rsid w:val="00EF5DDC"/>
    <w:rsid w:val="00EF6181"/>
    <w:rsid w:val="00F11E3F"/>
    <w:rsid w:val="00F164F4"/>
    <w:rsid w:val="00F21C8A"/>
    <w:rsid w:val="00F3004E"/>
    <w:rsid w:val="00F41BC5"/>
    <w:rsid w:val="00F42704"/>
    <w:rsid w:val="00F42908"/>
    <w:rsid w:val="00F43ABD"/>
    <w:rsid w:val="00F61A47"/>
    <w:rsid w:val="00F63D65"/>
    <w:rsid w:val="00F673D7"/>
    <w:rsid w:val="00F92F9B"/>
    <w:rsid w:val="00F944BE"/>
    <w:rsid w:val="00F9548F"/>
    <w:rsid w:val="00FA28E9"/>
    <w:rsid w:val="00FA2DE4"/>
    <w:rsid w:val="00FA4B39"/>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D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5357">
      <w:bodyDiv w:val="1"/>
      <w:marLeft w:val="0"/>
      <w:marRight w:val="0"/>
      <w:marTop w:val="0"/>
      <w:marBottom w:val="0"/>
      <w:divBdr>
        <w:top w:val="none" w:sz="0" w:space="0" w:color="auto"/>
        <w:left w:val="none" w:sz="0" w:space="0" w:color="auto"/>
        <w:bottom w:val="none" w:sz="0" w:space="0" w:color="auto"/>
        <w:right w:val="none" w:sz="0" w:space="0" w:color="auto"/>
      </w:divBdr>
    </w:div>
    <w:div w:id="270669507">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72131368">
      <w:bodyDiv w:val="1"/>
      <w:marLeft w:val="0"/>
      <w:marRight w:val="0"/>
      <w:marTop w:val="0"/>
      <w:marBottom w:val="0"/>
      <w:divBdr>
        <w:top w:val="none" w:sz="0" w:space="0" w:color="auto"/>
        <w:left w:val="none" w:sz="0" w:space="0" w:color="auto"/>
        <w:bottom w:val="none" w:sz="0" w:space="0" w:color="auto"/>
        <w:right w:val="none" w:sz="0" w:space="0" w:color="auto"/>
      </w:divBdr>
    </w:div>
    <w:div w:id="999581466">
      <w:bodyDiv w:val="1"/>
      <w:marLeft w:val="0"/>
      <w:marRight w:val="0"/>
      <w:marTop w:val="0"/>
      <w:marBottom w:val="0"/>
      <w:divBdr>
        <w:top w:val="none" w:sz="0" w:space="0" w:color="auto"/>
        <w:left w:val="none" w:sz="0" w:space="0" w:color="auto"/>
        <w:bottom w:val="none" w:sz="0" w:space="0" w:color="auto"/>
        <w:right w:val="none" w:sz="0" w:space="0" w:color="auto"/>
      </w:divBdr>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13B8-F4A3-4348-82F1-A59836A8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6066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7037</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9</cp:revision>
  <cp:lastPrinted>2018-02-23T08:12:00Z</cp:lastPrinted>
  <dcterms:created xsi:type="dcterms:W3CDTF">2018-04-27T12:00:00Z</dcterms:created>
  <dcterms:modified xsi:type="dcterms:W3CDTF">2018-05-14T06:37:00Z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