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B90DEE" w:rsidRDefault="00B35E4C" w:rsidP="000D518C">
            <w:pPr>
              <w:spacing w:line="200" w:lineRule="exact"/>
              <w:rPr>
                <w:b/>
                <w:bCs/>
                <w:sz w:val="14"/>
                <w:lang w:val="en-US"/>
              </w:rPr>
            </w:pPr>
            <w:bookmarkStart w:id="0" w:name="CompanyName"/>
            <w:bookmarkStart w:id="1" w:name="AddressLine"/>
            <w:bookmarkEnd w:id="0"/>
            <w:bookmarkEnd w:id="1"/>
            <w:r w:rsidRPr="00B90DEE">
              <w:rPr>
                <w:b/>
                <w:bCs/>
                <w:sz w:val="14"/>
                <w:lang w:val="en-US"/>
              </w:rPr>
              <w:t>Contac</w:t>
            </w:r>
            <w:r w:rsidR="000D518C" w:rsidRPr="00B90DEE">
              <w:rPr>
                <w:b/>
                <w:bCs/>
                <w:sz w:val="14"/>
                <w:lang w:val="en-US"/>
              </w:rPr>
              <w:t>t</w:t>
            </w:r>
          </w:p>
          <w:p w:rsidR="00C04CE6" w:rsidRPr="00B35E4C" w:rsidRDefault="00C04CE6" w:rsidP="00C04CE6">
            <w:pPr>
              <w:spacing w:line="200" w:lineRule="exact"/>
              <w:rPr>
                <w:bCs/>
                <w:sz w:val="14"/>
                <w:lang w:val="en-US"/>
              </w:rPr>
            </w:pPr>
            <w:r w:rsidRPr="00B35E4C">
              <w:rPr>
                <w:bCs/>
                <w:sz w:val="14"/>
                <w:lang w:val="en-US"/>
              </w:rPr>
              <w:t>Bettina König</w:t>
            </w:r>
          </w:p>
          <w:p w:rsidR="00C04CE6" w:rsidRPr="00B35E4C" w:rsidRDefault="00C04CE6" w:rsidP="00C04CE6">
            <w:pPr>
              <w:spacing w:line="200" w:lineRule="exact"/>
              <w:rPr>
                <w:bCs/>
                <w:sz w:val="14"/>
                <w:lang w:val="en-US"/>
              </w:rPr>
            </w:pPr>
            <w:r w:rsidRPr="00B35E4C">
              <w:rPr>
                <w:bCs/>
                <w:sz w:val="14"/>
                <w:lang w:val="en-US"/>
              </w:rPr>
              <w:t>Marketing Communications</w:t>
            </w:r>
          </w:p>
          <w:p w:rsidR="00C04CE6" w:rsidRPr="00B35E4C" w:rsidRDefault="00C04CE6" w:rsidP="00C04CE6">
            <w:pPr>
              <w:spacing w:line="200" w:lineRule="exact"/>
              <w:rPr>
                <w:bCs/>
                <w:sz w:val="14"/>
                <w:lang w:val="en-US"/>
              </w:rPr>
            </w:pPr>
            <w:r w:rsidRPr="00B35E4C">
              <w:rPr>
                <w:bCs/>
                <w:sz w:val="14"/>
                <w:lang w:val="en-US"/>
              </w:rPr>
              <w:t>Coperion GmbH</w:t>
            </w:r>
          </w:p>
          <w:p w:rsidR="00C04CE6" w:rsidRDefault="00B35E4C" w:rsidP="00C04CE6">
            <w:pPr>
              <w:spacing w:line="200" w:lineRule="exact"/>
              <w:rPr>
                <w:bCs/>
                <w:sz w:val="14"/>
              </w:rPr>
            </w:pPr>
            <w:proofErr w:type="spellStart"/>
            <w:r>
              <w:rPr>
                <w:bCs/>
                <w:sz w:val="14"/>
              </w:rPr>
              <w:t>Theodorstrass</w:t>
            </w:r>
            <w:r w:rsidR="00C04CE6">
              <w:rPr>
                <w:bCs/>
                <w:sz w:val="14"/>
              </w:rPr>
              <w:t>e</w:t>
            </w:r>
            <w:proofErr w:type="spellEnd"/>
            <w:r w:rsidR="00C04CE6">
              <w:rPr>
                <w:bCs/>
                <w:sz w:val="14"/>
              </w:rPr>
              <w:t xml:space="preserve"> 10</w:t>
            </w:r>
          </w:p>
          <w:p w:rsidR="00C04CE6" w:rsidRDefault="00C04CE6" w:rsidP="00B35E4C">
            <w:pPr>
              <w:spacing w:line="200" w:lineRule="exact"/>
              <w:rPr>
                <w:bCs/>
                <w:sz w:val="14"/>
              </w:rPr>
            </w:pPr>
            <w:r>
              <w:rPr>
                <w:bCs/>
                <w:sz w:val="14"/>
              </w:rPr>
              <w:t xml:space="preserve">70469 Stuttgart / </w:t>
            </w:r>
            <w:r w:rsidR="00B35E4C">
              <w:rPr>
                <w:bCs/>
                <w:sz w:val="14"/>
              </w:rPr>
              <w:t>Germany</w:t>
            </w:r>
          </w:p>
          <w:p w:rsidR="00C04CE6" w:rsidRDefault="00C04CE6" w:rsidP="00C04CE6">
            <w:pPr>
              <w:spacing w:line="200" w:lineRule="exact"/>
              <w:rPr>
                <w:bCs/>
                <w:sz w:val="14"/>
              </w:rPr>
            </w:pPr>
          </w:p>
          <w:p w:rsidR="00C04CE6" w:rsidRDefault="00B35E4C" w:rsidP="00B35E4C">
            <w:pPr>
              <w:spacing w:line="200" w:lineRule="exact"/>
              <w:rPr>
                <w:bCs/>
                <w:sz w:val="14"/>
              </w:rPr>
            </w:pPr>
            <w:proofErr w:type="spellStart"/>
            <w:r>
              <w:rPr>
                <w:bCs/>
                <w:sz w:val="14"/>
              </w:rPr>
              <w:t>Telepho</w:t>
            </w:r>
            <w:r w:rsidR="00C04CE6">
              <w:rPr>
                <w:bCs/>
                <w:sz w:val="14"/>
              </w:rPr>
              <w:t>n</w:t>
            </w:r>
            <w:r>
              <w:rPr>
                <w:bCs/>
                <w:sz w:val="14"/>
              </w:rPr>
              <w:t>e</w:t>
            </w:r>
            <w:proofErr w:type="spellEnd"/>
            <w:r w:rsidR="00C04CE6">
              <w:rPr>
                <w:bCs/>
                <w:sz w:val="14"/>
              </w:rPr>
              <w:t xml:space="preserve"> +49 (0)711 897 2215</w:t>
            </w:r>
          </w:p>
          <w:p w:rsidR="00C04CE6" w:rsidRDefault="00C04CE6" w:rsidP="00B35E4C">
            <w:pPr>
              <w:spacing w:line="200" w:lineRule="exact"/>
              <w:rPr>
                <w:bCs/>
                <w:sz w:val="14"/>
              </w:rPr>
            </w:pPr>
            <w:r>
              <w:rPr>
                <w:bCs/>
                <w:sz w:val="14"/>
              </w:rPr>
              <w:t>Telefax +49 (0)711 897 3974</w:t>
            </w:r>
          </w:p>
          <w:p w:rsidR="00C04CE6" w:rsidRDefault="00C04CE6" w:rsidP="00C04CE6">
            <w:pPr>
              <w:spacing w:line="200" w:lineRule="exact"/>
              <w:rPr>
                <w:bCs/>
                <w:sz w:val="14"/>
              </w:rPr>
            </w:pPr>
            <w:r>
              <w:rPr>
                <w:bCs/>
                <w:sz w:val="14"/>
              </w:rPr>
              <w:t>bettina.koenig@coperion.com</w:t>
            </w:r>
          </w:p>
          <w:p w:rsidR="00C04CE6" w:rsidRDefault="00C04CE6" w:rsidP="00C04CE6">
            <w:pPr>
              <w:spacing w:line="200" w:lineRule="exact"/>
              <w:rPr>
                <w:bCs/>
                <w:sz w:val="14"/>
              </w:rPr>
            </w:pPr>
            <w:r>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781C03">
            <w:pPr>
              <w:rPr>
                <w:noProof/>
                <w:szCs w:val="22"/>
              </w:rPr>
            </w:pPr>
            <w:bookmarkStart w:id="3" w:name="Adresse"/>
            <w:bookmarkEnd w:id="3"/>
            <w:r>
              <w:rPr>
                <w:noProof/>
                <w:szCs w:val="22"/>
                <w:lang w:eastAsia="zh-CN"/>
              </w:rPr>
              <w:drawing>
                <wp:inline distT="0" distB="0" distL="0" distR="0">
                  <wp:extent cx="1740090" cy="1389442"/>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usionDays+Efficiency_4c.jpg"/>
                          <pic:cNvPicPr/>
                        </pic:nvPicPr>
                        <pic:blipFill>
                          <a:blip r:embed="rId9">
                            <a:extLst>
                              <a:ext uri="{28A0092B-C50C-407E-A947-70E740481C1C}">
                                <a14:useLocalDpi xmlns:a14="http://schemas.microsoft.com/office/drawing/2010/main" val="0"/>
                              </a:ext>
                            </a:extLst>
                          </a:blip>
                          <a:stretch>
                            <a:fillRect/>
                          </a:stretch>
                        </pic:blipFill>
                        <pic:spPr>
                          <a:xfrm>
                            <a:off x="0" y="0"/>
                            <a:ext cx="1738044" cy="1387808"/>
                          </a:xfrm>
                          <a:prstGeom prst="rect">
                            <a:avLst/>
                          </a:prstGeom>
                        </pic:spPr>
                      </pic:pic>
                    </a:graphicData>
                  </a:graphic>
                </wp:inline>
              </w:drawing>
            </w:r>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E17602" w:rsidRPr="00B90DEE" w:rsidRDefault="00E17602" w:rsidP="00B90DEE">
      <w:pPr>
        <w:pStyle w:val="Pressemitteilung"/>
        <w:rPr>
          <w:lang w:val="en-US"/>
        </w:rPr>
      </w:pPr>
      <w:r w:rsidRPr="00B90DEE">
        <w:rPr>
          <w:lang w:val="en-US"/>
        </w:rPr>
        <w:t>Press</w:t>
      </w:r>
      <w:r w:rsidR="00B90DEE">
        <w:rPr>
          <w:lang w:val="en-US"/>
        </w:rPr>
        <w:t xml:space="preserve"> Release</w:t>
      </w:r>
    </w:p>
    <w:p w:rsidR="00226A61" w:rsidRPr="00B90DEE" w:rsidRDefault="00226A61" w:rsidP="00226A61">
      <w:pPr>
        <w:rPr>
          <w:lang w:val="en-US"/>
        </w:rPr>
      </w:pPr>
    </w:p>
    <w:p w:rsidR="00E17602" w:rsidRPr="00B90DEE" w:rsidRDefault="00E17602">
      <w:pPr>
        <w:rPr>
          <w:lang w:val="en-US"/>
        </w:rPr>
      </w:pPr>
    </w:p>
    <w:p w:rsidR="003232F6" w:rsidRPr="00B90DEE" w:rsidRDefault="00226A61" w:rsidP="00C04CE6">
      <w:pPr>
        <w:rPr>
          <w:b/>
          <w:bCs/>
          <w:lang w:val="en-US"/>
        </w:rPr>
      </w:pPr>
      <w:r w:rsidRPr="00B90DEE">
        <w:rPr>
          <w:b/>
          <w:bCs/>
          <w:lang w:val="en-US"/>
        </w:rPr>
        <w:t xml:space="preserve">Coperion </w:t>
      </w:r>
      <w:r w:rsidR="00C04CE6" w:rsidRPr="00B90DEE">
        <w:rPr>
          <w:b/>
          <w:bCs/>
          <w:lang w:val="en-US"/>
        </w:rPr>
        <w:t>Extrusion Days</w:t>
      </w:r>
      <w:r w:rsidR="00324E64" w:rsidRPr="00B90DEE">
        <w:rPr>
          <w:b/>
          <w:bCs/>
          <w:lang w:val="en-US"/>
        </w:rPr>
        <w:t xml:space="preserve"> 2018</w:t>
      </w:r>
    </w:p>
    <w:p w:rsidR="00226A61" w:rsidRPr="00B90DEE" w:rsidRDefault="00226A61" w:rsidP="00A84FD5">
      <w:pPr>
        <w:rPr>
          <w:lang w:val="en-US"/>
        </w:rPr>
      </w:pPr>
    </w:p>
    <w:p w:rsidR="002C59A4" w:rsidRPr="00ED6599" w:rsidRDefault="00ED6599" w:rsidP="002C59A4">
      <w:pPr>
        <w:rPr>
          <w:rFonts w:cs="Arial"/>
          <w:b/>
          <w:bCs/>
          <w:sz w:val="28"/>
          <w:szCs w:val="28"/>
          <w:lang w:val="en-US"/>
        </w:rPr>
      </w:pPr>
      <w:r w:rsidRPr="00ED6599">
        <w:rPr>
          <w:rFonts w:cs="Arial"/>
          <w:b/>
          <w:bCs/>
          <w:sz w:val="28"/>
          <w:szCs w:val="28"/>
          <w:lang w:val="en-US"/>
        </w:rPr>
        <w:t>Theory and Practice of Increasing Efficiency Using Compounding</w:t>
      </w:r>
    </w:p>
    <w:p w:rsidR="00267DF3" w:rsidRPr="00ED6599" w:rsidRDefault="00267DF3" w:rsidP="003B7C0E">
      <w:pPr>
        <w:pStyle w:val="berschrift14p"/>
        <w:spacing w:line="360" w:lineRule="auto"/>
        <w:rPr>
          <w:b w:val="0"/>
          <w:i/>
          <w:sz w:val="22"/>
          <w:szCs w:val="22"/>
          <w:lang w:val="en-US"/>
        </w:rPr>
      </w:pPr>
    </w:p>
    <w:p w:rsidR="00226A61" w:rsidRPr="00ED6599" w:rsidRDefault="00226A61" w:rsidP="00226A61">
      <w:pPr>
        <w:rPr>
          <w:lang w:val="en-US"/>
        </w:rPr>
      </w:pPr>
    </w:p>
    <w:p w:rsidR="001A040D" w:rsidRPr="00ED6599" w:rsidRDefault="00B90DEE" w:rsidP="00B54ABE">
      <w:pPr>
        <w:spacing w:line="360" w:lineRule="auto"/>
        <w:rPr>
          <w:rFonts w:asciiTheme="minorBidi" w:hAnsiTheme="minorBidi"/>
          <w:lang w:val="en-US"/>
        </w:rPr>
      </w:pPr>
      <w:r>
        <w:rPr>
          <w:i/>
          <w:iCs/>
          <w:lang w:val="en-US"/>
        </w:rPr>
        <w:t xml:space="preserve">Stuttgart, </w:t>
      </w:r>
      <w:r w:rsidR="001A040D" w:rsidRPr="00ED6599">
        <w:rPr>
          <w:i/>
          <w:iCs/>
          <w:lang w:val="en-US"/>
        </w:rPr>
        <w:t>November</w:t>
      </w:r>
      <w:r w:rsidR="00BA01E0" w:rsidRPr="00ED6599">
        <w:rPr>
          <w:i/>
          <w:iCs/>
          <w:lang w:val="en-US"/>
        </w:rPr>
        <w:t xml:space="preserve"> </w:t>
      </w:r>
      <w:r w:rsidR="004C22F6" w:rsidRPr="00ED6599">
        <w:rPr>
          <w:i/>
          <w:iCs/>
          <w:lang w:val="en-US"/>
        </w:rPr>
        <w:t>201</w:t>
      </w:r>
      <w:r w:rsidR="00324E64" w:rsidRPr="00ED6599">
        <w:rPr>
          <w:i/>
          <w:iCs/>
          <w:lang w:val="en-US"/>
        </w:rPr>
        <w:t>8</w:t>
      </w:r>
      <w:r w:rsidR="004C22F6" w:rsidRPr="00ED6599">
        <w:rPr>
          <w:i/>
          <w:iCs/>
          <w:lang w:val="en-US"/>
        </w:rPr>
        <w:t xml:space="preserve"> –</w:t>
      </w:r>
      <w:r w:rsidR="00226A61" w:rsidRPr="00ED6599">
        <w:rPr>
          <w:i/>
          <w:iCs/>
          <w:lang w:val="en-US"/>
        </w:rPr>
        <w:t xml:space="preserve"> </w:t>
      </w:r>
      <w:r w:rsidR="00ED6599" w:rsidRPr="00ED6599">
        <w:rPr>
          <w:rFonts w:asciiTheme="minorBidi" w:hAnsiTheme="minorBidi"/>
          <w:lang w:val="en-US"/>
        </w:rPr>
        <w:t>Over 200 participants from approximately 25 nations came to Stuttgart, Germany on 15 and 16 November 2018, accepting their invitations to the Coperion Extrusion Days. In keeping with the motto “Efficiency in Compounding”</w:t>
      </w:r>
      <w:r w:rsidR="00B54ABE">
        <w:rPr>
          <w:rFonts w:asciiTheme="minorBidi" w:hAnsiTheme="minorBidi"/>
          <w:lang w:val="en-US"/>
        </w:rPr>
        <w:t>,</w:t>
      </w:r>
      <w:r w:rsidR="00ED6599" w:rsidRPr="00ED6599">
        <w:rPr>
          <w:rFonts w:asciiTheme="minorBidi" w:hAnsiTheme="minorBidi"/>
          <w:lang w:val="en-US"/>
        </w:rPr>
        <w:t xml:space="preserve"> lectures, factory tours, and live presentations acquainted visitors with the enormous potential that modern extrusion technology provides for optimizing production processes involved in </w:t>
      </w:r>
      <w:r>
        <w:rPr>
          <w:rFonts w:asciiTheme="minorBidi" w:hAnsiTheme="minorBidi"/>
          <w:lang w:val="en-US"/>
        </w:rPr>
        <w:t>engineering</w:t>
      </w:r>
      <w:r w:rsidR="00ED6599" w:rsidRPr="00ED6599">
        <w:rPr>
          <w:rFonts w:asciiTheme="minorBidi" w:hAnsiTheme="minorBidi"/>
          <w:lang w:val="en-US"/>
        </w:rPr>
        <w:t xml:space="preserve"> plastics compounding. Significant throughput increases together with time and operational cost savings — without compromising product quality — comprised the focus of these events. </w:t>
      </w:r>
      <w:r w:rsidR="00D91579" w:rsidRPr="00ED6599">
        <w:rPr>
          <w:rFonts w:asciiTheme="minorBidi" w:hAnsiTheme="minorBidi"/>
          <w:lang w:val="en-US"/>
        </w:rPr>
        <w:t xml:space="preserve"> </w:t>
      </w:r>
    </w:p>
    <w:p w:rsidR="001A040D" w:rsidRPr="00ED6599" w:rsidRDefault="001A040D" w:rsidP="001A040D">
      <w:pPr>
        <w:spacing w:line="360" w:lineRule="auto"/>
        <w:rPr>
          <w:rFonts w:asciiTheme="minorBidi" w:hAnsiTheme="minorBidi"/>
          <w:lang w:val="en-US"/>
        </w:rPr>
      </w:pPr>
    </w:p>
    <w:p w:rsidR="008C3762" w:rsidRPr="00ED6599" w:rsidRDefault="00ED6599" w:rsidP="009A181A">
      <w:pPr>
        <w:spacing w:line="360" w:lineRule="auto"/>
        <w:rPr>
          <w:lang w:val="en-US"/>
        </w:rPr>
      </w:pPr>
      <w:r w:rsidRPr="00ED6599">
        <w:rPr>
          <w:lang w:val="en-US"/>
        </w:rPr>
        <w:t>Within the framework of this two-day event, internal and external experts from industry and research provided background informatio</w:t>
      </w:r>
      <w:r>
        <w:rPr>
          <w:lang w:val="en-US"/>
        </w:rPr>
        <w:t xml:space="preserve">n on the efficiency of the twin </w:t>
      </w:r>
      <w:r w:rsidRPr="00ED6599">
        <w:rPr>
          <w:lang w:val="en-US"/>
        </w:rPr>
        <w:t xml:space="preserve">screw </w:t>
      </w:r>
      <w:r w:rsidR="009A181A">
        <w:rPr>
          <w:lang w:val="en-US"/>
        </w:rPr>
        <w:t>extruder</w:t>
      </w:r>
      <w:r w:rsidRPr="00ED6599">
        <w:rPr>
          <w:lang w:val="en-US"/>
        </w:rPr>
        <w:t xml:space="preserve"> and its peripheral devices, as well as on special developments for a broad range of diverse applications. Practical examples of successfully implemented optimization processes were central to the event.</w:t>
      </w:r>
    </w:p>
    <w:p w:rsidR="00453ADD" w:rsidRPr="00ED6599" w:rsidRDefault="00453ADD" w:rsidP="00AB279B">
      <w:pPr>
        <w:spacing w:line="360" w:lineRule="auto"/>
        <w:rPr>
          <w:lang w:val="en-US"/>
        </w:rPr>
      </w:pPr>
    </w:p>
    <w:p w:rsidR="00D91579" w:rsidRPr="00ED6599" w:rsidRDefault="00ED6599" w:rsidP="00723037">
      <w:pPr>
        <w:spacing w:line="360" w:lineRule="auto"/>
        <w:rPr>
          <w:lang w:val="en-US"/>
        </w:rPr>
      </w:pPr>
      <w:r>
        <w:rPr>
          <w:lang w:val="en-US"/>
        </w:rPr>
        <w:t>Among the demonstration highlights</w:t>
      </w:r>
      <w:r w:rsidR="00DE5E79">
        <w:rPr>
          <w:lang w:val="en-US"/>
        </w:rPr>
        <w:t xml:space="preserve"> was </w:t>
      </w:r>
      <w:r w:rsidR="00CA3A4B">
        <w:rPr>
          <w:lang w:val="en-US"/>
        </w:rPr>
        <w:t xml:space="preserve">the production of </w:t>
      </w:r>
      <w:r w:rsidR="00DE5E79">
        <w:rPr>
          <w:lang w:val="en-US"/>
        </w:rPr>
        <w:t>an anti-block</w:t>
      </w:r>
      <w:r>
        <w:rPr>
          <w:lang w:val="en-US"/>
        </w:rPr>
        <w:t xml:space="preserve"> </w:t>
      </w:r>
      <w:proofErr w:type="spellStart"/>
      <w:r>
        <w:rPr>
          <w:lang w:val="en-US"/>
        </w:rPr>
        <w:t>masterbatch</w:t>
      </w:r>
      <w:proofErr w:type="spellEnd"/>
      <w:r>
        <w:rPr>
          <w:lang w:val="en-US"/>
        </w:rPr>
        <w:t xml:space="preserve"> using a ZSK 58 Mc</w:t>
      </w:r>
      <w:r w:rsidRPr="0006149D">
        <w:rPr>
          <w:vertAlign w:val="superscript"/>
          <w:lang w:val="en-US"/>
        </w:rPr>
        <w:t xml:space="preserve">18 </w:t>
      </w:r>
      <w:r w:rsidR="00CA3A4B">
        <w:rPr>
          <w:lang w:val="en-US"/>
        </w:rPr>
        <w:t>twin screw extruder a</w:t>
      </w:r>
      <w:r w:rsidRPr="0006149D">
        <w:rPr>
          <w:lang w:val="en-US"/>
        </w:rPr>
        <w:t xml:space="preserve">nd </w:t>
      </w:r>
      <w:proofErr w:type="spellStart"/>
      <w:r w:rsidRPr="0006149D">
        <w:rPr>
          <w:lang w:val="en-US"/>
        </w:rPr>
        <w:t>Coperion’</w:t>
      </w:r>
      <w:r>
        <w:rPr>
          <w:lang w:val="en-US"/>
        </w:rPr>
        <w:t>s</w:t>
      </w:r>
      <w:proofErr w:type="spellEnd"/>
      <w:r>
        <w:rPr>
          <w:lang w:val="en-US"/>
        </w:rPr>
        <w:t xml:space="preserve"> patented, throughput-increasing Feed Enhancement Techno</w:t>
      </w:r>
      <w:r w:rsidR="00C65AF2">
        <w:rPr>
          <w:lang w:val="en-US"/>
        </w:rPr>
        <w:t xml:space="preserve">logy (FET), expanded with a </w:t>
      </w:r>
      <w:r>
        <w:rPr>
          <w:lang w:val="en-US"/>
        </w:rPr>
        <w:t xml:space="preserve">semiautomatic SCP </w:t>
      </w:r>
      <w:r w:rsidRPr="00C65AF2">
        <w:rPr>
          <w:lang w:val="en-US"/>
        </w:rPr>
        <w:t>strand convey</w:t>
      </w:r>
      <w:r w:rsidR="00C65AF2" w:rsidRPr="00C65AF2">
        <w:rPr>
          <w:lang w:val="en-US"/>
        </w:rPr>
        <w:t>ing unit</w:t>
      </w:r>
      <w:r>
        <w:rPr>
          <w:lang w:val="en-US"/>
        </w:rPr>
        <w:t>, as well as a SP 200 strand pelletizer from Coperion Pelletizing Technology.</w:t>
      </w:r>
      <w:r w:rsidR="00DE01AC" w:rsidRPr="00ED6599">
        <w:rPr>
          <w:lang w:val="en-US"/>
        </w:rPr>
        <w:t xml:space="preserve"> </w:t>
      </w:r>
    </w:p>
    <w:p w:rsidR="00D91579" w:rsidRPr="00ED6599" w:rsidRDefault="00D91579" w:rsidP="006A00F2">
      <w:pPr>
        <w:spacing w:line="360" w:lineRule="auto"/>
        <w:rPr>
          <w:lang w:val="en-US"/>
        </w:rPr>
      </w:pPr>
    </w:p>
    <w:p w:rsidR="00453ADD" w:rsidRPr="00ED6599" w:rsidRDefault="00ED6599" w:rsidP="005E4A75">
      <w:pPr>
        <w:spacing w:line="360" w:lineRule="auto"/>
        <w:rPr>
          <w:lang w:val="en-US"/>
        </w:rPr>
      </w:pPr>
      <w:r>
        <w:rPr>
          <w:lang w:val="en-US"/>
        </w:rPr>
        <w:t>A ZSK 3</w:t>
      </w:r>
      <w:r w:rsidR="005E4A75">
        <w:rPr>
          <w:lang w:val="en-US"/>
        </w:rPr>
        <w:t>4</w:t>
      </w:r>
      <w:r>
        <w:rPr>
          <w:lang w:val="en-US"/>
        </w:rPr>
        <w:t xml:space="preserve"> </w:t>
      </w:r>
      <w:proofErr w:type="spellStart"/>
      <w:r>
        <w:rPr>
          <w:lang w:val="en-US"/>
        </w:rPr>
        <w:t>Mv</w:t>
      </w:r>
      <w:proofErr w:type="spellEnd"/>
      <w:r>
        <w:rPr>
          <w:lang w:val="en-US"/>
        </w:rPr>
        <w:t xml:space="preserve"> PLUS twin screw extruder was the central element in a demonstration of HMPSA (Hot Melt Pressure-Sensitive Adhesive) manufacturing. In this example, a </w:t>
      </w:r>
      <w:r w:rsidRPr="0006149D">
        <w:rPr>
          <w:lang w:val="en-US"/>
        </w:rPr>
        <w:t>Roll-ex</w:t>
      </w:r>
      <w:r>
        <w:rPr>
          <w:lang w:val="en-US"/>
        </w:rPr>
        <w:t xml:space="preserve"> system </w:t>
      </w:r>
      <w:r>
        <w:rPr>
          <w:lang w:val="en-US"/>
        </w:rPr>
        <w:lastRenderedPageBreak/>
        <w:t>masticated rubber balls on hand as a formula component so far as to enable continuous extruder feeding.</w:t>
      </w:r>
      <w:r w:rsidR="00307D49" w:rsidRPr="00ED6599">
        <w:rPr>
          <w:lang w:val="en-US"/>
        </w:rPr>
        <w:t xml:space="preserve"> </w:t>
      </w:r>
    </w:p>
    <w:p w:rsidR="00FC7F6F" w:rsidRPr="00ED6599" w:rsidRDefault="00FC7F6F" w:rsidP="00307D49">
      <w:pPr>
        <w:spacing w:line="360" w:lineRule="auto"/>
        <w:rPr>
          <w:lang w:val="en-US"/>
        </w:rPr>
      </w:pPr>
    </w:p>
    <w:p w:rsidR="00307D49" w:rsidRPr="00ED6599" w:rsidRDefault="00ED6599" w:rsidP="00245E99">
      <w:pPr>
        <w:spacing w:line="360" w:lineRule="auto"/>
        <w:rPr>
          <w:lang w:val="en-US"/>
        </w:rPr>
      </w:pPr>
      <w:r>
        <w:rPr>
          <w:lang w:val="en-US"/>
        </w:rPr>
        <w:t xml:space="preserve">Use of a demonstration extruder with a transparent plastic housing allowed Coperion Stuttgart's </w:t>
      </w:r>
      <w:r w:rsidR="004816B7">
        <w:rPr>
          <w:lang w:val="en-US"/>
        </w:rPr>
        <w:t xml:space="preserve">research &amp; development </w:t>
      </w:r>
      <w:r>
        <w:rPr>
          <w:lang w:val="en-US"/>
        </w:rPr>
        <w:t>team to give visitors the ability to see for themselves how differently designed mixing elements ensure complete mixing of two fluids with different viscosities. A CFD (Computational Fluid Dynamics) flow simulation shown in parallel demonstrated the broad agreement between theory and practice. Coperion is implementing this process in order to evaluate newly developed screw elements and mixtures, among others.</w:t>
      </w:r>
    </w:p>
    <w:p w:rsidR="003F3BEF" w:rsidRPr="00ED6599" w:rsidRDefault="003F3BEF" w:rsidP="003F3BEF">
      <w:pPr>
        <w:spacing w:line="360" w:lineRule="auto"/>
        <w:rPr>
          <w:lang w:val="en-US"/>
        </w:rPr>
      </w:pPr>
    </w:p>
    <w:p w:rsidR="00307D49" w:rsidRPr="00ED6599" w:rsidRDefault="00ED6599" w:rsidP="00674BBC">
      <w:pPr>
        <w:spacing w:line="360" w:lineRule="auto"/>
        <w:rPr>
          <w:lang w:val="en-US"/>
        </w:rPr>
      </w:pPr>
      <w:r w:rsidRPr="0006149D">
        <w:rPr>
          <w:lang w:val="en-US"/>
        </w:rPr>
        <w:t>“</w:t>
      </w:r>
      <w:r>
        <w:rPr>
          <w:lang w:val="en-US"/>
        </w:rPr>
        <w:t xml:space="preserve">More efficient processes with higher throughputs are the alpha and omega of modern </w:t>
      </w:r>
      <w:r w:rsidR="0014231F">
        <w:rPr>
          <w:lang w:val="en-US"/>
        </w:rPr>
        <w:t>engineering</w:t>
      </w:r>
      <w:r>
        <w:rPr>
          <w:lang w:val="en-US"/>
        </w:rPr>
        <w:t xml:space="preserve"> plastics production. For many years, we have been tailoring our technical developments in compounding processes with the goal of increased efficiency. Using individual machines,</w:t>
      </w:r>
      <w:r w:rsidR="00674BBC">
        <w:rPr>
          <w:lang w:val="en-US"/>
        </w:rPr>
        <w:t xml:space="preserve"> complete</w:t>
      </w:r>
      <w:r>
        <w:rPr>
          <w:lang w:val="en-US"/>
        </w:rPr>
        <w:t xml:space="preserve"> turnkey systems, and process know-how gleaned over decades, we offer our customers a broad spectrum of options for optimizing their production</w:t>
      </w:r>
      <w:r w:rsidRPr="0006149D">
        <w:rPr>
          <w:lang w:val="en-US"/>
        </w:rPr>
        <w:t>”</w:t>
      </w:r>
      <w:r>
        <w:rPr>
          <w:lang w:val="en-US"/>
        </w:rPr>
        <w:t xml:space="preserve">, said Peter von Hoffmann, General Manager, Business Unit Engineering Plastics &amp; Special Applications at Coperion. </w:t>
      </w:r>
      <w:r w:rsidR="00307D49" w:rsidRPr="00ED6599">
        <w:rPr>
          <w:lang w:val="en-US"/>
        </w:rPr>
        <w:t xml:space="preserve"> </w:t>
      </w:r>
    </w:p>
    <w:p w:rsidR="00307D49" w:rsidRPr="00ED6599" w:rsidRDefault="00307D49" w:rsidP="00307D49">
      <w:pPr>
        <w:spacing w:line="360" w:lineRule="auto"/>
        <w:rPr>
          <w:lang w:val="en-US"/>
        </w:rPr>
      </w:pPr>
    </w:p>
    <w:p w:rsidR="00ED6599" w:rsidRPr="0006149D" w:rsidRDefault="00ED6599" w:rsidP="004816B7">
      <w:pPr>
        <w:pStyle w:val="Body"/>
        <w:spacing w:line="360" w:lineRule="auto"/>
        <w:rPr>
          <w:lang w:val="en-US"/>
        </w:rPr>
      </w:pPr>
      <w:r>
        <w:rPr>
          <w:lang w:val="en-US"/>
        </w:rPr>
        <w:t>The variety of questions raised in the forum, as well as the animated discussions during breaks between event blocks, demonstrated how great the need is for information in this field. Time and again, participants expressed amazement at the versatile possibilities shown, even in their own companies, to increase productivity with short-term ROI and increased quality consistency.</w:t>
      </w:r>
    </w:p>
    <w:p w:rsidR="00ED6599" w:rsidRPr="0006149D" w:rsidRDefault="00ED6599" w:rsidP="00ED6599">
      <w:pPr>
        <w:pStyle w:val="Body"/>
        <w:spacing w:line="360" w:lineRule="auto"/>
        <w:rPr>
          <w:lang w:val="en-US"/>
        </w:rPr>
      </w:pPr>
    </w:p>
    <w:p w:rsidR="0045097A" w:rsidRPr="00ED6599" w:rsidRDefault="00ED6599" w:rsidP="004816B7">
      <w:pPr>
        <w:spacing w:line="360" w:lineRule="auto"/>
        <w:rPr>
          <w:lang w:val="en-US"/>
        </w:rPr>
      </w:pPr>
      <w:r>
        <w:rPr>
          <w:lang w:val="en-US"/>
        </w:rPr>
        <w:t xml:space="preserve">Moreover, during one extensive </w:t>
      </w:r>
      <w:r w:rsidR="004816B7">
        <w:rPr>
          <w:lang w:val="en-US"/>
        </w:rPr>
        <w:t>factory</w:t>
      </w:r>
      <w:r>
        <w:rPr>
          <w:lang w:val="en-US"/>
        </w:rPr>
        <w:t xml:space="preserve"> tour, participants at the 2018 Extrusion Days gleaned an impression of </w:t>
      </w:r>
      <w:proofErr w:type="spellStart"/>
      <w:r>
        <w:rPr>
          <w:lang w:val="en-US"/>
        </w:rPr>
        <w:t>Coperion</w:t>
      </w:r>
      <w:r w:rsidRPr="0006149D">
        <w:rPr>
          <w:lang w:val="en-US"/>
        </w:rPr>
        <w:t>’</w:t>
      </w:r>
      <w:r>
        <w:rPr>
          <w:lang w:val="en-US"/>
        </w:rPr>
        <w:t>s</w:t>
      </w:r>
      <w:proofErr w:type="spellEnd"/>
      <w:r>
        <w:rPr>
          <w:lang w:val="en-US"/>
        </w:rPr>
        <w:t xml:space="preserve"> vertical integration at its Stuttgart location, ranging from screw element and </w:t>
      </w:r>
      <w:r w:rsidR="00AD0DD9">
        <w:rPr>
          <w:lang w:val="en-US"/>
        </w:rPr>
        <w:t>extruder barrel</w:t>
      </w:r>
      <w:r>
        <w:rPr>
          <w:lang w:val="en-US"/>
        </w:rPr>
        <w:t xml:space="preserve"> manufacturing to final </w:t>
      </w:r>
      <w:r w:rsidR="004816B7">
        <w:rPr>
          <w:lang w:val="en-US"/>
        </w:rPr>
        <w:t>assembly</w:t>
      </w:r>
      <w:r>
        <w:rPr>
          <w:lang w:val="en-US"/>
        </w:rPr>
        <w:t xml:space="preserve"> of twin screw extruders.</w:t>
      </w:r>
      <w:r w:rsidR="00F97E52" w:rsidRPr="00ED6599">
        <w:rPr>
          <w:lang w:val="en-US"/>
        </w:rPr>
        <w:t xml:space="preserve"> </w:t>
      </w:r>
    </w:p>
    <w:p w:rsidR="00F5587B" w:rsidRPr="00ED6599" w:rsidRDefault="00F5587B" w:rsidP="00DB6343">
      <w:pPr>
        <w:spacing w:line="360" w:lineRule="auto"/>
        <w:rPr>
          <w:lang w:val="en-US"/>
        </w:rPr>
      </w:pPr>
    </w:p>
    <w:p w:rsidR="00F5587B" w:rsidRPr="00ED6599" w:rsidRDefault="00F5587B" w:rsidP="00DB6343">
      <w:pPr>
        <w:spacing w:line="360" w:lineRule="auto"/>
        <w:rPr>
          <w:lang w:val="en-US"/>
        </w:rPr>
      </w:pPr>
    </w:p>
    <w:p w:rsidR="00D91579" w:rsidRPr="00ED6599" w:rsidRDefault="00D91579" w:rsidP="00DB6343">
      <w:pPr>
        <w:spacing w:line="360" w:lineRule="auto"/>
        <w:rPr>
          <w:lang w:val="en-US"/>
        </w:rPr>
      </w:pPr>
    </w:p>
    <w:p w:rsidR="00ED6599" w:rsidRPr="00ED6599" w:rsidRDefault="00ED6599" w:rsidP="00ED6599">
      <w:pPr>
        <w:rPr>
          <w:rFonts w:cs="Arial"/>
          <w:sz w:val="20"/>
          <w:lang w:val="en-US"/>
        </w:rPr>
      </w:pPr>
      <w:r w:rsidRPr="00ED6599">
        <w:rPr>
          <w:sz w:val="20"/>
          <w:lang w:val="en-US"/>
        </w:rPr>
        <w:t>Coperion (</w:t>
      </w:r>
      <w:hyperlink r:id="rId10" w:history="1">
        <w:r w:rsidRPr="00ED6599">
          <w:rPr>
            <w:rStyle w:val="Hyperlink"/>
            <w:sz w:val="20"/>
            <w:lang w:val="en-US"/>
          </w:rPr>
          <w:t>www.coperion.com</w:t>
        </w:r>
      </w:hyperlink>
      <w:r w:rsidRPr="00ED6599">
        <w:rPr>
          <w:sz w:val="20"/>
          <w:lang w:val="en-US"/>
        </w:rPr>
        <w:t>) is the global market and technology leader for compounding systems, feed systems, bulk goods systems, and services. It develops, produces, and services plant, machinery, and components for the plastics, chemical, pharmaceutical, food, and minerals industries. Coperion employs 2,500 people worldwide in its four divisions Compounding &amp; Extrusion, Equipment &amp; Systems, Materials Handling, and Service, as well as in 30 sales and service companies. Coperion K-Tron is part of the Equipment &amp; Systems division.</w:t>
      </w:r>
    </w:p>
    <w:p w:rsidR="00ED6599" w:rsidRPr="00ED6599" w:rsidRDefault="00ED6599" w:rsidP="00ED6599">
      <w:pPr>
        <w:pStyle w:val="Trennung"/>
        <w:spacing w:before="480" w:after="480"/>
        <w:rPr>
          <w:lang w:val="en-US"/>
        </w:rPr>
      </w:pPr>
      <w:r w:rsidRPr="000B2A8D">
        <w:lastRenderedPageBreak/>
        <w:t></w:t>
      </w:r>
      <w:r w:rsidRPr="000B2A8D">
        <w:t></w:t>
      </w:r>
      <w:r w:rsidRPr="000B2A8D">
        <w:t></w:t>
      </w:r>
    </w:p>
    <w:p w:rsidR="00ED6599" w:rsidRPr="00ED6599" w:rsidRDefault="00ED6599" w:rsidP="00ED6599">
      <w:pPr>
        <w:tabs>
          <w:tab w:val="left" w:pos="90"/>
        </w:tabs>
        <w:snapToGrid w:val="0"/>
        <w:ind w:left="-74"/>
        <w:rPr>
          <w:lang w:val="en-US"/>
        </w:rPr>
      </w:pPr>
    </w:p>
    <w:p w:rsidR="00ED6599" w:rsidRPr="00ED6599" w:rsidRDefault="00ED6599" w:rsidP="00ED6599">
      <w:pPr>
        <w:pStyle w:val="Internet"/>
        <w:pBdr>
          <w:bottom w:val="single" w:sz="8" w:space="0" w:color="auto"/>
        </w:pBdr>
        <w:ind w:right="-113"/>
        <w:rPr>
          <w:b/>
          <w:lang w:val="en-US"/>
        </w:rPr>
      </w:pPr>
      <w:r w:rsidRPr="00ED6599">
        <w:rPr>
          <w:sz w:val="6"/>
          <w:lang w:val="en-US"/>
        </w:rPr>
        <w:br/>
      </w:r>
      <w:r w:rsidRPr="00ED6599">
        <w:rPr>
          <w:lang w:val="en-US"/>
        </w:rPr>
        <w:t>Dear colleagues,</w:t>
      </w:r>
      <w:r w:rsidRPr="00ED6599">
        <w:rPr>
          <w:lang w:val="en-US"/>
        </w:rPr>
        <w:br/>
        <w:t xml:space="preserve">You will find this </w:t>
      </w:r>
      <w:r w:rsidRPr="00ED6599">
        <w:rPr>
          <w:u w:val="single"/>
          <w:lang w:val="en-US"/>
        </w:rPr>
        <w:t>press release in German, English, Chinese, Russian and Spanish</w:t>
      </w:r>
      <w:r w:rsidRPr="00ED6599">
        <w:rPr>
          <w:lang w:val="en-US"/>
        </w:rPr>
        <w:t xml:space="preserve"> and </w:t>
      </w:r>
      <w:r w:rsidRPr="00ED6599">
        <w:rPr>
          <w:u w:val="single"/>
          <w:lang w:val="en-US"/>
        </w:rPr>
        <w:br/>
        <w:t>the color photos in printable quality</w:t>
      </w:r>
      <w:r w:rsidRPr="00ED6599">
        <w:rPr>
          <w:lang w:val="en-US"/>
        </w:rPr>
        <w:t xml:space="preserve"> available for download online at </w:t>
      </w:r>
      <w:r w:rsidRPr="00ED6599">
        <w:rPr>
          <w:lang w:val="en-US"/>
        </w:rPr>
        <w:br/>
      </w:r>
      <w:bookmarkStart w:id="6" w:name="OLE_LINK1"/>
      <w:r>
        <w:rPr>
          <w:b/>
        </w:rPr>
        <w:fldChar w:fldCharType="begin"/>
      </w:r>
      <w:r w:rsidRPr="00ED6599">
        <w:rPr>
          <w:b/>
          <w:lang w:val="en-US"/>
        </w:rPr>
        <w:instrText xml:space="preserve"> HYPERLINK "https://www.coperion.com/en/news-media/newsroom/" </w:instrText>
      </w:r>
      <w:r w:rsidR="005E4A75">
        <w:rPr>
          <w:b/>
        </w:rPr>
      </w:r>
      <w:r>
        <w:rPr>
          <w:b/>
        </w:rPr>
        <w:fldChar w:fldCharType="separate"/>
      </w:r>
      <w:r w:rsidRPr="00ED6599">
        <w:rPr>
          <w:rStyle w:val="Hyperlink"/>
          <w:b/>
          <w:lang w:val="en-US"/>
        </w:rPr>
        <w:t>https://www.coperion.com/en/news-media/newsroom/</w:t>
      </w:r>
      <w:r>
        <w:rPr>
          <w:b/>
        </w:rPr>
        <w:fldChar w:fldCharType="end"/>
      </w:r>
    </w:p>
    <w:bookmarkEnd w:id="6"/>
    <w:p w:rsidR="00ED6599" w:rsidRPr="00ED6599" w:rsidRDefault="00ED6599" w:rsidP="00ED6599">
      <w:pPr>
        <w:pStyle w:val="Internet"/>
        <w:pBdr>
          <w:bottom w:val="single" w:sz="8" w:space="0" w:color="auto"/>
        </w:pBdr>
        <w:ind w:right="-113"/>
        <w:rPr>
          <w:sz w:val="6"/>
          <w:lang w:val="en-US"/>
        </w:rPr>
      </w:pPr>
      <w:r w:rsidRPr="00ED6599">
        <w:rPr>
          <w:sz w:val="6"/>
          <w:lang w:val="en-US"/>
        </w:rPr>
        <w:t xml:space="preserve">  .</w:t>
      </w:r>
    </w:p>
    <w:p w:rsidR="00ED6599" w:rsidRPr="00ED6599" w:rsidRDefault="00ED6599" w:rsidP="00ED6599">
      <w:pPr>
        <w:pStyle w:val="Beleg"/>
        <w:spacing w:before="360"/>
        <w:rPr>
          <w:lang w:val="en-US"/>
        </w:rPr>
      </w:pPr>
      <w:r w:rsidRPr="00ED6599">
        <w:rPr>
          <w:lang w:val="en-US"/>
        </w:rPr>
        <w:t xml:space="preserve">Editorial contact and copies: </w:t>
      </w:r>
    </w:p>
    <w:p w:rsidR="00ED6599" w:rsidRPr="00ED6599" w:rsidRDefault="00ED6599" w:rsidP="00ED6599">
      <w:pPr>
        <w:pStyle w:val="Konsens"/>
        <w:spacing w:before="120"/>
        <w:rPr>
          <w:szCs w:val="22"/>
          <w:lang w:val="en-US"/>
        </w:rPr>
      </w:pPr>
      <w:r w:rsidRPr="00ED6599">
        <w:rPr>
          <w:lang w:val="en-US"/>
        </w:rPr>
        <w:t>Dr. Jörg Wolters, KONSENS Public Relations GmbH &amp; Co. KG,</w:t>
      </w:r>
      <w:r w:rsidRPr="00ED6599">
        <w:rPr>
          <w:lang w:val="en-US"/>
        </w:rPr>
        <w:br/>
        <w:t>Hans-</w:t>
      </w:r>
      <w:proofErr w:type="spellStart"/>
      <w:r w:rsidRPr="00ED6599">
        <w:rPr>
          <w:lang w:val="en-US"/>
        </w:rPr>
        <w:t>Kudlich</w:t>
      </w:r>
      <w:proofErr w:type="spellEnd"/>
      <w:r w:rsidRPr="00ED6599">
        <w:rPr>
          <w:lang w:val="en-US"/>
        </w:rPr>
        <w:t>-</w:t>
      </w:r>
      <w:proofErr w:type="spellStart"/>
      <w:r w:rsidRPr="00ED6599">
        <w:rPr>
          <w:lang w:val="en-US"/>
        </w:rPr>
        <w:t>Strasse</w:t>
      </w:r>
      <w:proofErr w:type="spellEnd"/>
      <w:r w:rsidRPr="00ED6599">
        <w:rPr>
          <w:lang w:val="en-US"/>
        </w:rPr>
        <w:t xml:space="preserve"> 25, 64823 Gross-</w:t>
      </w:r>
      <w:proofErr w:type="spellStart"/>
      <w:r w:rsidRPr="00ED6599">
        <w:rPr>
          <w:lang w:val="en-US"/>
        </w:rPr>
        <w:t>Umstadt</w:t>
      </w:r>
      <w:proofErr w:type="spellEnd"/>
      <w:r w:rsidRPr="00ED6599">
        <w:rPr>
          <w:lang w:val="en-US"/>
        </w:rPr>
        <w:t>, Germany</w:t>
      </w:r>
      <w:r w:rsidRPr="00ED6599">
        <w:rPr>
          <w:lang w:val="en-US"/>
        </w:rPr>
        <w:br/>
        <w:t>Tel.: +49 (0)60 78/93 63-0, Fax: +49 (0)60 78/93 63-20</w:t>
      </w:r>
      <w:r w:rsidRPr="00ED6599">
        <w:rPr>
          <w:lang w:val="en-US"/>
        </w:rPr>
        <w:br/>
        <w:t xml:space="preserve">E-mail:  mail@konsens.de, website:  </w:t>
      </w:r>
      <w:hyperlink r:id="rId11" w:history="1">
        <w:r w:rsidRPr="00ED6599">
          <w:rPr>
            <w:rStyle w:val="Hyperlink"/>
            <w:lang w:val="en-US"/>
          </w:rPr>
          <w:t>www.konsens.de</w:t>
        </w:r>
      </w:hyperlink>
    </w:p>
    <w:p w:rsidR="00ED6599" w:rsidRPr="00ED6599" w:rsidRDefault="00ED6599" w:rsidP="00ED6599">
      <w:pPr>
        <w:spacing w:line="360" w:lineRule="auto"/>
        <w:rPr>
          <w:lang w:val="en-US"/>
        </w:rPr>
      </w:pPr>
    </w:p>
    <w:p w:rsidR="0045097A" w:rsidRPr="00ED6599" w:rsidRDefault="0045097A" w:rsidP="00DB6343">
      <w:pPr>
        <w:spacing w:line="360" w:lineRule="auto"/>
        <w:rPr>
          <w:lang w:val="en-US"/>
        </w:rPr>
      </w:pPr>
    </w:p>
    <w:p w:rsidR="0045097A" w:rsidRDefault="0045097A" w:rsidP="00DB6343">
      <w:pPr>
        <w:spacing w:line="360" w:lineRule="auto"/>
        <w:rPr>
          <w:lang w:val="en-US"/>
        </w:rPr>
      </w:pPr>
    </w:p>
    <w:p w:rsidR="0072582E" w:rsidRDefault="0072582E" w:rsidP="00DB6343">
      <w:pPr>
        <w:spacing w:line="360" w:lineRule="auto"/>
        <w:rPr>
          <w:lang w:val="en-US"/>
        </w:rPr>
      </w:pPr>
    </w:p>
    <w:p w:rsidR="0072582E" w:rsidRPr="00ED6599" w:rsidRDefault="0072582E" w:rsidP="00DB6343">
      <w:pPr>
        <w:spacing w:line="360" w:lineRule="auto"/>
        <w:rPr>
          <w:lang w:val="en-US"/>
        </w:rPr>
      </w:pPr>
    </w:p>
    <w:p w:rsidR="0014231F" w:rsidRPr="0088756A" w:rsidRDefault="00FF5C67" w:rsidP="00B54ABE">
      <w:pPr>
        <w:pStyle w:val="bild"/>
        <w:spacing w:before="0"/>
        <w:rPr>
          <w:iCs/>
          <w:lang w:val="en-US"/>
        </w:rPr>
      </w:pPr>
      <w:r w:rsidRPr="0088756A">
        <w:rPr>
          <w:iCs/>
          <w:lang w:val="en-US"/>
        </w:rPr>
        <w:t>During t</w:t>
      </w:r>
      <w:r w:rsidR="0014231F" w:rsidRPr="0088756A">
        <w:rPr>
          <w:iCs/>
          <w:lang w:val="en-US"/>
        </w:rPr>
        <w:t xml:space="preserve">he Coperion Extrusion Days 2018 </w:t>
      </w:r>
      <w:r w:rsidR="00B54ABE" w:rsidRPr="00ED6599">
        <w:rPr>
          <w:rFonts w:asciiTheme="minorBidi" w:hAnsiTheme="minorBidi"/>
          <w:lang w:val="en-US"/>
        </w:rPr>
        <w:t>with the motto “Efficiency in Compounding”</w:t>
      </w:r>
      <w:r w:rsidR="00B54ABE">
        <w:rPr>
          <w:rFonts w:asciiTheme="minorBidi" w:hAnsiTheme="minorBidi"/>
          <w:lang w:val="en-US"/>
        </w:rPr>
        <w:t xml:space="preserve"> </w:t>
      </w:r>
      <w:r w:rsidRPr="0088756A">
        <w:rPr>
          <w:iCs/>
          <w:lang w:val="en-US"/>
        </w:rPr>
        <w:t>o</w:t>
      </w:r>
      <w:r w:rsidR="0014231F" w:rsidRPr="0088756A">
        <w:rPr>
          <w:iCs/>
          <w:lang w:val="en-US"/>
        </w:rPr>
        <w:t xml:space="preserve">ver 200 participants from over 25 countries </w:t>
      </w:r>
      <w:r w:rsidRPr="0088756A">
        <w:rPr>
          <w:iCs/>
          <w:lang w:val="en-US"/>
        </w:rPr>
        <w:t xml:space="preserve">came together </w:t>
      </w:r>
      <w:r w:rsidR="00B54ABE">
        <w:rPr>
          <w:iCs/>
          <w:lang w:val="en-US"/>
        </w:rPr>
        <w:t>at Coperion in Stuttgart</w:t>
      </w:r>
      <w:r w:rsidRPr="0088756A">
        <w:rPr>
          <w:iCs/>
          <w:lang w:val="en-US"/>
        </w:rPr>
        <w:t xml:space="preserve"> </w:t>
      </w:r>
      <w:r w:rsidR="0014231F" w:rsidRPr="0088756A">
        <w:rPr>
          <w:iCs/>
          <w:lang w:val="en-US"/>
        </w:rPr>
        <w:t>for an exchange of ideas and information.</w:t>
      </w:r>
    </w:p>
    <w:p w:rsidR="0045097A" w:rsidRPr="00162444" w:rsidRDefault="0014231F" w:rsidP="0045097A">
      <w:pPr>
        <w:pStyle w:val="bild"/>
        <w:spacing w:before="0"/>
        <w:rPr>
          <w:i w:val="0"/>
          <w:lang w:val="en-US"/>
        </w:rPr>
      </w:pPr>
      <w:r w:rsidRPr="00162444">
        <w:rPr>
          <w:i w:val="0"/>
          <w:lang w:val="en-US"/>
        </w:rPr>
        <w:t>Image</w:t>
      </w:r>
      <w:r w:rsidR="0045097A" w:rsidRPr="00162444">
        <w:rPr>
          <w:i w:val="0"/>
          <w:lang w:val="en-US"/>
        </w:rPr>
        <w:t>: Coperion, Stuttgart</w:t>
      </w:r>
    </w:p>
    <w:p w:rsidR="0045097A" w:rsidRPr="0088756A" w:rsidRDefault="0045097A" w:rsidP="00A22C39">
      <w:pPr>
        <w:spacing w:line="360" w:lineRule="auto"/>
        <w:rPr>
          <w:i/>
          <w:iCs/>
          <w:lang w:val="en-US"/>
        </w:rPr>
      </w:pPr>
    </w:p>
    <w:p w:rsidR="00185FC5" w:rsidRPr="0088756A" w:rsidRDefault="00185FC5" w:rsidP="00185FC5">
      <w:pPr>
        <w:pStyle w:val="text"/>
        <w:spacing w:line="240" w:lineRule="auto"/>
        <w:rPr>
          <w:rFonts w:cs="Arial"/>
          <w:i/>
          <w:iCs/>
          <w:szCs w:val="22"/>
          <w:lang w:val="en-US"/>
        </w:rPr>
      </w:pPr>
    </w:p>
    <w:p w:rsidR="00AB0EB6" w:rsidRPr="0088756A" w:rsidRDefault="00AB0EB6" w:rsidP="00185FC5">
      <w:pPr>
        <w:pStyle w:val="text"/>
        <w:spacing w:line="240" w:lineRule="auto"/>
        <w:rPr>
          <w:rFonts w:cs="Arial"/>
          <w:i/>
          <w:iCs/>
          <w:szCs w:val="22"/>
          <w:lang w:val="en-US"/>
        </w:rPr>
      </w:pPr>
    </w:p>
    <w:p w:rsidR="0014231F" w:rsidRPr="0088756A" w:rsidRDefault="00AD69DF" w:rsidP="00334ECB">
      <w:pPr>
        <w:pStyle w:val="bild"/>
        <w:spacing w:before="0"/>
        <w:rPr>
          <w:iCs/>
          <w:lang w:val="en-US"/>
        </w:rPr>
      </w:pPr>
      <w:r>
        <w:rPr>
          <w:iCs/>
          <w:lang w:val="en-US"/>
        </w:rPr>
        <w:t>S</w:t>
      </w:r>
      <w:r w:rsidRPr="00ED3BB9">
        <w:rPr>
          <w:iCs/>
          <w:lang w:val="en-US"/>
        </w:rPr>
        <w:t xml:space="preserve">etup </w:t>
      </w:r>
      <w:r>
        <w:rPr>
          <w:iCs/>
          <w:lang w:val="en-US"/>
        </w:rPr>
        <w:t xml:space="preserve">for a live demonstration </w:t>
      </w:r>
      <w:r w:rsidR="00297D6C">
        <w:rPr>
          <w:iCs/>
          <w:lang w:val="en-US"/>
        </w:rPr>
        <w:t xml:space="preserve">of </w:t>
      </w:r>
      <w:r w:rsidR="004816B7">
        <w:rPr>
          <w:iCs/>
          <w:lang w:val="en-US"/>
        </w:rPr>
        <w:t>a</w:t>
      </w:r>
      <w:r w:rsidR="0014231F" w:rsidRPr="0088756A">
        <w:rPr>
          <w:iCs/>
          <w:lang w:val="en-US"/>
        </w:rPr>
        <w:t>nti</w:t>
      </w:r>
      <w:r w:rsidR="004816B7">
        <w:rPr>
          <w:iCs/>
          <w:lang w:val="en-US"/>
        </w:rPr>
        <w:t>-</w:t>
      </w:r>
      <w:r w:rsidR="0014231F" w:rsidRPr="0088756A">
        <w:rPr>
          <w:iCs/>
          <w:lang w:val="en-US"/>
        </w:rPr>
        <w:t>bloc</w:t>
      </w:r>
      <w:r w:rsidR="004816B7">
        <w:rPr>
          <w:iCs/>
          <w:lang w:val="en-US"/>
        </w:rPr>
        <w:t>k</w:t>
      </w:r>
      <w:r w:rsidR="00297D6C">
        <w:rPr>
          <w:iCs/>
          <w:lang w:val="en-US"/>
        </w:rPr>
        <w:t xml:space="preserve"> </w:t>
      </w:r>
      <w:proofErr w:type="spellStart"/>
      <w:r w:rsidR="00297D6C">
        <w:rPr>
          <w:iCs/>
          <w:lang w:val="en-US"/>
        </w:rPr>
        <w:t>masterbatch</w:t>
      </w:r>
      <w:proofErr w:type="spellEnd"/>
      <w:r w:rsidR="00297D6C">
        <w:rPr>
          <w:iCs/>
          <w:lang w:val="en-US"/>
        </w:rPr>
        <w:t xml:space="preserve"> </w:t>
      </w:r>
      <w:r>
        <w:rPr>
          <w:iCs/>
          <w:lang w:val="en-US"/>
        </w:rPr>
        <w:t xml:space="preserve">production </w:t>
      </w:r>
      <w:r w:rsidR="00297D6C">
        <w:rPr>
          <w:iCs/>
          <w:lang w:val="en-US"/>
        </w:rPr>
        <w:t xml:space="preserve">with </w:t>
      </w:r>
      <w:proofErr w:type="spellStart"/>
      <w:r w:rsidR="00297D6C">
        <w:rPr>
          <w:iCs/>
          <w:lang w:val="en-US"/>
        </w:rPr>
        <w:t>Coperion’s</w:t>
      </w:r>
      <w:proofErr w:type="spellEnd"/>
      <w:r w:rsidR="00297D6C">
        <w:rPr>
          <w:iCs/>
          <w:lang w:val="en-US"/>
        </w:rPr>
        <w:t xml:space="preserve"> ZSK 58 Mc</w:t>
      </w:r>
      <w:r w:rsidR="00297D6C" w:rsidRPr="00297D6C">
        <w:rPr>
          <w:iCs/>
          <w:vertAlign w:val="superscript"/>
          <w:lang w:val="en-US"/>
        </w:rPr>
        <w:t>18</w:t>
      </w:r>
      <w:r w:rsidR="00297D6C">
        <w:rPr>
          <w:iCs/>
          <w:lang w:val="en-US"/>
        </w:rPr>
        <w:t xml:space="preserve"> twin screw extruder, </w:t>
      </w:r>
      <w:r w:rsidR="00334ECB">
        <w:rPr>
          <w:iCs/>
          <w:lang w:val="en-US"/>
        </w:rPr>
        <w:t xml:space="preserve">its </w:t>
      </w:r>
      <w:r w:rsidR="0014231F" w:rsidRPr="0088756A">
        <w:rPr>
          <w:iCs/>
          <w:lang w:val="en-US"/>
        </w:rPr>
        <w:t>patented Feed Enhancement Technology (FET) and</w:t>
      </w:r>
      <w:r w:rsidR="00AB0EB6" w:rsidRPr="0088756A">
        <w:rPr>
          <w:iCs/>
          <w:lang w:val="en-US"/>
        </w:rPr>
        <w:t xml:space="preserve"> </w:t>
      </w:r>
      <w:r w:rsidR="00297D6C">
        <w:rPr>
          <w:iCs/>
          <w:lang w:val="en-US"/>
        </w:rPr>
        <w:t>a</w:t>
      </w:r>
      <w:r w:rsidR="0088756A" w:rsidRPr="0088756A">
        <w:rPr>
          <w:iCs/>
          <w:lang w:val="en-US"/>
        </w:rPr>
        <w:t xml:space="preserve"> semiautomatic SCP strand conveyance </w:t>
      </w:r>
      <w:r w:rsidR="00AB0EB6" w:rsidRPr="0088756A">
        <w:rPr>
          <w:iCs/>
          <w:lang w:val="en-US"/>
        </w:rPr>
        <w:t xml:space="preserve">unit </w:t>
      </w:r>
      <w:r w:rsidR="0014231F" w:rsidRPr="0088756A">
        <w:rPr>
          <w:iCs/>
          <w:lang w:val="en-US"/>
        </w:rPr>
        <w:t>SCP.</w:t>
      </w:r>
    </w:p>
    <w:p w:rsidR="00185FC5" w:rsidRPr="00162444" w:rsidRDefault="0014231F" w:rsidP="00AB0EB6">
      <w:pPr>
        <w:pStyle w:val="bild"/>
        <w:spacing w:before="0"/>
        <w:rPr>
          <w:i w:val="0"/>
          <w:lang w:val="en-US"/>
        </w:rPr>
      </w:pPr>
      <w:r w:rsidRPr="00162444">
        <w:rPr>
          <w:i w:val="0"/>
          <w:lang w:val="en-US"/>
        </w:rPr>
        <w:t>Image</w:t>
      </w:r>
      <w:r w:rsidR="00B94A70" w:rsidRPr="00162444">
        <w:rPr>
          <w:i w:val="0"/>
          <w:lang w:val="en-US"/>
        </w:rPr>
        <w:t>: Coperion, Stuttgart</w:t>
      </w:r>
    </w:p>
    <w:p w:rsidR="00842D0E" w:rsidRDefault="00842D0E" w:rsidP="00AB0EB6">
      <w:pPr>
        <w:pStyle w:val="bild"/>
        <w:spacing w:before="0"/>
        <w:rPr>
          <w:iCs/>
          <w:lang w:val="en-US"/>
        </w:rPr>
      </w:pPr>
    </w:p>
    <w:p w:rsidR="00842D0E" w:rsidRDefault="00842D0E" w:rsidP="00AB0EB6">
      <w:pPr>
        <w:pStyle w:val="bild"/>
        <w:spacing w:before="0"/>
        <w:rPr>
          <w:iCs/>
          <w:lang w:val="en-US"/>
        </w:rPr>
      </w:pPr>
      <w:bookmarkStart w:id="7" w:name="_GoBack"/>
      <w:bookmarkEnd w:id="7"/>
    </w:p>
    <w:p w:rsidR="00842D0E" w:rsidRPr="00ED3BB9" w:rsidRDefault="00842D0E" w:rsidP="004816B7">
      <w:pPr>
        <w:pStyle w:val="bild"/>
        <w:spacing w:before="0"/>
        <w:rPr>
          <w:iCs/>
          <w:lang w:val="en-US"/>
        </w:rPr>
      </w:pPr>
      <w:r>
        <w:rPr>
          <w:lang w:val="en-US"/>
        </w:rPr>
        <w:t xml:space="preserve">During an extensive production site tour, participants at the 2018 Extrusion Days gleaned an impression of </w:t>
      </w:r>
      <w:proofErr w:type="spellStart"/>
      <w:r>
        <w:rPr>
          <w:lang w:val="en-US"/>
        </w:rPr>
        <w:t>Coperion</w:t>
      </w:r>
      <w:r w:rsidRPr="0006149D">
        <w:rPr>
          <w:lang w:val="en-US"/>
        </w:rPr>
        <w:t>’</w:t>
      </w:r>
      <w:r>
        <w:rPr>
          <w:lang w:val="en-US"/>
        </w:rPr>
        <w:t>s</w:t>
      </w:r>
      <w:proofErr w:type="spellEnd"/>
      <w:r>
        <w:rPr>
          <w:lang w:val="en-US"/>
        </w:rPr>
        <w:t xml:space="preserve"> vertical integration at its Stuttgart location</w:t>
      </w:r>
      <w:r>
        <w:rPr>
          <w:iCs/>
          <w:lang w:val="en-US"/>
        </w:rPr>
        <w:t xml:space="preserve"> </w:t>
      </w:r>
      <w:r w:rsidRPr="007D53B0">
        <w:rPr>
          <w:iCs/>
          <w:lang w:val="en-US"/>
        </w:rPr>
        <w:t xml:space="preserve">ranging from screw element and </w:t>
      </w:r>
      <w:r w:rsidR="00AD0DD9">
        <w:rPr>
          <w:iCs/>
          <w:lang w:val="en-US"/>
        </w:rPr>
        <w:t>extruder barrel</w:t>
      </w:r>
      <w:r w:rsidR="004816B7">
        <w:rPr>
          <w:iCs/>
          <w:lang w:val="en-US"/>
        </w:rPr>
        <w:t xml:space="preserve"> manufacturing to final assembly</w:t>
      </w:r>
      <w:r w:rsidRPr="007D53B0">
        <w:rPr>
          <w:iCs/>
          <w:lang w:val="en-US"/>
        </w:rPr>
        <w:t xml:space="preserve"> of twin screw extruders</w:t>
      </w:r>
      <w:r w:rsidR="001E5106">
        <w:rPr>
          <w:iCs/>
          <w:lang w:val="en-US"/>
        </w:rPr>
        <w:t>.</w:t>
      </w:r>
    </w:p>
    <w:p w:rsidR="00842D0E" w:rsidRPr="0088756A" w:rsidRDefault="00842D0E" w:rsidP="00031EA3">
      <w:pPr>
        <w:pStyle w:val="bild"/>
        <w:spacing w:before="0"/>
        <w:rPr>
          <w:rFonts w:cs="Arial"/>
          <w:iCs/>
          <w:szCs w:val="22"/>
          <w:lang w:val="en-US"/>
        </w:rPr>
      </w:pPr>
      <w:r w:rsidRPr="00162444">
        <w:rPr>
          <w:i w:val="0"/>
          <w:lang w:val="en-US"/>
        </w:rPr>
        <w:lastRenderedPageBreak/>
        <w:t>Image: Coperion, Stuttgart</w:t>
      </w:r>
    </w:p>
    <w:sectPr w:rsidR="00842D0E" w:rsidRPr="0088756A"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BD" w:rsidRDefault="00BD71BD">
      <w:r>
        <w:separator/>
      </w:r>
    </w:p>
  </w:endnote>
  <w:endnote w:type="continuationSeparator" w:id="0">
    <w:p w:rsidR="00BD71BD" w:rsidRDefault="00BD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0D373D" w:rsidP="000D373D">
          <w:pPr>
            <w:pStyle w:val="Fuzeile"/>
            <w:spacing w:line="200" w:lineRule="exact"/>
            <w:jc w:val="right"/>
            <w:rPr>
              <w:rFonts w:cs="Arial"/>
              <w:sz w:val="14"/>
              <w:szCs w:val="14"/>
            </w:rPr>
          </w:pPr>
          <w:bookmarkStart w:id="11" w:name="PageName"/>
          <w:bookmarkEnd w:id="11"/>
          <w:r>
            <w:rPr>
              <w:rFonts w:cs="Arial"/>
              <w:sz w:val="14"/>
              <w:szCs w:val="14"/>
            </w:rPr>
            <w:t>Page</w:t>
          </w:r>
          <w:r w:rsidR="00945324">
            <w:rPr>
              <w:rFonts w:cs="Arial"/>
              <w:sz w:val="14"/>
              <w:szCs w:val="14"/>
            </w:rPr>
            <w:t xml:space="preserve"> </w:t>
          </w:r>
          <w:r w:rsidR="00945324">
            <w:rPr>
              <w:rFonts w:cs="Arial"/>
              <w:sz w:val="14"/>
              <w:szCs w:val="14"/>
            </w:rPr>
            <w:fldChar w:fldCharType="begin"/>
          </w:r>
          <w:r w:rsidR="00945324">
            <w:rPr>
              <w:rFonts w:cs="Arial"/>
              <w:sz w:val="14"/>
              <w:szCs w:val="14"/>
            </w:rPr>
            <w:instrText xml:space="preserve"> PAGE  \* MERGEFORMAT </w:instrText>
          </w:r>
          <w:r w:rsidR="00945324">
            <w:rPr>
              <w:rFonts w:cs="Arial"/>
              <w:sz w:val="14"/>
              <w:szCs w:val="14"/>
            </w:rPr>
            <w:fldChar w:fldCharType="separate"/>
          </w:r>
          <w:r w:rsidR="00F11098">
            <w:rPr>
              <w:rFonts w:cs="Arial"/>
              <w:noProof/>
              <w:sz w:val="14"/>
              <w:szCs w:val="14"/>
            </w:rPr>
            <w:t>3</w:t>
          </w:r>
          <w:r w:rsidR="00945324">
            <w:rPr>
              <w:rFonts w:cs="Arial"/>
              <w:sz w:val="14"/>
              <w:szCs w:val="14"/>
            </w:rPr>
            <w:fldChar w:fldCharType="end"/>
          </w:r>
          <w:r w:rsidR="00945324">
            <w:rPr>
              <w:rFonts w:cs="Arial"/>
              <w:sz w:val="14"/>
              <w:szCs w:val="14"/>
            </w:rPr>
            <w:t xml:space="preserve"> </w:t>
          </w:r>
          <w:proofErr w:type="spellStart"/>
          <w:r>
            <w:rPr>
              <w:rFonts w:cs="Arial"/>
              <w:sz w:val="14"/>
              <w:szCs w:val="14"/>
            </w:rPr>
            <w:t>of</w:t>
          </w:r>
          <w:proofErr w:type="spellEnd"/>
          <w:r>
            <w:rPr>
              <w:rFonts w:cs="Arial"/>
              <w:sz w:val="14"/>
              <w:szCs w:val="14"/>
            </w:rPr>
            <w:t xml:space="preserve"> </w:t>
          </w:r>
          <w:r w:rsidR="00945324">
            <w:rPr>
              <w:rFonts w:cs="Arial"/>
              <w:sz w:val="14"/>
              <w:szCs w:val="14"/>
            </w:rPr>
            <w:t xml:space="preserve"> </w:t>
          </w:r>
          <w:r w:rsidR="00945324">
            <w:rPr>
              <w:rFonts w:cs="Arial"/>
              <w:sz w:val="14"/>
              <w:szCs w:val="14"/>
            </w:rPr>
            <w:fldChar w:fldCharType="begin"/>
          </w:r>
          <w:r w:rsidR="00945324">
            <w:rPr>
              <w:rFonts w:cs="Arial"/>
              <w:sz w:val="14"/>
              <w:szCs w:val="14"/>
            </w:rPr>
            <w:instrText xml:space="preserve"> NUMPAGES </w:instrText>
          </w:r>
          <w:r w:rsidR="00945324">
            <w:rPr>
              <w:rFonts w:cs="Arial"/>
              <w:sz w:val="14"/>
              <w:szCs w:val="14"/>
            </w:rPr>
            <w:fldChar w:fldCharType="separate"/>
          </w:r>
          <w:r w:rsidR="00F11098">
            <w:rPr>
              <w:rFonts w:cs="Arial"/>
              <w:noProof/>
              <w:sz w:val="14"/>
              <w:szCs w:val="14"/>
            </w:rPr>
            <w:t>3</w:t>
          </w:r>
          <w:r w:rsidR="00945324">
            <w:rPr>
              <w:rFonts w:cs="Arial"/>
              <w:sz w:val="14"/>
              <w:szCs w:val="14"/>
            </w:rPr>
            <w:fldChar w:fldCharType="end"/>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Default="00945324">
          <w:pPr>
            <w:rPr>
              <w:sz w:val="14"/>
            </w:rPr>
          </w:pPr>
          <w:bookmarkStart w:id="16" w:name="GeneralPartnerRechts"/>
          <w:bookmarkEnd w:id="16"/>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BD" w:rsidRDefault="00BD71BD">
      <w:r>
        <w:separator/>
      </w:r>
    </w:p>
  </w:footnote>
  <w:footnote w:type="continuationSeparator" w:id="0">
    <w:p w:rsidR="00BD71BD" w:rsidRDefault="00BD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59E22E50" wp14:editId="551799F0">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05797517" wp14:editId="1F8DB239">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1A040D" w:rsidP="006C444E">
          <w:pPr>
            <w:pStyle w:val="Kopfzeile"/>
            <w:widowControl w:val="0"/>
          </w:pPr>
          <w:bookmarkStart w:id="8" w:name="HeaderPage2Date"/>
          <w:bookmarkEnd w:id="8"/>
          <w:r>
            <w:t>Nov</w:t>
          </w:r>
          <w:r w:rsidR="00BA01E0">
            <w:t>ember</w:t>
          </w:r>
          <w:r w:rsidR="00AE5CC2">
            <w:t xml:space="preserve"> 2018</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9" w:name="HeaderPage2Name"/>
          <w:bookmarkEnd w:id="9"/>
        </w:p>
      </w:tc>
    </w:tr>
  </w:tbl>
  <w:p w:rsidR="00945324" w:rsidRDefault="00945324" w:rsidP="00F50F41">
    <w:pPr>
      <w:pStyle w:val="Kopfzeile"/>
      <w:rPr>
        <w:rStyle w:val="Seitenzahl"/>
      </w:rPr>
    </w:pPr>
    <w:bookmarkStart w:id="10" w:name="Nummer"/>
    <w:bookmarkEnd w:id="10"/>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5913176D" wp14:editId="4C76936D">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7C02ACD6" wp14:editId="0DAD91B2">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2" w:name="TitleLine01"/>
          <w:bookmarkEnd w:id="12"/>
        </w:p>
        <w:p w:rsidR="00945324" w:rsidRDefault="00945324">
          <w:pPr>
            <w:pStyle w:val="Kopfzeile"/>
            <w:tabs>
              <w:tab w:val="left" w:pos="5273"/>
              <w:tab w:val="left" w:pos="6480"/>
            </w:tabs>
            <w:rPr>
              <w:sz w:val="14"/>
              <w:szCs w:val="14"/>
            </w:rPr>
          </w:pPr>
          <w:bookmarkStart w:id="13" w:name="TitleLine02"/>
          <w:bookmarkEnd w:id="13"/>
        </w:p>
      </w:tc>
    </w:tr>
  </w:tbl>
  <w:p w:rsidR="00945324"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37A2"/>
    <w:rsid w:val="00024466"/>
    <w:rsid w:val="000259B4"/>
    <w:rsid w:val="00031EA3"/>
    <w:rsid w:val="00041474"/>
    <w:rsid w:val="000414AD"/>
    <w:rsid w:val="00056F5E"/>
    <w:rsid w:val="00062743"/>
    <w:rsid w:val="00063679"/>
    <w:rsid w:val="00076734"/>
    <w:rsid w:val="00077D21"/>
    <w:rsid w:val="000800F8"/>
    <w:rsid w:val="000830F6"/>
    <w:rsid w:val="000836F6"/>
    <w:rsid w:val="00083D37"/>
    <w:rsid w:val="00084342"/>
    <w:rsid w:val="00084502"/>
    <w:rsid w:val="00091794"/>
    <w:rsid w:val="0009667F"/>
    <w:rsid w:val="000975A9"/>
    <w:rsid w:val="00097A01"/>
    <w:rsid w:val="000A58CE"/>
    <w:rsid w:val="000A6757"/>
    <w:rsid w:val="000B1D8F"/>
    <w:rsid w:val="000B2963"/>
    <w:rsid w:val="000B59A1"/>
    <w:rsid w:val="000C0274"/>
    <w:rsid w:val="000C2259"/>
    <w:rsid w:val="000D0A15"/>
    <w:rsid w:val="000D373D"/>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34CCB"/>
    <w:rsid w:val="00140842"/>
    <w:rsid w:val="0014231F"/>
    <w:rsid w:val="00145834"/>
    <w:rsid w:val="001472D0"/>
    <w:rsid w:val="001477C6"/>
    <w:rsid w:val="00151336"/>
    <w:rsid w:val="00152DC3"/>
    <w:rsid w:val="00156744"/>
    <w:rsid w:val="0015708A"/>
    <w:rsid w:val="0016025B"/>
    <w:rsid w:val="001608CE"/>
    <w:rsid w:val="00162444"/>
    <w:rsid w:val="00163364"/>
    <w:rsid w:val="001660F7"/>
    <w:rsid w:val="00173B45"/>
    <w:rsid w:val="001746AE"/>
    <w:rsid w:val="00176035"/>
    <w:rsid w:val="00177894"/>
    <w:rsid w:val="00185FC5"/>
    <w:rsid w:val="0018701F"/>
    <w:rsid w:val="001905C7"/>
    <w:rsid w:val="001935D6"/>
    <w:rsid w:val="001A040D"/>
    <w:rsid w:val="001A111A"/>
    <w:rsid w:val="001A1DDE"/>
    <w:rsid w:val="001B57ED"/>
    <w:rsid w:val="001B691E"/>
    <w:rsid w:val="001C47CF"/>
    <w:rsid w:val="001C4E6D"/>
    <w:rsid w:val="001C69F6"/>
    <w:rsid w:val="001C7962"/>
    <w:rsid w:val="001D35DA"/>
    <w:rsid w:val="001D4626"/>
    <w:rsid w:val="001E5106"/>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73C4"/>
    <w:rsid w:val="0021787F"/>
    <w:rsid w:val="002243E7"/>
    <w:rsid w:val="00226A61"/>
    <w:rsid w:val="00230854"/>
    <w:rsid w:val="00240C1C"/>
    <w:rsid w:val="00245E99"/>
    <w:rsid w:val="00247DA3"/>
    <w:rsid w:val="00253ECB"/>
    <w:rsid w:val="00256F63"/>
    <w:rsid w:val="00260B29"/>
    <w:rsid w:val="00262D9F"/>
    <w:rsid w:val="00266472"/>
    <w:rsid w:val="002666A7"/>
    <w:rsid w:val="00267DF3"/>
    <w:rsid w:val="002735A6"/>
    <w:rsid w:val="00274AC8"/>
    <w:rsid w:val="0027733B"/>
    <w:rsid w:val="00287A34"/>
    <w:rsid w:val="002935BC"/>
    <w:rsid w:val="0029575D"/>
    <w:rsid w:val="00297D6C"/>
    <w:rsid w:val="002A0AF8"/>
    <w:rsid w:val="002A0EB3"/>
    <w:rsid w:val="002A49E8"/>
    <w:rsid w:val="002A5AE5"/>
    <w:rsid w:val="002A649D"/>
    <w:rsid w:val="002C59A4"/>
    <w:rsid w:val="002C6F6E"/>
    <w:rsid w:val="002D6BA5"/>
    <w:rsid w:val="002D7ED6"/>
    <w:rsid w:val="002E21EF"/>
    <w:rsid w:val="002E36AB"/>
    <w:rsid w:val="002F1B13"/>
    <w:rsid w:val="002F3679"/>
    <w:rsid w:val="002F4717"/>
    <w:rsid w:val="002F7BFA"/>
    <w:rsid w:val="00307D49"/>
    <w:rsid w:val="003129F8"/>
    <w:rsid w:val="00317FA1"/>
    <w:rsid w:val="00321A34"/>
    <w:rsid w:val="003232F6"/>
    <w:rsid w:val="00324E64"/>
    <w:rsid w:val="00325BA5"/>
    <w:rsid w:val="00325F62"/>
    <w:rsid w:val="003348DA"/>
    <w:rsid w:val="00334ECB"/>
    <w:rsid w:val="00336917"/>
    <w:rsid w:val="00346A55"/>
    <w:rsid w:val="00347781"/>
    <w:rsid w:val="0035175A"/>
    <w:rsid w:val="00352B95"/>
    <w:rsid w:val="003536D4"/>
    <w:rsid w:val="00356021"/>
    <w:rsid w:val="00362629"/>
    <w:rsid w:val="00363ADF"/>
    <w:rsid w:val="00371ADD"/>
    <w:rsid w:val="00371E9F"/>
    <w:rsid w:val="0037494A"/>
    <w:rsid w:val="00381EFD"/>
    <w:rsid w:val="00384E6B"/>
    <w:rsid w:val="00387BDB"/>
    <w:rsid w:val="003940E7"/>
    <w:rsid w:val="003B277D"/>
    <w:rsid w:val="003B4D7E"/>
    <w:rsid w:val="003B51A5"/>
    <w:rsid w:val="003B6D8E"/>
    <w:rsid w:val="003B7C0E"/>
    <w:rsid w:val="003C2B95"/>
    <w:rsid w:val="003C361C"/>
    <w:rsid w:val="003C5309"/>
    <w:rsid w:val="003C53D6"/>
    <w:rsid w:val="003E04D7"/>
    <w:rsid w:val="003E431B"/>
    <w:rsid w:val="003E4726"/>
    <w:rsid w:val="003F2456"/>
    <w:rsid w:val="003F31F8"/>
    <w:rsid w:val="003F3BEF"/>
    <w:rsid w:val="003F55C5"/>
    <w:rsid w:val="00400E4D"/>
    <w:rsid w:val="00406530"/>
    <w:rsid w:val="004106E2"/>
    <w:rsid w:val="0041481E"/>
    <w:rsid w:val="00414927"/>
    <w:rsid w:val="00414CCE"/>
    <w:rsid w:val="00422823"/>
    <w:rsid w:val="00423AC4"/>
    <w:rsid w:val="00425A4A"/>
    <w:rsid w:val="004331C2"/>
    <w:rsid w:val="00433DD3"/>
    <w:rsid w:val="0044066C"/>
    <w:rsid w:val="0045097A"/>
    <w:rsid w:val="00453ADD"/>
    <w:rsid w:val="004627FF"/>
    <w:rsid w:val="004677F2"/>
    <w:rsid w:val="00471C40"/>
    <w:rsid w:val="0047523A"/>
    <w:rsid w:val="00476D75"/>
    <w:rsid w:val="00480DF1"/>
    <w:rsid w:val="004816B7"/>
    <w:rsid w:val="00482058"/>
    <w:rsid w:val="00486D1F"/>
    <w:rsid w:val="00487260"/>
    <w:rsid w:val="004906C7"/>
    <w:rsid w:val="004950C6"/>
    <w:rsid w:val="004956A1"/>
    <w:rsid w:val="004A23CA"/>
    <w:rsid w:val="004B0A16"/>
    <w:rsid w:val="004B171E"/>
    <w:rsid w:val="004B32CA"/>
    <w:rsid w:val="004B419D"/>
    <w:rsid w:val="004C22F6"/>
    <w:rsid w:val="004C459F"/>
    <w:rsid w:val="004C74CB"/>
    <w:rsid w:val="004D1CB1"/>
    <w:rsid w:val="004D24CA"/>
    <w:rsid w:val="004D5D1D"/>
    <w:rsid w:val="004D6724"/>
    <w:rsid w:val="004D6796"/>
    <w:rsid w:val="004D70CC"/>
    <w:rsid w:val="004E5B26"/>
    <w:rsid w:val="004F7515"/>
    <w:rsid w:val="0050103D"/>
    <w:rsid w:val="00502D0D"/>
    <w:rsid w:val="00507D7C"/>
    <w:rsid w:val="00511E74"/>
    <w:rsid w:val="0051360C"/>
    <w:rsid w:val="00514DC0"/>
    <w:rsid w:val="00526B72"/>
    <w:rsid w:val="00533BDE"/>
    <w:rsid w:val="00546006"/>
    <w:rsid w:val="0055265E"/>
    <w:rsid w:val="0055295E"/>
    <w:rsid w:val="0055681B"/>
    <w:rsid w:val="00563A92"/>
    <w:rsid w:val="005651E0"/>
    <w:rsid w:val="00577A4B"/>
    <w:rsid w:val="00580959"/>
    <w:rsid w:val="00580EB6"/>
    <w:rsid w:val="005827E5"/>
    <w:rsid w:val="005857DA"/>
    <w:rsid w:val="005865BD"/>
    <w:rsid w:val="0059012D"/>
    <w:rsid w:val="005913A5"/>
    <w:rsid w:val="005A28E4"/>
    <w:rsid w:val="005A71B6"/>
    <w:rsid w:val="005B11E3"/>
    <w:rsid w:val="005B4212"/>
    <w:rsid w:val="005B4C73"/>
    <w:rsid w:val="005B799A"/>
    <w:rsid w:val="005C0EEC"/>
    <w:rsid w:val="005D26D6"/>
    <w:rsid w:val="005E4A75"/>
    <w:rsid w:val="005E6C16"/>
    <w:rsid w:val="005F20EE"/>
    <w:rsid w:val="005F353A"/>
    <w:rsid w:val="005F48A1"/>
    <w:rsid w:val="005F6EFD"/>
    <w:rsid w:val="00601034"/>
    <w:rsid w:val="006065C8"/>
    <w:rsid w:val="00612848"/>
    <w:rsid w:val="00613BF2"/>
    <w:rsid w:val="00614866"/>
    <w:rsid w:val="00616C07"/>
    <w:rsid w:val="006245C1"/>
    <w:rsid w:val="00627D13"/>
    <w:rsid w:val="00631971"/>
    <w:rsid w:val="00633635"/>
    <w:rsid w:val="006340F8"/>
    <w:rsid w:val="00635843"/>
    <w:rsid w:val="0064265D"/>
    <w:rsid w:val="00645FE8"/>
    <w:rsid w:val="00647CC8"/>
    <w:rsid w:val="00652F66"/>
    <w:rsid w:val="00660C37"/>
    <w:rsid w:val="00660F6D"/>
    <w:rsid w:val="006657A9"/>
    <w:rsid w:val="00672CCE"/>
    <w:rsid w:val="00674397"/>
    <w:rsid w:val="00674BBC"/>
    <w:rsid w:val="0067672F"/>
    <w:rsid w:val="00681B49"/>
    <w:rsid w:val="00684F5C"/>
    <w:rsid w:val="006854E5"/>
    <w:rsid w:val="00686A5B"/>
    <w:rsid w:val="00690B50"/>
    <w:rsid w:val="00693BE1"/>
    <w:rsid w:val="006953FE"/>
    <w:rsid w:val="006958C6"/>
    <w:rsid w:val="006A00F2"/>
    <w:rsid w:val="006A48D1"/>
    <w:rsid w:val="006B3825"/>
    <w:rsid w:val="006B51F8"/>
    <w:rsid w:val="006B5684"/>
    <w:rsid w:val="006C013C"/>
    <w:rsid w:val="006C39FC"/>
    <w:rsid w:val="006C3BB4"/>
    <w:rsid w:val="006C444E"/>
    <w:rsid w:val="006C5029"/>
    <w:rsid w:val="006D0D37"/>
    <w:rsid w:val="006F2A24"/>
    <w:rsid w:val="00702A45"/>
    <w:rsid w:val="00704991"/>
    <w:rsid w:val="007119FD"/>
    <w:rsid w:val="007153B2"/>
    <w:rsid w:val="0072115C"/>
    <w:rsid w:val="00723037"/>
    <w:rsid w:val="0072582E"/>
    <w:rsid w:val="00730268"/>
    <w:rsid w:val="00731773"/>
    <w:rsid w:val="00731A3A"/>
    <w:rsid w:val="00735036"/>
    <w:rsid w:val="00752D36"/>
    <w:rsid w:val="007537F8"/>
    <w:rsid w:val="00761BD8"/>
    <w:rsid w:val="00763374"/>
    <w:rsid w:val="00774270"/>
    <w:rsid w:val="0077573B"/>
    <w:rsid w:val="00781C03"/>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59CE"/>
    <w:rsid w:val="00806B27"/>
    <w:rsid w:val="00810217"/>
    <w:rsid w:val="00815FC2"/>
    <w:rsid w:val="0081789B"/>
    <w:rsid w:val="00820308"/>
    <w:rsid w:val="00820774"/>
    <w:rsid w:val="008213C1"/>
    <w:rsid w:val="008215A6"/>
    <w:rsid w:val="00823251"/>
    <w:rsid w:val="00827E8D"/>
    <w:rsid w:val="00834567"/>
    <w:rsid w:val="0083636E"/>
    <w:rsid w:val="00842D0E"/>
    <w:rsid w:val="00844839"/>
    <w:rsid w:val="00845CD6"/>
    <w:rsid w:val="008461E2"/>
    <w:rsid w:val="00846C76"/>
    <w:rsid w:val="00851CBA"/>
    <w:rsid w:val="00855AD0"/>
    <w:rsid w:val="008623B1"/>
    <w:rsid w:val="00862A5B"/>
    <w:rsid w:val="00862D3E"/>
    <w:rsid w:val="00867528"/>
    <w:rsid w:val="0086794F"/>
    <w:rsid w:val="00871000"/>
    <w:rsid w:val="0087717B"/>
    <w:rsid w:val="00877E9A"/>
    <w:rsid w:val="00881CE0"/>
    <w:rsid w:val="0088756A"/>
    <w:rsid w:val="008914E5"/>
    <w:rsid w:val="0089176F"/>
    <w:rsid w:val="00892A79"/>
    <w:rsid w:val="00893A3B"/>
    <w:rsid w:val="00894094"/>
    <w:rsid w:val="008959F6"/>
    <w:rsid w:val="008A1EFE"/>
    <w:rsid w:val="008A7A51"/>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F1230"/>
    <w:rsid w:val="008F1A93"/>
    <w:rsid w:val="008F3B8E"/>
    <w:rsid w:val="008F3DAB"/>
    <w:rsid w:val="008F4CCD"/>
    <w:rsid w:val="008F61C3"/>
    <w:rsid w:val="008F7864"/>
    <w:rsid w:val="008F7B77"/>
    <w:rsid w:val="00900442"/>
    <w:rsid w:val="00900F32"/>
    <w:rsid w:val="0090257A"/>
    <w:rsid w:val="00903160"/>
    <w:rsid w:val="00904923"/>
    <w:rsid w:val="009075FE"/>
    <w:rsid w:val="0091485A"/>
    <w:rsid w:val="00915B54"/>
    <w:rsid w:val="009179AE"/>
    <w:rsid w:val="009228EF"/>
    <w:rsid w:val="00922F78"/>
    <w:rsid w:val="00924D4A"/>
    <w:rsid w:val="009365B2"/>
    <w:rsid w:val="0093787D"/>
    <w:rsid w:val="00941023"/>
    <w:rsid w:val="00941F2F"/>
    <w:rsid w:val="00942802"/>
    <w:rsid w:val="00942F39"/>
    <w:rsid w:val="00943BA6"/>
    <w:rsid w:val="00944AE9"/>
    <w:rsid w:val="00945324"/>
    <w:rsid w:val="00950294"/>
    <w:rsid w:val="00953BA6"/>
    <w:rsid w:val="00956BEA"/>
    <w:rsid w:val="00961E11"/>
    <w:rsid w:val="0096354A"/>
    <w:rsid w:val="009705A6"/>
    <w:rsid w:val="009752ED"/>
    <w:rsid w:val="009838F4"/>
    <w:rsid w:val="00984ACD"/>
    <w:rsid w:val="0098574F"/>
    <w:rsid w:val="009871B1"/>
    <w:rsid w:val="0098785C"/>
    <w:rsid w:val="00990AC3"/>
    <w:rsid w:val="00990C3B"/>
    <w:rsid w:val="00990DCC"/>
    <w:rsid w:val="00991A4F"/>
    <w:rsid w:val="009934DC"/>
    <w:rsid w:val="009A181A"/>
    <w:rsid w:val="009A498B"/>
    <w:rsid w:val="009A49C3"/>
    <w:rsid w:val="009A5D63"/>
    <w:rsid w:val="009B2613"/>
    <w:rsid w:val="009B585F"/>
    <w:rsid w:val="009C1C7E"/>
    <w:rsid w:val="009C4FD7"/>
    <w:rsid w:val="009C7C65"/>
    <w:rsid w:val="009D44E3"/>
    <w:rsid w:val="009D6E78"/>
    <w:rsid w:val="009E2AC0"/>
    <w:rsid w:val="009E3FCD"/>
    <w:rsid w:val="009E5B0F"/>
    <w:rsid w:val="009E6257"/>
    <w:rsid w:val="009F1667"/>
    <w:rsid w:val="009F4296"/>
    <w:rsid w:val="00A013C7"/>
    <w:rsid w:val="00A03600"/>
    <w:rsid w:val="00A04833"/>
    <w:rsid w:val="00A04F9F"/>
    <w:rsid w:val="00A062F2"/>
    <w:rsid w:val="00A07811"/>
    <w:rsid w:val="00A1230F"/>
    <w:rsid w:val="00A16D33"/>
    <w:rsid w:val="00A22C39"/>
    <w:rsid w:val="00A41D17"/>
    <w:rsid w:val="00A44F45"/>
    <w:rsid w:val="00A52AA1"/>
    <w:rsid w:val="00A626F8"/>
    <w:rsid w:val="00A63A50"/>
    <w:rsid w:val="00A67CD6"/>
    <w:rsid w:val="00A742AF"/>
    <w:rsid w:val="00A765F7"/>
    <w:rsid w:val="00A7706A"/>
    <w:rsid w:val="00A84FD5"/>
    <w:rsid w:val="00A857FF"/>
    <w:rsid w:val="00AA4411"/>
    <w:rsid w:val="00AA6C5C"/>
    <w:rsid w:val="00AB0EB6"/>
    <w:rsid w:val="00AB279B"/>
    <w:rsid w:val="00AB5E47"/>
    <w:rsid w:val="00AB6F4F"/>
    <w:rsid w:val="00AC0D11"/>
    <w:rsid w:val="00AC476F"/>
    <w:rsid w:val="00AC53C5"/>
    <w:rsid w:val="00AC7F56"/>
    <w:rsid w:val="00AD01B5"/>
    <w:rsid w:val="00AD0DD9"/>
    <w:rsid w:val="00AD4BB7"/>
    <w:rsid w:val="00AD69DF"/>
    <w:rsid w:val="00AD7D5F"/>
    <w:rsid w:val="00AE01DB"/>
    <w:rsid w:val="00AE0E4A"/>
    <w:rsid w:val="00AE2700"/>
    <w:rsid w:val="00AE5C2F"/>
    <w:rsid w:val="00AE5CC2"/>
    <w:rsid w:val="00AF1500"/>
    <w:rsid w:val="00AF22C0"/>
    <w:rsid w:val="00AF5425"/>
    <w:rsid w:val="00AF56C2"/>
    <w:rsid w:val="00AF7CE2"/>
    <w:rsid w:val="00AF7CE4"/>
    <w:rsid w:val="00B0268F"/>
    <w:rsid w:val="00B04711"/>
    <w:rsid w:val="00B05076"/>
    <w:rsid w:val="00B079D0"/>
    <w:rsid w:val="00B151D6"/>
    <w:rsid w:val="00B172B6"/>
    <w:rsid w:val="00B20A0F"/>
    <w:rsid w:val="00B20B57"/>
    <w:rsid w:val="00B22064"/>
    <w:rsid w:val="00B234F4"/>
    <w:rsid w:val="00B30D8F"/>
    <w:rsid w:val="00B34B07"/>
    <w:rsid w:val="00B35E4C"/>
    <w:rsid w:val="00B36889"/>
    <w:rsid w:val="00B379D4"/>
    <w:rsid w:val="00B40124"/>
    <w:rsid w:val="00B45593"/>
    <w:rsid w:val="00B46B7C"/>
    <w:rsid w:val="00B47F37"/>
    <w:rsid w:val="00B5422D"/>
    <w:rsid w:val="00B54622"/>
    <w:rsid w:val="00B54ABE"/>
    <w:rsid w:val="00B6010A"/>
    <w:rsid w:val="00B6041E"/>
    <w:rsid w:val="00B6063D"/>
    <w:rsid w:val="00B64B98"/>
    <w:rsid w:val="00B676D0"/>
    <w:rsid w:val="00B77EEC"/>
    <w:rsid w:val="00B90B8D"/>
    <w:rsid w:val="00B90DEE"/>
    <w:rsid w:val="00B9189F"/>
    <w:rsid w:val="00B93353"/>
    <w:rsid w:val="00B94A70"/>
    <w:rsid w:val="00B95FD8"/>
    <w:rsid w:val="00B96A03"/>
    <w:rsid w:val="00BA01E0"/>
    <w:rsid w:val="00BA2D3F"/>
    <w:rsid w:val="00BA36BB"/>
    <w:rsid w:val="00BA42E4"/>
    <w:rsid w:val="00BA498E"/>
    <w:rsid w:val="00BA61BC"/>
    <w:rsid w:val="00BA69E7"/>
    <w:rsid w:val="00BB2F7A"/>
    <w:rsid w:val="00BB4C8A"/>
    <w:rsid w:val="00BB5534"/>
    <w:rsid w:val="00BB64B1"/>
    <w:rsid w:val="00BB73C1"/>
    <w:rsid w:val="00BC077E"/>
    <w:rsid w:val="00BC18E4"/>
    <w:rsid w:val="00BC482D"/>
    <w:rsid w:val="00BC4FDD"/>
    <w:rsid w:val="00BC6E17"/>
    <w:rsid w:val="00BD4EE5"/>
    <w:rsid w:val="00BD6084"/>
    <w:rsid w:val="00BD71BD"/>
    <w:rsid w:val="00BD73CF"/>
    <w:rsid w:val="00BE14C9"/>
    <w:rsid w:val="00BE3D89"/>
    <w:rsid w:val="00BF0FAB"/>
    <w:rsid w:val="00BF14B0"/>
    <w:rsid w:val="00BF1C55"/>
    <w:rsid w:val="00BF270C"/>
    <w:rsid w:val="00BF3DE4"/>
    <w:rsid w:val="00BF4CDA"/>
    <w:rsid w:val="00BF54B4"/>
    <w:rsid w:val="00BF7A93"/>
    <w:rsid w:val="00C0006B"/>
    <w:rsid w:val="00C01381"/>
    <w:rsid w:val="00C03CC6"/>
    <w:rsid w:val="00C04CE6"/>
    <w:rsid w:val="00C05517"/>
    <w:rsid w:val="00C06C63"/>
    <w:rsid w:val="00C06E50"/>
    <w:rsid w:val="00C078A7"/>
    <w:rsid w:val="00C11482"/>
    <w:rsid w:val="00C1231C"/>
    <w:rsid w:val="00C15ED4"/>
    <w:rsid w:val="00C2185B"/>
    <w:rsid w:val="00C2411D"/>
    <w:rsid w:val="00C3213D"/>
    <w:rsid w:val="00C34D6B"/>
    <w:rsid w:val="00C408FF"/>
    <w:rsid w:val="00C52747"/>
    <w:rsid w:val="00C551C7"/>
    <w:rsid w:val="00C6308C"/>
    <w:rsid w:val="00C6327D"/>
    <w:rsid w:val="00C658BB"/>
    <w:rsid w:val="00C65AF2"/>
    <w:rsid w:val="00C72824"/>
    <w:rsid w:val="00C77B39"/>
    <w:rsid w:val="00C8017E"/>
    <w:rsid w:val="00C8116E"/>
    <w:rsid w:val="00C827B0"/>
    <w:rsid w:val="00C828A4"/>
    <w:rsid w:val="00C865E1"/>
    <w:rsid w:val="00C9248B"/>
    <w:rsid w:val="00C9257F"/>
    <w:rsid w:val="00C94F40"/>
    <w:rsid w:val="00C95F69"/>
    <w:rsid w:val="00CA12A6"/>
    <w:rsid w:val="00CA1CE7"/>
    <w:rsid w:val="00CA2492"/>
    <w:rsid w:val="00CA3A4B"/>
    <w:rsid w:val="00CB4192"/>
    <w:rsid w:val="00CB4D65"/>
    <w:rsid w:val="00CC03EB"/>
    <w:rsid w:val="00CC186E"/>
    <w:rsid w:val="00CC2B4D"/>
    <w:rsid w:val="00CC7D3B"/>
    <w:rsid w:val="00CD01C6"/>
    <w:rsid w:val="00CD33CE"/>
    <w:rsid w:val="00CD74FF"/>
    <w:rsid w:val="00CE07A8"/>
    <w:rsid w:val="00CE0FBE"/>
    <w:rsid w:val="00CE3435"/>
    <w:rsid w:val="00CE3B08"/>
    <w:rsid w:val="00CE3BE7"/>
    <w:rsid w:val="00CE3FFD"/>
    <w:rsid w:val="00CE652C"/>
    <w:rsid w:val="00CE7B50"/>
    <w:rsid w:val="00CF125C"/>
    <w:rsid w:val="00CF43F6"/>
    <w:rsid w:val="00CF4D2E"/>
    <w:rsid w:val="00D0002A"/>
    <w:rsid w:val="00D03189"/>
    <w:rsid w:val="00D03F1C"/>
    <w:rsid w:val="00D04EA2"/>
    <w:rsid w:val="00D1389D"/>
    <w:rsid w:val="00D15DED"/>
    <w:rsid w:val="00D16EDC"/>
    <w:rsid w:val="00D207FA"/>
    <w:rsid w:val="00D209AE"/>
    <w:rsid w:val="00D25042"/>
    <w:rsid w:val="00D2548E"/>
    <w:rsid w:val="00D30183"/>
    <w:rsid w:val="00D336FF"/>
    <w:rsid w:val="00D3573C"/>
    <w:rsid w:val="00D4160F"/>
    <w:rsid w:val="00D43F73"/>
    <w:rsid w:val="00D44D33"/>
    <w:rsid w:val="00D555FE"/>
    <w:rsid w:val="00D579D8"/>
    <w:rsid w:val="00D64439"/>
    <w:rsid w:val="00D65835"/>
    <w:rsid w:val="00D65EA2"/>
    <w:rsid w:val="00D65F00"/>
    <w:rsid w:val="00D67A64"/>
    <w:rsid w:val="00D72809"/>
    <w:rsid w:val="00D75911"/>
    <w:rsid w:val="00D80D09"/>
    <w:rsid w:val="00D82377"/>
    <w:rsid w:val="00D847B6"/>
    <w:rsid w:val="00D90C24"/>
    <w:rsid w:val="00D910DE"/>
    <w:rsid w:val="00D913A9"/>
    <w:rsid w:val="00D91579"/>
    <w:rsid w:val="00D920E0"/>
    <w:rsid w:val="00D92F58"/>
    <w:rsid w:val="00D96CA7"/>
    <w:rsid w:val="00D96D25"/>
    <w:rsid w:val="00DA5718"/>
    <w:rsid w:val="00DB18DF"/>
    <w:rsid w:val="00DB581A"/>
    <w:rsid w:val="00DB6343"/>
    <w:rsid w:val="00DB63F7"/>
    <w:rsid w:val="00DC1346"/>
    <w:rsid w:val="00DC2EF5"/>
    <w:rsid w:val="00DC33A2"/>
    <w:rsid w:val="00DC7177"/>
    <w:rsid w:val="00DD1557"/>
    <w:rsid w:val="00DD3DF2"/>
    <w:rsid w:val="00DD5297"/>
    <w:rsid w:val="00DD65D3"/>
    <w:rsid w:val="00DE01AC"/>
    <w:rsid w:val="00DE1353"/>
    <w:rsid w:val="00DE3617"/>
    <w:rsid w:val="00DE5E79"/>
    <w:rsid w:val="00DF5DF2"/>
    <w:rsid w:val="00DF7509"/>
    <w:rsid w:val="00E00502"/>
    <w:rsid w:val="00E03D80"/>
    <w:rsid w:val="00E10F76"/>
    <w:rsid w:val="00E11483"/>
    <w:rsid w:val="00E1256D"/>
    <w:rsid w:val="00E17602"/>
    <w:rsid w:val="00E20874"/>
    <w:rsid w:val="00E25067"/>
    <w:rsid w:val="00E256A1"/>
    <w:rsid w:val="00E25CC8"/>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2DC"/>
    <w:rsid w:val="00E71EFF"/>
    <w:rsid w:val="00E71F87"/>
    <w:rsid w:val="00E75292"/>
    <w:rsid w:val="00E77E58"/>
    <w:rsid w:val="00E914AB"/>
    <w:rsid w:val="00E9158F"/>
    <w:rsid w:val="00EA054C"/>
    <w:rsid w:val="00EA2D07"/>
    <w:rsid w:val="00EA55B7"/>
    <w:rsid w:val="00EA70FC"/>
    <w:rsid w:val="00EB2E3C"/>
    <w:rsid w:val="00EB5F5C"/>
    <w:rsid w:val="00EC0B88"/>
    <w:rsid w:val="00EC1EAC"/>
    <w:rsid w:val="00EC3D4A"/>
    <w:rsid w:val="00EC7B9B"/>
    <w:rsid w:val="00ED1F18"/>
    <w:rsid w:val="00ED6599"/>
    <w:rsid w:val="00EE416C"/>
    <w:rsid w:val="00EE622B"/>
    <w:rsid w:val="00EF084C"/>
    <w:rsid w:val="00EF6181"/>
    <w:rsid w:val="00F00DD9"/>
    <w:rsid w:val="00F11098"/>
    <w:rsid w:val="00F16399"/>
    <w:rsid w:val="00F20723"/>
    <w:rsid w:val="00F31D8D"/>
    <w:rsid w:val="00F329DD"/>
    <w:rsid w:val="00F33465"/>
    <w:rsid w:val="00F335FA"/>
    <w:rsid w:val="00F41BC5"/>
    <w:rsid w:val="00F439CE"/>
    <w:rsid w:val="00F43ABD"/>
    <w:rsid w:val="00F50F41"/>
    <w:rsid w:val="00F52F24"/>
    <w:rsid w:val="00F5587B"/>
    <w:rsid w:val="00F55C61"/>
    <w:rsid w:val="00F63D65"/>
    <w:rsid w:val="00F673D7"/>
    <w:rsid w:val="00F71090"/>
    <w:rsid w:val="00F74CF8"/>
    <w:rsid w:val="00F77537"/>
    <w:rsid w:val="00F865BA"/>
    <w:rsid w:val="00F87078"/>
    <w:rsid w:val="00F927C0"/>
    <w:rsid w:val="00F92F9B"/>
    <w:rsid w:val="00F9548F"/>
    <w:rsid w:val="00F97E52"/>
    <w:rsid w:val="00FA28E9"/>
    <w:rsid w:val="00FA2DE4"/>
    <w:rsid w:val="00FA4B39"/>
    <w:rsid w:val="00FA6C6E"/>
    <w:rsid w:val="00FB15DD"/>
    <w:rsid w:val="00FB528C"/>
    <w:rsid w:val="00FB7808"/>
    <w:rsid w:val="00FB7C64"/>
    <w:rsid w:val="00FC7354"/>
    <w:rsid w:val="00FC7F6F"/>
    <w:rsid w:val="00FD29C0"/>
    <w:rsid w:val="00FE33A4"/>
    <w:rsid w:val="00FE5567"/>
    <w:rsid w:val="00FE7A59"/>
    <w:rsid w:val="00FF17E7"/>
    <w:rsid w:val="00FF5C6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Default">
    <w:name w:val="Default"/>
    <w:rsid w:val="00ED6599"/>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Body">
    <w:name w:val="Body"/>
    <w:rsid w:val="00ED6599"/>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Default">
    <w:name w:val="Default"/>
    <w:rsid w:val="00ED6599"/>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Body">
    <w:name w:val="Body"/>
    <w:rsid w:val="00ED6599"/>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F4D4B-21B1-4A52-9EB1-0BE52520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5644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2018-11-28T12:59:00Z</cp:lastPrinted>
  <dcterms:created xsi:type="dcterms:W3CDTF">2018-11-28T13:00:00Z</dcterms:created>
  <dcterms:modified xsi:type="dcterms:W3CDTF">2018-11-28T13:00:00Z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