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362930">
        <w:trPr>
          <w:cantSplit/>
          <w:trHeight w:val="118"/>
        </w:trPr>
        <w:tc>
          <w:tcPr>
            <w:tcW w:w="7140" w:type="dxa"/>
          </w:tcPr>
          <w:p w:rsidR="00E17602" w:rsidRDefault="00893C65" w:rsidP="00A67CD6">
            <w:pPr>
              <w:spacing w:line="190" w:lineRule="exact"/>
              <w:rPr>
                <w:noProof/>
                <w:sz w:val="15"/>
                <w:szCs w:val="15"/>
              </w:rPr>
            </w:pPr>
            <w:r w:rsidRPr="00064E78">
              <w:rPr>
                <w:noProof/>
                <w:sz w:val="15"/>
                <w:szCs w:val="15"/>
                <w:lang w:eastAsia="zh-CN"/>
              </w:rPr>
              <w:drawing>
                <wp:anchor distT="0" distB="0" distL="114300" distR="114300" simplePos="0" relativeHeight="251661312" behindDoc="0" locked="0" layoutInCell="1" allowOverlap="1" wp14:anchorId="64484C84" wp14:editId="44AC5073">
                  <wp:simplePos x="0" y="0"/>
                  <wp:positionH relativeFrom="margin">
                    <wp:posOffset>57150</wp:posOffset>
                  </wp:positionH>
                  <wp:positionV relativeFrom="margin">
                    <wp:posOffset>20320</wp:posOffset>
                  </wp:positionV>
                  <wp:extent cx="1955165" cy="1587500"/>
                  <wp:effectExtent l="0" t="0" r="6985" b="0"/>
                  <wp:wrapSquare wrapText="bothSides"/>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5165" cy="1587500"/>
                          </a:xfrm>
                          <a:prstGeom prst="rect">
                            <a:avLst/>
                          </a:prstGeom>
                        </pic:spPr>
                      </pic:pic>
                    </a:graphicData>
                  </a:graphic>
                  <wp14:sizeRelH relativeFrom="margin">
                    <wp14:pctWidth>0</wp14:pctWidth>
                  </wp14:sizeRelH>
                  <wp14:sizeRelV relativeFrom="margin">
                    <wp14:pctHeight>0</wp14:pctHeight>
                  </wp14:sizeRelV>
                </wp:anchor>
              </w:drawing>
            </w:r>
          </w:p>
        </w:tc>
        <w:tc>
          <w:tcPr>
            <w:tcW w:w="2993" w:type="dxa"/>
            <w:vMerge w:val="restart"/>
          </w:tcPr>
          <w:p w:rsidR="00AE2194" w:rsidRPr="00433AC2" w:rsidRDefault="00AE2194" w:rsidP="00AE2194">
            <w:pPr>
              <w:spacing w:line="200" w:lineRule="exact"/>
              <w:rPr>
                <w:b/>
                <w:bCs/>
                <w:sz w:val="14"/>
                <w:lang w:val="en-US" w:eastAsia="zh-CN"/>
              </w:rPr>
            </w:pPr>
            <w:bookmarkStart w:id="0" w:name="CompanyName"/>
            <w:bookmarkStart w:id="1" w:name="AddressLine"/>
            <w:bookmarkEnd w:id="0"/>
            <w:bookmarkEnd w:id="1"/>
            <w:r>
              <w:rPr>
                <w:b/>
                <w:bCs/>
                <w:sz w:val="14"/>
                <w:lang w:val="en-US"/>
              </w:rPr>
              <w:t>Contac</w:t>
            </w:r>
            <w:r w:rsidRPr="00433AC2">
              <w:rPr>
                <w:b/>
                <w:bCs/>
                <w:sz w:val="14"/>
                <w:lang w:val="en-US"/>
              </w:rPr>
              <w:t>t</w:t>
            </w:r>
          </w:p>
          <w:p w:rsidR="00AE2194" w:rsidRPr="00433AC2" w:rsidRDefault="00893C65" w:rsidP="00AE2194">
            <w:pPr>
              <w:spacing w:line="200" w:lineRule="exact"/>
              <w:rPr>
                <w:bCs/>
                <w:sz w:val="14"/>
                <w:lang w:val="en-US"/>
              </w:rPr>
            </w:pPr>
            <w:r>
              <w:rPr>
                <w:bCs/>
                <w:sz w:val="14"/>
                <w:lang w:val="en-US"/>
              </w:rPr>
              <w:t>Flora Fu</w:t>
            </w:r>
          </w:p>
          <w:p w:rsidR="00AE2194" w:rsidRPr="00433AC2" w:rsidRDefault="00AE2194" w:rsidP="00AE2194">
            <w:pPr>
              <w:spacing w:line="200" w:lineRule="exact"/>
              <w:rPr>
                <w:bCs/>
                <w:sz w:val="14"/>
                <w:lang w:val="en-US" w:eastAsia="zh-CN"/>
              </w:rPr>
            </w:pPr>
            <w:r w:rsidRPr="00433AC2">
              <w:rPr>
                <w:bCs/>
                <w:sz w:val="14"/>
                <w:lang w:val="en-US"/>
              </w:rPr>
              <w:t xml:space="preserve">Marketing </w:t>
            </w:r>
            <w:r>
              <w:rPr>
                <w:bCs/>
                <w:sz w:val="14"/>
                <w:lang w:val="en-US"/>
              </w:rPr>
              <w:t>C</w:t>
            </w:r>
            <w:r w:rsidRPr="00433AC2">
              <w:rPr>
                <w:bCs/>
                <w:sz w:val="14"/>
                <w:lang w:val="en-US"/>
              </w:rPr>
              <w:t>ommunications</w:t>
            </w:r>
          </w:p>
          <w:p w:rsidR="00893C65" w:rsidRDefault="00893C65" w:rsidP="00AE2194">
            <w:pPr>
              <w:spacing w:line="200" w:lineRule="exact"/>
              <w:rPr>
                <w:bCs/>
                <w:sz w:val="14"/>
                <w:lang w:val="en-US" w:eastAsia="zh-CN"/>
              </w:rPr>
            </w:pPr>
            <w:r w:rsidRPr="00893C65">
              <w:rPr>
                <w:bCs/>
                <w:sz w:val="14"/>
                <w:lang w:val="en-US"/>
              </w:rPr>
              <w:t>Coperion (Nanjing) Machinery Co., Ltd</w:t>
            </w:r>
            <w:r w:rsidRPr="00893C65">
              <w:rPr>
                <w:bCs/>
                <w:sz w:val="14"/>
                <w:lang w:val="en-US" w:eastAsia="zh-CN"/>
              </w:rPr>
              <w:t>.</w:t>
            </w:r>
          </w:p>
          <w:p w:rsidR="00893C65" w:rsidRDefault="00893C65" w:rsidP="00AE2194">
            <w:pPr>
              <w:spacing w:line="200" w:lineRule="exact"/>
              <w:rPr>
                <w:bCs/>
                <w:sz w:val="14"/>
                <w:lang w:val="en-US"/>
              </w:rPr>
            </w:pPr>
            <w:r w:rsidRPr="00893C65">
              <w:rPr>
                <w:bCs/>
                <w:sz w:val="14"/>
                <w:lang w:val="en-US"/>
              </w:rPr>
              <w:t xml:space="preserve">No. 1296, </w:t>
            </w:r>
            <w:proofErr w:type="spellStart"/>
            <w:r w:rsidRPr="00893C65">
              <w:rPr>
                <w:bCs/>
                <w:sz w:val="14"/>
                <w:lang w:val="en-US"/>
              </w:rPr>
              <w:t>Jiyin</w:t>
            </w:r>
            <w:proofErr w:type="spellEnd"/>
            <w:r w:rsidRPr="00893C65">
              <w:rPr>
                <w:bCs/>
                <w:sz w:val="14"/>
                <w:lang w:val="en-US"/>
              </w:rPr>
              <w:t xml:space="preserve"> Avenue</w:t>
            </w:r>
          </w:p>
          <w:p w:rsidR="00AE2194" w:rsidRPr="00620C09" w:rsidRDefault="00893C65" w:rsidP="00AE2194">
            <w:pPr>
              <w:spacing w:line="200" w:lineRule="exact"/>
              <w:rPr>
                <w:bCs/>
                <w:sz w:val="14"/>
                <w:lang w:val="en-US"/>
              </w:rPr>
            </w:pPr>
            <w:r w:rsidRPr="00620C09">
              <w:rPr>
                <w:bCs/>
                <w:sz w:val="14"/>
                <w:lang w:val="en-US"/>
              </w:rPr>
              <w:t>Nanjing, 211106, P.R. China</w:t>
            </w:r>
          </w:p>
          <w:p w:rsidR="00893C65" w:rsidRPr="00620C09" w:rsidRDefault="00893C65" w:rsidP="00AE2194">
            <w:pPr>
              <w:spacing w:line="200" w:lineRule="exact"/>
              <w:rPr>
                <w:bCs/>
                <w:sz w:val="14"/>
                <w:lang w:val="en-US"/>
              </w:rPr>
            </w:pPr>
          </w:p>
          <w:p w:rsidR="00AE2194" w:rsidRPr="00362930" w:rsidRDefault="00AE2194" w:rsidP="00AE2194">
            <w:pPr>
              <w:spacing w:line="200" w:lineRule="exact"/>
              <w:rPr>
                <w:bCs/>
                <w:sz w:val="14"/>
                <w:lang w:val="en-US"/>
              </w:rPr>
            </w:pPr>
            <w:r w:rsidRPr="00362930">
              <w:rPr>
                <w:bCs/>
                <w:sz w:val="14"/>
                <w:lang w:val="en-US"/>
              </w:rPr>
              <w:t xml:space="preserve">Phone </w:t>
            </w:r>
            <w:r w:rsidR="00893C65" w:rsidRPr="00362930">
              <w:rPr>
                <w:bCs/>
                <w:sz w:val="14"/>
                <w:lang w:val="en-US"/>
              </w:rPr>
              <w:t>+86 25 8106 0510</w:t>
            </w:r>
          </w:p>
          <w:p w:rsidR="00893C65" w:rsidRPr="00362930" w:rsidRDefault="00893C65" w:rsidP="00AE2194">
            <w:pPr>
              <w:spacing w:line="200" w:lineRule="exact"/>
              <w:rPr>
                <w:bCs/>
                <w:sz w:val="14"/>
                <w:lang w:val="en-US"/>
              </w:rPr>
            </w:pPr>
            <w:r w:rsidRPr="00362930">
              <w:rPr>
                <w:bCs/>
                <w:sz w:val="14"/>
                <w:lang w:val="en-US"/>
              </w:rPr>
              <w:t>flora.fu@coperion.com</w:t>
            </w:r>
          </w:p>
          <w:p w:rsidR="00E17602" w:rsidRPr="00362930" w:rsidRDefault="00AE2194" w:rsidP="00AE2194">
            <w:pPr>
              <w:spacing w:line="200" w:lineRule="exact"/>
              <w:rPr>
                <w:noProof/>
                <w:sz w:val="15"/>
                <w:szCs w:val="15"/>
                <w:lang w:val="en-US"/>
              </w:rPr>
            </w:pPr>
            <w:r w:rsidRPr="00362930">
              <w:rPr>
                <w:bCs/>
                <w:sz w:val="14"/>
                <w:lang w:val="en-US"/>
              </w:rPr>
              <w:t>www.coperion.com</w:t>
            </w:r>
            <w:r w:rsidRPr="00362930">
              <w:rPr>
                <w:noProof/>
                <w:sz w:val="15"/>
                <w:szCs w:val="15"/>
                <w:lang w:val="en-US"/>
              </w:rPr>
              <w:t xml:space="preserve"> </w:t>
            </w:r>
          </w:p>
        </w:tc>
      </w:tr>
      <w:tr w:rsidR="00E17602" w:rsidRPr="00362930">
        <w:trPr>
          <w:cantSplit/>
          <w:trHeight w:val="154"/>
        </w:trPr>
        <w:tc>
          <w:tcPr>
            <w:tcW w:w="7140" w:type="dxa"/>
          </w:tcPr>
          <w:p w:rsidR="00E17602" w:rsidRPr="00362930" w:rsidRDefault="00E17602" w:rsidP="00064E78">
            <w:pPr>
              <w:spacing w:line="190" w:lineRule="exact"/>
              <w:rPr>
                <w:noProof/>
                <w:sz w:val="15"/>
                <w:szCs w:val="15"/>
                <w:lang w:val="en-US"/>
              </w:rPr>
            </w:pPr>
          </w:p>
        </w:tc>
        <w:tc>
          <w:tcPr>
            <w:tcW w:w="2993" w:type="dxa"/>
            <w:vMerge/>
          </w:tcPr>
          <w:p w:rsidR="00E17602" w:rsidRPr="00362930" w:rsidRDefault="00E17602">
            <w:pPr>
              <w:pStyle w:val="Kopfzeile"/>
              <w:spacing w:line="200" w:lineRule="exact"/>
              <w:ind w:left="-108"/>
              <w:rPr>
                <w:sz w:val="14"/>
                <w:szCs w:val="14"/>
                <w:lang w:val="en-US"/>
              </w:rPr>
            </w:pPr>
            <w:bookmarkStart w:id="2" w:name="AddressLineStreet"/>
            <w:bookmarkEnd w:id="2"/>
          </w:p>
        </w:tc>
      </w:tr>
    </w:tbl>
    <w:p w:rsidR="00893C65" w:rsidRPr="00362930" w:rsidRDefault="00893C65" w:rsidP="00226A61">
      <w:pPr>
        <w:rPr>
          <w:b/>
          <w:lang w:val="en-US" w:eastAsia="zh-CN"/>
        </w:rPr>
      </w:pPr>
      <w:bookmarkStart w:id="3" w:name="Adresse"/>
      <w:bookmarkEnd w:id="3"/>
    </w:p>
    <w:p w:rsidR="00226A61" w:rsidRPr="00B90DEE" w:rsidRDefault="00893C65" w:rsidP="00226A61">
      <w:pPr>
        <w:rPr>
          <w:lang w:val="en-US" w:eastAsia="zh-CN"/>
        </w:rPr>
      </w:pPr>
      <w:r w:rsidRPr="00893C65">
        <w:rPr>
          <w:rFonts w:hint="eastAsia"/>
          <w:b/>
          <w:lang w:val="en-US" w:eastAsia="zh-CN"/>
        </w:rPr>
        <w:t>新闻稿</w:t>
      </w:r>
    </w:p>
    <w:p w:rsidR="00E17602" w:rsidRPr="00B90DEE" w:rsidRDefault="00E17602">
      <w:pPr>
        <w:rPr>
          <w:lang w:val="en-US" w:eastAsia="zh-CN"/>
        </w:rPr>
      </w:pPr>
    </w:p>
    <w:p w:rsidR="00226A61" w:rsidRDefault="00893C65" w:rsidP="00A84FD5">
      <w:pPr>
        <w:rPr>
          <w:b/>
          <w:bCs/>
          <w:lang w:eastAsia="zh-CN"/>
        </w:rPr>
      </w:pPr>
      <w:r w:rsidRPr="00893C65">
        <w:rPr>
          <w:rFonts w:hint="eastAsia"/>
          <w:b/>
          <w:bCs/>
          <w:lang w:val="en-US" w:eastAsia="zh-CN"/>
        </w:rPr>
        <w:t>科倍隆在南京举办挤出技术开放日活动</w:t>
      </w:r>
    </w:p>
    <w:p w:rsidR="00893C65" w:rsidRPr="00893C65" w:rsidRDefault="00893C65" w:rsidP="00A84FD5">
      <w:pPr>
        <w:rPr>
          <w:lang w:eastAsia="zh-CN"/>
        </w:rPr>
      </w:pPr>
    </w:p>
    <w:p w:rsidR="00226A61" w:rsidRDefault="00893C65" w:rsidP="00226A61">
      <w:pPr>
        <w:rPr>
          <w:rFonts w:cs="Arial"/>
          <w:b/>
          <w:bCs/>
          <w:sz w:val="28"/>
          <w:szCs w:val="28"/>
          <w:lang w:eastAsia="zh-CN"/>
        </w:rPr>
      </w:pPr>
      <w:r w:rsidRPr="00893C65">
        <w:rPr>
          <w:rFonts w:cs="Arial" w:hint="eastAsia"/>
          <w:b/>
          <w:bCs/>
          <w:sz w:val="28"/>
          <w:szCs w:val="28"/>
          <w:lang w:val="en-US" w:eastAsia="zh-CN"/>
        </w:rPr>
        <w:t>效率不断提升的</w:t>
      </w:r>
      <w:r w:rsidRPr="00893C65">
        <w:rPr>
          <w:rFonts w:cs="Arial" w:hint="eastAsia"/>
          <w:b/>
          <w:bCs/>
          <w:sz w:val="28"/>
          <w:szCs w:val="28"/>
          <w:lang w:val="en-US" w:eastAsia="zh-CN"/>
        </w:rPr>
        <w:t>ZSK</w:t>
      </w:r>
      <w:r w:rsidRPr="00893C65">
        <w:rPr>
          <w:rFonts w:cs="Arial" w:hint="eastAsia"/>
          <w:b/>
          <w:bCs/>
          <w:sz w:val="28"/>
          <w:szCs w:val="28"/>
          <w:lang w:val="en-US" w:eastAsia="zh-CN"/>
        </w:rPr>
        <w:t>双螺杆挤出机</w:t>
      </w:r>
      <w:r w:rsidRPr="00893C65">
        <w:rPr>
          <w:rFonts w:cs="Arial" w:hint="eastAsia"/>
          <w:b/>
          <w:bCs/>
          <w:sz w:val="28"/>
          <w:szCs w:val="28"/>
          <w:lang w:val="en-US" w:eastAsia="zh-CN"/>
        </w:rPr>
        <w:t>-</w:t>
      </w:r>
      <w:r w:rsidRPr="00893C65">
        <w:rPr>
          <w:rFonts w:cs="Arial" w:hint="eastAsia"/>
          <w:b/>
          <w:bCs/>
          <w:sz w:val="28"/>
          <w:szCs w:val="28"/>
          <w:lang w:val="en-US" w:eastAsia="zh-CN"/>
        </w:rPr>
        <w:t>科倍隆面向中国市场的高端挤出机</w:t>
      </w:r>
    </w:p>
    <w:p w:rsidR="00893C65" w:rsidRDefault="00893C65" w:rsidP="00226A61">
      <w:pPr>
        <w:rPr>
          <w:rFonts w:cs="Arial"/>
          <w:b/>
          <w:bCs/>
          <w:sz w:val="28"/>
          <w:szCs w:val="28"/>
          <w:lang w:eastAsia="zh-CN"/>
        </w:rPr>
      </w:pPr>
    </w:p>
    <w:p w:rsidR="00893C65" w:rsidRPr="00893C65" w:rsidRDefault="00893C65" w:rsidP="00226A61">
      <w:pPr>
        <w:rPr>
          <w:lang w:eastAsia="zh-CN"/>
        </w:rPr>
      </w:pPr>
    </w:p>
    <w:p w:rsidR="00146228" w:rsidRDefault="00893C65" w:rsidP="00146228">
      <w:pPr>
        <w:spacing w:line="360" w:lineRule="auto"/>
        <w:rPr>
          <w:lang w:eastAsia="zh-CN"/>
        </w:rPr>
      </w:pPr>
      <w:r w:rsidRPr="00893C65">
        <w:rPr>
          <w:rFonts w:hint="eastAsia"/>
          <w:lang w:val="en-US" w:eastAsia="zh-CN"/>
        </w:rPr>
        <w:t>2018</w:t>
      </w:r>
      <w:r w:rsidRPr="00893C65">
        <w:rPr>
          <w:rFonts w:hint="eastAsia"/>
          <w:lang w:val="en-US" w:eastAsia="zh-CN"/>
        </w:rPr>
        <w:t>年</w:t>
      </w:r>
      <w:r w:rsidRPr="00893C65">
        <w:rPr>
          <w:rFonts w:hint="eastAsia"/>
          <w:lang w:val="en-US" w:eastAsia="zh-CN"/>
        </w:rPr>
        <w:t>12</w:t>
      </w:r>
      <w:r w:rsidRPr="00893C65">
        <w:rPr>
          <w:rFonts w:hint="eastAsia"/>
          <w:lang w:val="en-US" w:eastAsia="zh-CN"/>
        </w:rPr>
        <w:t>月，南京讯：</w:t>
      </w:r>
      <w:r w:rsidRPr="00893C65">
        <w:rPr>
          <w:rFonts w:hint="eastAsia"/>
          <w:lang w:val="en-US" w:eastAsia="zh-CN"/>
        </w:rPr>
        <w:t xml:space="preserve"> </w:t>
      </w:r>
      <w:r w:rsidRPr="00893C65">
        <w:rPr>
          <w:rFonts w:hint="eastAsia"/>
          <w:lang w:val="en-US" w:eastAsia="zh-CN"/>
        </w:rPr>
        <w:t>超过</w:t>
      </w:r>
      <w:r w:rsidRPr="00893C65">
        <w:rPr>
          <w:rFonts w:hint="eastAsia"/>
          <w:lang w:val="en-US" w:eastAsia="zh-CN"/>
        </w:rPr>
        <w:t>250</w:t>
      </w:r>
      <w:r w:rsidRPr="00893C65">
        <w:rPr>
          <w:rFonts w:hint="eastAsia"/>
          <w:lang w:val="en-US" w:eastAsia="zh-CN"/>
        </w:rPr>
        <w:t>名业内人士出席了科倍隆于</w:t>
      </w:r>
      <w:r w:rsidRPr="00893C65">
        <w:rPr>
          <w:rFonts w:hint="eastAsia"/>
          <w:lang w:val="en-US" w:eastAsia="zh-CN"/>
        </w:rPr>
        <w:t>2018</w:t>
      </w:r>
      <w:r w:rsidRPr="00893C65">
        <w:rPr>
          <w:rFonts w:hint="eastAsia"/>
          <w:lang w:val="en-US" w:eastAsia="zh-CN"/>
        </w:rPr>
        <w:t>年</w:t>
      </w:r>
      <w:r w:rsidRPr="00893C65">
        <w:rPr>
          <w:rFonts w:hint="eastAsia"/>
          <w:lang w:val="en-US" w:eastAsia="zh-CN"/>
        </w:rPr>
        <w:t>11</w:t>
      </w:r>
      <w:r w:rsidRPr="00893C65">
        <w:rPr>
          <w:rFonts w:hint="eastAsia"/>
          <w:lang w:val="en-US" w:eastAsia="zh-CN"/>
        </w:rPr>
        <w:t>月</w:t>
      </w:r>
      <w:r w:rsidRPr="00893C65">
        <w:rPr>
          <w:rFonts w:hint="eastAsia"/>
          <w:lang w:val="en-US" w:eastAsia="zh-CN"/>
        </w:rPr>
        <w:t>28-29</w:t>
      </w:r>
      <w:r w:rsidRPr="00893C65">
        <w:rPr>
          <w:rFonts w:hint="eastAsia"/>
          <w:lang w:val="en-US" w:eastAsia="zh-CN"/>
        </w:rPr>
        <w:t>日在中国南京举办的挤出技术开放日活动。此次活动由技术演讲和工厂参观组成，为大家就现代挤出技术提供深入视角，并对科倍隆双螺杆挤出机的效率做背景介绍。整个活动围绕科倍隆针对中国客户对高效生产、优化产出和高品质产品日益增加的需求而推出的本地组装版</w:t>
      </w:r>
      <w:r w:rsidRPr="00893C65">
        <w:rPr>
          <w:rFonts w:hint="eastAsia"/>
          <w:lang w:val="en-US" w:eastAsia="zh-CN"/>
        </w:rPr>
        <w:t>ZSK Mc18</w:t>
      </w:r>
      <w:r w:rsidRPr="00893C65">
        <w:rPr>
          <w:rFonts w:hint="eastAsia"/>
          <w:lang w:val="en-US" w:eastAsia="zh-CN"/>
        </w:rPr>
        <w:t>双螺杆挤出机。此外，与会者也获得科倍隆在加工技术，喂料计量解决方案和散装物料处理以及服务方面的介绍。作为本次活动亮点之一的科倍隆南京工厂参观包含了挤出机装配流程的展示。</w:t>
      </w:r>
    </w:p>
    <w:p w:rsidR="00893C65" w:rsidRPr="00893C65" w:rsidRDefault="00893C65" w:rsidP="00146228">
      <w:pPr>
        <w:spacing w:line="360" w:lineRule="auto"/>
        <w:rPr>
          <w:rFonts w:asciiTheme="minorBidi" w:hAnsiTheme="minorBidi"/>
          <w:lang w:eastAsia="zh-CN"/>
        </w:rPr>
      </w:pPr>
    </w:p>
    <w:p w:rsidR="00893C65" w:rsidRDefault="00893C65" w:rsidP="0020079B">
      <w:pPr>
        <w:spacing w:line="360" w:lineRule="auto"/>
        <w:rPr>
          <w:b/>
          <w:bCs/>
          <w:lang w:val="en-US" w:eastAsia="zh-CN"/>
        </w:rPr>
      </w:pPr>
      <w:r w:rsidRPr="00893C65">
        <w:rPr>
          <w:rFonts w:hint="eastAsia"/>
          <w:b/>
          <w:bCs/>
          <w:lang w:val="en-US" w:eastAsia="zh-CN"/>
        </w:rPr>
        <w:t>面对中国市场的本地组装版</w:t>
      </w:r>
      <w:r w:rsidRPr="00893C65">
        <w:rPr>
          <w:rFonts w:hint="eastAsia"/>
          <w:b/>
          <w:bCs/>
          <w:lang w:val="en-US" w:eastAsia="zh-CN"/>
        </w:rPr>
        <w:t>ZSK</w:t>
      </w:r>
      <w:r w:rsidRPr="00893C65">
        <w:rPr>
          <w:rFonts w:hint="eastAsia"/>
          <w:b/>
          <w:bCs/>
          <w:lang w:val="en-US" w:eastAsia="zh-CN"/>
        </w:rPr>
        <w:t>挤出机</w:t>
      </w:r>
    </w:p>
    <w:p w:rsidR="000B476A" w:rsidRDefault="00893C65" w:rsidP="00867310">
      <w:pPr>
        <w:spacing w:line="360" w:lineRule="auto"/>
        <w:rPr>
          <w:lang w:val="en-US" w:eastAsia="zh-CN"/>
        </w:rPr>
      </w:pPr>
      <w:r w:rsidRPr="00893C65">
        <w:rPr>
          <w:rFonts w:hint="eastAsia"/>
          <w:lang w:val="en-US" w:eastAsia="zh-CN"/>
        </w:rPr>
        <w:t>由于中国客户对</w:t>
      </w:r>
      <w:r w:rsidR="00620C09">
        <w:rPr>
          <w:rFonts w:hint="eastAsia"/>
          <w:lang w:val="en-US" w:eastAsia="zh-CN"/>
        </w:rPr>
        <w:t>更高品质本地</w:t>
      </w:r>
      <w:r w:rsidR="00867310">
        <w:rPr>
          <w:rFonts w:hint="eastAsia"/>
          <w:lang w:val="en-US" w:eastAsia="zh-CN"/>
        </w:rPr>
        <w:t>化</w:t>
      </w:r>
      <w:r w:rsidR="008F7E71">
        <w:rPr>
          <w:rFonts w:hint="eastAsia"/>
          <w:lang w:val="en-US" w:eastAsia="zh-CN"/>
        </w:rPr>
        <w:t>的</w:t>
      </w:r>
      <w:r w:rsidR="00620C09">
        <w:rPr>
          <w:rFonts w:hint="eastAsia"/>
          <w:lang w:val="en-US" w:eastAsia="zh-CN"/>
        </w:rPr>
        <w:t>不断增长的需求</w:t>
      </w:r>
      <w:r w:rsidRPr="00893C65">
        <w:rPr>
          <w:rFonts w:hint="eastAsia"/>
          <w:lang w:val="en-US" w:eastAsia="zh-CN"/>
        </w:rPr>
        <w:t>，科倍隆开始</w:t>
      </w:r>
      <w:r w:rsidR="00620C09">
        <w:rPr>
          <w:rFonts w:hint="eastAsia"/>
          <w:lang w:val="en-US" w:eastAsia="zh-CN"/>
        </w:rPr>
        <w:t>在南京</w:t>
      </w:r>
      <w:r w:rsidRPr="00893C65">
        <w:rPr>
          <w:rFonts w:hint="eastAsia"/>
          <w:lang w:val="en-US" w:eastAsia="zh-CN"/>
        </w:rPr>
        <w:t>组装知名的</w:t>
      </w:r>
      <w:r w:rsidR="00620C09">
        <w:rPr>
          <w:rFonts w:hint="eastAsia"/>
          <w:lang w:val="en-US" w:eastAsia="zh-CN"/>
        </w:rPr>
        <w:t>高扭矩、高产量的</w:t>
      </w:r>
      <w:r w:rsidRPr="00893C65">
        <w:rPr>
          <w:rFonts w:hint="eastAsia"/>
          <w:lang w:val="en-US" w:eastAsia="zh-CN"/>
        </w:rPr>
        <w:t>ZSK Mc</w:t>
      </w:r>
      <w:r w:rsidRPr="00893C65">
        <w:rPr>
          <w:rFonts w:hint="eastAsia"/>
          <w:vertAlign w:val="superscript"/>
          <w:lang w:val="en-US" w:eastAsia="zh-CN"/>
        </w:rPr>
        <w:t>18</w:t>
      </w:r>
      <w:r w:rsidRPr="00893C65">
        <w:rPr>
          <w:rFonts w:hint="eastAsia"/>
          <w:lang w:val="en-US" w:eastAsia="zh-CN"/>
        </w:rPr>
        <w:t xml:space="preserve"> </w:t>
      </w:r>
      <w:r w:rsidRPr="00893C65">
        <w:rPr>
          <w:rFonts w:hint="eastAsia"/>
          <w:lang w:val="en-US" w:eastAsia="zh-CN"/>
        </w:rPr>
        <w:t>双螺杆挤出机。随着螺杆直径</w:t>
      </w:r>
      <w:r w:rsidRPr="00893C65">
        <w:rPr>
          <w:rFonts w:hint="eastAsia"/>
          <w:lang w:val="en-US" w:eastAsia="zh-CN"/>
        </w:rPr>
        <w:t>58mm</w:t>
      </w:r>
      <w:r w:rsidRPr="00893C65">
        <w:rPr>
          <w:rFonts w:hint="eastAsia"/>
          <w:lang w:val="en-US" w:eastAsia="zh-CN"/>
        </w:rPr>
        <w:t>的</w:t>
      </w:r>
      <w:r w:rsidRPr="00893C65">
        <w:rPr>
          <w:rFonts w:hint="eastAsia"/>
          <w:lang w:val="en-US" w:eastAsia="zh-CN"/>
        </w:rPr>
        <w:t>ZSK 58 Mc</w:t>
      </w:r>
      <w:r w:rsidRPr="00893C65">
        <w:rPr>
          <w:rFonts w:hint="eastAsia"/>
          <w:vertAlign w:val="superscript"/>
          <w:lang w:val="en-US" w:eastAsia="zh-CN"/>
        </w:rPr>
        <w:t>18</w:t>
      </w:r>
      <w:r w:rsidRPr="00893C65">
        <w:rPr>
          <w:rFonts w:hint="eastAsia"/>
          <w:lang w:val="en-US" w:eastAsia="zh-CN"/>
        </w:rPr>
        <w:t>和螺杆直径</w:t>
      </w:r>
      <w:r w:rsidRPr="00893C65">
        <w:rPr>
          <w:rFonts w:hint="eastAsia"/>
          <w:lang w:val="en-US" w:eastAsia="zh-CN"/>
        </w:rPr>
        <w:t>70mm</w:t>
      </w:r>
      <w:r w:rsidRPr="00893C65">
        <w:rPr>
          <w:rFonts w:hint="eastAsia"/>
          <w:lang w:val="en-US" w:eastAsia="zh-CN"/>
        </w:rPr>
        <w:t>的</w:t>
      </w:r>
      <w:r w:rsidRPr="00893C65">
        <w:rPr>
          <w:rFonts w:hint="eastAsia"/>
          <w:lang w:val="en-US" w:eastAsia="zh-CN"/>
        </w:rPr>
        <w:t>ZSK 70 Mc</w:t>
      </w:r>
      <w:r w:rsidRPr="00893C65">
        <w:rPr>
          <w:rFonts w:hint="eastAsia"/>
          <w:vertAlign w:val="superscript"/>
          <w:lang w:val="en-US" w:eastAsia="zh-CN"/>
        </w:rPr>
        <w:t>18</w:t>
      </w:r>
      <w:r w:rsidRPr="00893C65">
        <w:rPr>
          <w:rFonts w:hint="eastAsia"/>
          <w:lang w:val="en-US" w:eastAsia="zh-CN"/>
        </w:rPr>
        <w:t xml:space="preserve"> </w:t>
      </w:r>
      <w:r w:rsidRPr="00893C65">
        <w:rPr>
          <w:rFonts w:hint="eastAsia"/>
          <w:lang w:val="en-US" w:eastAsia="zh-CN"/>
        </w:rPr>
        <w:t>在科倍隆南京工厂组装，科倍隆现在能够更加快速的满足客户的需求。其中，核心部件如筒体、螺杆元件、芯轴、机头、传动箱和加热棒从德国进口；控制系统和底座在本地制造组装；电机可根据客户的需求选择进口或国产。客户也可从本地增值、运输和节税以及更短的交货时间中获益。售后根据本地部件和需求提供定制化服务。</w:t>
      </w:r>
    </w:p>
    <w:p w:rsidR="00893C65" w:rsidRDefault="00893C65" w:rsidP="00096D55">
      <w:pPr>
        <w:spacing w:line="360" w:lineRule="auto"/>
        <w:rPr>
          <w:lang w:val="en-US" w:eastAsia="zh-CN"/>
        </w:rPr>
      </w:pPr>
    </w:p>
    <w:p w:rsidR="00974206" w:rsidRDefault="00893C65" w:rsidP="005E0AC5">
      <w:pPr>
        <w:spacing w:line="360" w:lineRule="auto"/>
        <w:rPr>
          <w:lang w:eastAsia="zh-CN"/>
        </w:rPr>
      </w:pPr>
      <w:r w:rsidRPr="00893C65">
        <w:rPr>
          <w:rFonts w:hint="eastAsia"/>
          <w:lang w:val="en-US" w:eastAsia="zh-CN"/>
        </w:rPr>
        <w:t>科倍隆的专家们通过对技术优势和</w:t>
      </w:r>
      <w:r w:rsidRPr="00893C65">
        <w:rPr>
          <w:rFonts w:hint="eastAsia"/>
          <w:lang w:val="en-US" w:eastAsia="zh-CN"/>
        </w:rPr>
        <w:t>ZSK</w:t>
      </w:r>
      <w:r w:rsidRPr="00893C65">
        <w:rPr>
          <w:rFonts w:hint="eastAsia"/>
          <w:lang w:val="en-US" w:eastAsia="zh-CN"/>
        </w:rPr>
        <w:t>挤出机的特殊性能介绍向大家展示了挤出机的灵活和高效。他们对面向中国市场的</w:t>
      </w:r>
      <w:r w:rsidRPr="00893C65">
        <w:rPr>
          <w:rFonts w:hint="eastAsia"/>
          <w:lang w:val="en-US" w:eastAsia="zh-CN"/>
        </w:rPr>
        <w:t>ZSK Mc</w:t>
      </w:r>
      <w:r w:rsidRPr="00893C65">
        <w:rPr>
          <w:rFonts w:hint="eastAsia"/>
          <w:vertAlign w:val="superscript"/>
          <w:lang w:val="en-US" w:eastAsia="zh-CN"/>
        </w:rPr>
        <w:t>18</w:t>
      </w:r>
      <w:r w:rsidRPr="00893C65">
        <w:rPr>
          <w:rFonts w:hint="eastAsia"/>
          <w:lang w:val="en-US" w:eastAsia="zh-CN"/>
        </w:rPr>
        <w:t>的制造、组装和交付流程做了详尽的解答。</w:t>
      </w:r>
    </w:p>
    <w:p w:rsidR="00893C65" w:rsidRDefault="00893C65" w:rsidP="005E0AC5">
      <w:pPr>
        <w:spacing w:line="360" w:lineRule="auto"/>
        <w:rPr>
          <w:lang w:eastAsia="zh-CN"/>
        </w:rPr>
      </w:pPr>
    </w:p>
    <w:p w:rsidR="00893C65" w:rsidRDefault="00893C65" w:rsidP="005E0AC5">
      <w:pPr>
        <w:spacing w:line="360" w:lineRule="auto"/>
        <w:rPr>
          <w:lang w:eastAsia="zh-CN"/>
        </w:rPr>
      </w:pPr>
    </w:p>
    <w:p w:rsidR="00893C65" w:rsidRDefault="00893C65" w:rsidP="00064E78">
      <w:pPr>
        <w:spacing w:line="360" w:lineRule="auto"/>
        <w:rPr>
          <w:rFonts w:asciiTheme="minorBidi" w:hAnsiTheme="minorBidi"/>
          <w:b/>
          <w:bCs/>
          <w:lang w:val="en-US" w:eastAsia="zh-CN"/>
        </w:rPr>
      </w:pPr>
      <w:r w:rsidRPr="00893C65">
        <w:rPr>
          <w:rFonts w:asciiTheme="minorBidi" w:hAnsiTheme="minorBidi" w:hint="eastAsia"/>
          <w:b/>
          <w:bCs/>
          <w:lang w:val="en-US" w:eastAsia="zh-CN"/>
        </w:rPr>
        <w:lastRenderedPageBreak/>
        <w:t>科倍隆南京生产基地高规格的制造标准</w:t>
      </w:r>
    </w:p>
    <w:p w:rsidR="000938C8" w:rsidRDefault="00893C65" w:rsidP="000938C8">
      <w:pPr>
        <w:spacing w:line="360" w:lineRule="auto"/>
        <w:rPr>
          <w:lang w:eastAsia="zh-CN"/>
        </w:rPr>
      </w:pPr>
      <w:r w:rsidRPr="00893C65">
        <w:rPr>
          <w:rFonts w:hint="eastAsia"/>
          <w:lang w:val="en-US" w:eastAsia="zh-CN"/>
        </w:rPr>
        <w:t>此外，在工厂参观中，与会者对科倍隆南京生产基地的制造能力留下了深刻的印象。</w:t>
      </w:r>
      <w:r w:rsidRPr="00893C65">
        <w:rPr>
          <w:rFonts w:hint="eastAsia"/>
          <w:lang w:val="en-US" w:eastAsia="zh-CN"/>
        </w:rPr>
        <w:t>ZSK</w:t>
      </w:r>
      <w:r w:rsidRPr="00893C65">
        <w:rPr>
          <w:rFonts w:hint="eastAsia"/>
          <w:lang w:val="en-US" w:eastAsia="zh-CN"/>
        </w:rPr>
        <w:t>双螺杆挤出机的本地化组装成为可能与科倍隆南京过去多年制造能力的加强和质量管控的严格执行是分不开的。科倍隆南京采用一流的德国品牌加工中心和久经考验的科倍隆质量生产标准，这些在工厂参观中都得以验证。</w:t>
      </w:r>
    </w:p>
    <w:p w:rsidR="00893C65" w:rsidRPr="00893C65" w:rsidRDefault="00893C65" w:rsidP="000938C8">
      <w:pPr>
        <w:spacing w:line="360" w:lineRule="auto"/>
        <w:rPr>
          <w:lang w:eastAsia="zh-CN"/>
        </w:rPr>
      </w:pPr>
    </w:p>
    <w:p w:rsidR="000B476A" w:rsidRPr="00EC42E8" w:rsidRDefault="00893C65" w:rsidP="005541F5">
      <w:pPr>
        <w:spacing w:line="360" w:lineRule="auto"/>
        <w:rPr>
          <w:lang w:val="en-US" w:eastAsia="zh-CN"/>
        </w:rPr>
      </w:pPr>
      <w:r w:rsidRPr="00893C65">
        <w:rPr>
          <w:rFonts w:hint="eastAsia"/>
          <w:lang w:val="en-US" w:eastAsia="zh-CN"/>
        </w:rPr>
        <w:t>“此次活动，客户表现出来的极大兴趣告诉我们过去几年的努力和决定是正确的。我们制造升级并严格执行科倍隆德国的高品质标准来组装的</w:t>
      </w:r>
      <w:r w:rsidRPr="00893C65">
        <w:rPr>
          <w:rFonts w:hint="eastAsia"/>
          <w:lang w:val="en-US" w:eastAsia="zh-CN"/>
        </w:rPr>
        <w:t>ZSK Mc</w:t>
      </w:r>
      <w:r w:rsidRPr="00893C65">
        <w:rPr>
          <w:rFonts w:hint="eastAsia"/>
          <w:vertAlign w:val="superscript"/>
          <w:lang w:val="en-US" w:eastAsia="zh-CN"/>
        </w:rPr>
        <w:t>18</w:t>
      </w:r>
      <w:r w:rsidRPr="00893C65">
        <w:rPr>
          <w:rFonts w:hint="eastAsia"/>
          <w:lang w:val="en-US" w:eastAsia="zh-CN"/>
        </w:rPr>
        <w:t xml:space="preserve"> </w:t>
      </w:r>
      <w:r w:rsidRPr="00893C65">
        <w:rPr>
          <w:rFonts w:hint="eastAsia"/>
          <w:lang w:val="en-US" w:eastAsia="zh-CN"/>
        </w:rPr>
        <w:t>挤出机使我们能够满足客户对高效生产，优化产出和高品质最终产品的需求。”科倍隆南京总裁沈君说道。</w:t>
      </w:r>
    </w:p>
    <w:p w:rsidR="00EC42E8" w:rsidRPr="00EC42E8" w:rsidRDefault="00EC42E8" w:rsidP="00EC42E8">
      <w:pPr>
        <w:spacing w:line="360" w:lineRule="auto"/>
        <w:rPr>
          <w:lang w:val="en-US" w:eastAsia="zh-CN"/>
        </w:rPr>
      </w:pPr>
    </w:p>
    <w:p w:rsidR="003B6DB8" w:rsidRDefault="003B6DB8" w:rsidP="003B6DB8">
      <w:pPr>
        <w:spacing w:before="240"/>
        <w:rPr>
          <w:sz w:val="20"/>
          <w:lang w:eastAsia="zh-CN"/>
        </w:rPr>
      </w:pPr>
      <w:r w:rsidRPr="007611BE">
        <w:rPr>
          <w:rFonts w:hint="eastAsia"/>
          <w:sz w:val="20"/>
          <w:lang w:eastAsia="zh-CN"/>
        </w:rPr>
        <w:t>科倍隆集团</w:t>
      </w:r>
      <w:r w:rsidRPr="003B6DB8">
        <w:rPr>
          <w:rFonts w:hint="eastAsia"/>
          <w:sz w:val="20"/>
          <w:lang w:val="en-US" w:eastAsia="zh-CN"/>
        </w:rPr>
        <w:t>(www.coperion.com)</w:t>
      </w:r>
      <w:r w:rsidRPr="007611BE">
        <w:rPr>
          <w:rFonts w:hint="eastAsia"/>
          <w:sz w:val="20"/>
          <w:lang w:eastAsia="zh-CN"/>
        </w:rPr>
        <w:t>是配混挤出系统</w:t>
      </w:r>
      <w:r w:rsidRPr="003B6DB8">
        <w:rPr>
          <w:rFonts w:hint="eastAsia"/>
          <w:sz w:val="20"/>
          <w:lang w:val="en-US" w:eastAsia="zh-CN"/>
        </w:rPr>
        <w:t>，</w:t>
      </w:r>
      <w:r w:rsidRPr="007611BE">
        <w:rPr>
          <w:rFonts w:hint="eastAsia"/>
          <w:sz w:val="20"/>
          <w:lang w:eastAsia="zh-CN"/>
        </w:rPr>
        <w:t>喂料技术</w:t>
      </w:r>
      <w:r w:rsidRPr="003B6DB8">
        <w:rPr>
          <w:rFonts w:hint="eastAsia"/>
          <w:sz w:val="20"/>
          <w:lang w:val="en-US" w:eastAsia="zh-CN"/>
        </w:rPr>
        <w:t>，</w:t>
      </w:r>
      <w:r w:rsidRPr="007611BE">
        <w:rPr>
          <w:rFonts w:hint="eastAsia"/>
          <w:sz w:val="20"/>
          <w:lang w:eastAsia="zh-CN"/>
        </w:rPr>
        <w:t>物料输送系统与服务的全球市场与技术领导者。科倍隆设计，研发，制造和维护用于塑料，化工，医药，食品和矿产的系统，设备和零部件。在配混设备，物料输送</w:t>
      </w:r>
      <w:r w:rsidRPr="007611BE">
        <w:rPr>
          <w:rFonts w:hint="eastAsia"/>
          <w:sz w:val="20"/>
          <w:lang w:eastAsia="zh-CN"/>
        </w:rPr>
        <w:t>/</w:t>
      </w:r>
      <w:r w:rsidRPr="007611BE">
        <w:rPr>
          <w:rFonts w:hint="eastAsia"/>
          <w:sz w:val="20"/>
          <w:lang w:eastAsia="zh-CN"/>
        </w:rPr>
        <w:t>挤出系统，科倍隆楷创</w:t>
      </w:r>
      <w:r w:rsidRPr="007611BE">
        <w:rPr>
          <w:rFonts w:hint="eastAsia"/>
          <w:sz w:val="20"/>
          <w:lang w:eastAsia="zh-CN"/>
        </w:rPr>
        <w:t>/</w:t>
      </w:r>
      <w:r w:rsidRPr="007611BE">
        <w:rPr>
          <w:rFonts w:hint="eastAsia"/>
          <w:sz w:val="20"/>
          <w:lang w:eastAsia="zh-CN"/>
        </w:rPr>
        <w:t>食品加工以及服务这四大领域，科倍隆在全球拥有</w:t>
      </w:r>
      <w:r w:rsidRPr="007611BE">
        <w:rPr>
          <w:rFonts w:hint="eastAsia"/>
          <w:sz w:val="20"/>
          <w:lang w:eastAsia="zh-CN"/>
        </w:rPr>
        <w:t>2500</w:t>
      </w:r>
      <w:r w:rsidRPr="007611BE">
        <w:rPr>
          <w:rFonts w:hint="eastAsia"/>
          <w:sz w:val="20"/>
          <w:lang w:eastAsia="zh-CN"/>
        </w:rPr>
        <w:t>名员工和</w:t>
      </w:r>
      <w:r>
        <w:rPr>
          <w:rFonts w:hint="eastAsia"/>
          <w:sz w:val="20"/>
          <w:lang w:eastAsia="zh-CN"/>
        </w:rPr>
        <w:t>3</w:t>
      </w:r>
      <w:r w:rsidRPr="007611BE">
        <w:rPr>
          <w:rFonts w:hint="eastAsia"/>
          <w:sz w:val="20"/>
          <w:lang w:eastAsia="zh-CN"/>
        </w:rPr>
        <w:t>0</w:t>
      </w:r>
      <w:r w:rsidRPr="007611BE">
        <w:rPr>
          <w:rFonts w:hint="eastAsia"/>
          <w:sz w:val="20"/>
          <w:lang w:eastAsia="zh-CN"/>
        </w:rPr>
        <w:t>家销售和服务公司。</w:t>
      </w:r>
      <w:r>
        <w:rPr>
          <w:rFonts w:hint="eastAsia"/>
          <w:sz w:val="20"/>
          <w:lang w:eastAsia="zh-CN"/>
        </w:rPr>
        <w:t>科倍隆楷创为科倍隆设备</w:t>
      </w:r>
      <w:r>
        <w:rPr>
          <w:rFonts w:hint="eastAsia"/>
          <w:sz w:val="20"/>
          <w:lang w:eastAsia="zh-CN"/>
        </w:rPr>
        <w:t>&amp;</w:t>
      </w:r>
      <w:r>
        <w:rPr>
          <w:rFonts w:hint="eastAsia"/>
          <w:sz w:val="20"/>
          <w:lang w:eastAsia="zh-CN"/>
        </w:rPr>
        <w:t>系统事业部成员。</w:t>
      </w:r>
    </w:p>
    <w:p w:rsidR="00ED6599" w:rsidRPr="00ED6599" w:rsidRDefault="00ED6599" w:rsidP="00ED6599">
      <w:pPr>
        <w:pStyle w:val="Trennung"/>
        <w:spacing w:before="480" w:after="480"/>
        <w:rPr>
          <w:lang w:val="en-US" w:eastAsia="zh-CN"/>
        </w:rPr>
      </w:pPr>
      <w:r w:rsidRPr="000B2A8D">
        <w:rPr>
          <w:lang w:eastAsia="zh-CN"/>
        </w:rPr>
        <w:t></w:t>
      </w:r>
      <w:r w:rsidRPr="000B2A8D">
        <w:rPr>
          <w:lang w:eastAsia="zh-CN"/>
        </w:rPr>
        <w:t></w:t>
      </w:r>
      <w:r w:rsidRPr="000B2A8D">
        <w:rPr>
          <w:lang w:eastAsia="zh-CN"/>
        </w:rPr>
        <w:t></w:t>
      </w:r>
    </w:p>
    <w:p w:rsidR="00ED6599" w:rsidRPr="00ED6599" w:rsidRDefault="00ED6599" w:rsidP="00ED6599">
      <w:pPr>
        <w:tabs>
          <w:tab w:val="left" w:pos="90"/>
        </w:tabs>
        <w:snapToGrid w:val="0"/>
        <w:ind w:left="-74"/>
        <w:rPr>
          <w:lang w:val="en-US" w:eastAsia="zh-CN"/>
        </w:rPr>
      </w:pPr>
    </w:p>
    <w:p w:rsidR="00ED6599" w:rsidRPr="00ED6599" w:rsidRDefault="00ED6599" w:rsidP="00ED6599">
      <w:pPr>
        <w:pStyle w:val="Internet"/>
        <w:pBdr>
          <w:bottom w:val="single" w:sz="8" w:space="0" w:color="auto"/>
        </w:pBdr>
        <w:ind w:right="-113"/>
        <w:rPr>
          <w:b/>
          <w:lang w:val="en-US" w:eastAsia="zh-CN"/>
        </w:rPr>
      </w:pPr>
      <w:r w:rsidRPr="00ED6599">
        <w:rPr>
          <w:sz w:val="6"/>
          <w:lang w:val="en-US" w:eastAsia="zh-CN"/>
        </w:rPr>
        <w:br/>
      </w:r>
      <w:r w:rsidRPr="00ED6599">
        <w:rPr>
          <w:lang w:val="en-US" w:eastAsia="zh-CN"/>
        </w:rPr>
        <w:t>Dear colleagues,</w:t>
      </w:r>
      <w:r w:rsidRPr="00ED6599">
        <w:rPr>
          <w:lang w:val="en-US" w:eastAsia="zh-CN"/>
        </w:rPr>
        <w:br/>
        <w:t xml:space="preserve">You will find this </w:t>
      </w:r>
      <w:r w:rsidRPr="00ED6599">
        <w:rPr>
          <w:u w:val="single"/>
          <w:lang w:val="en-US" w:eastAsia="zh-CN"/>
        </w:rPr>
        <w:t>press release in German, English, Chinese, Russian and Spanish</w:t>
      </w:r>
      <w:r w:rsidRPr="00ED6599">
        <w:rPr>
          <w:lang w:val="en-US" w:eastAsia="zh-CN"/>
        </w:rPr>
        <w:t xml:space="preserve"> and </w:t>
      </w:r>
      <w:r w:rsidRPr="00ED6599">
        <w:rPr>
          <w:u w:val="single"/>
          <w:lang w:val="en-US" w:eastAsia="zh-CN"/>
        </w:rPr>
        <w:br/>
        <w:t>the color photos in printable quality</w:t>
      </w:r>
      <w:r w:rsidRPr="00ED6599">
        <w:rPr>
          <w:lang w:val="en-US" w:eastAsia="zh-CN"/>
        </w:rPr>
        <w:t xml:space="preserve"> available for download online at </w:t>
      </w:r>
      <w:r w:rsidRPr="00ED6599">
        <w:rPr>
          <w:lang w:val="en-US" w:eastAsia="zh-CN"/>
        </w:rPr>
        <w:br/>
      </w:r>
      <w:bookmarkStart w:id="4" w:name="OLE_LINK1"/>
      <w:r>
        <w:rPr>
          <w:b/>
        </w:rPr>
        <w:fldChar w:fldCharType="begin"/>
      </w:r>
      <w:r w:rsidRPr="00ED6599">
        <w:rPr>
          <w:b/>
          <w:lang w:val="en-US" w:eastAsia="zh-CN"/>
        </w:rPr>
        <w:instrText xml:space="preserve"> HYPERLINK "https://www.coperion.com/en/news-media/newsroom/" </w:instrText>
      </w:r>
      <w:r>
        <w:rPr>
          <w:b/>
        </w:rPr>
        <w:fldChar w:fldCharType="separate"/>
      </w:r>
      <w:r w:rsidRPr="00ED6599">
        <w:rPr>
          <w:rStyle w:val="Hyperlink"/>
          <w:b/>
          <w:lang w:val="en-US" w:eastAsia="zh-CN"/>
        </w:rPr>
        <w:t>https://www.coperion.com/en/news-media/newsroom/</w:t>
      </w:r>
      <w:r>
        <w:rPr>
          <w:b/>
        </w:rPr>
        <w:fldChar w:fldCharType="end"/>
      </w:r>
    </w:p>
    <w:bookmarkEnd w:id="4"/>
    <w:p w:rsidR="00ED6599" w:rsidRPr="00ED6599" w:rsidRDefault="00ED6599" w:rsidP="00ED6599">
      <w:pPr>
        <w:pStyle w:val="Internet"/>
        <w:pBdr>
          <w:bottom w:val="single" w:sz="8" w:space="0" w:color="auto"/>
        </w:pBdr>
        <w:ind w:right="-113"/>
        <w:rPr>
          <w:sz w:val="6"/>
          <w:lang w:val="en-US"/>
        </w:rPr>
      </w:pPr>
      <w:r w:rsidRPr="00ED6599">
        <w:rPr>
          <w:sz w:val="6"/>
          <w:lang w:val="en-US" w:eastAsia="zh-CN"/>
        </w:rPr>
        <w:t xml:space="preserve">  </w:t>
      </w:r>
      <w:r w:rsidRPr="00ED6599">
        <w:rPr>
          <w:sz w:val="6"/>
          <w:lang w:val="en-US"/>
        </w:rPr>
        <w:t>.</w:t>
      </w:r>
    </w:p>
    <w:p w:rsidR="00ED6599" w:rsidRPr="00ED6599" w:rsidRDefault="00ED6599" w:rsidP="00ED6599">
      <w:pPr>
        <w:pStyle w:val="Beleg"/>
        <w:spacing w:before="360"/>
        <w:rPr>
          <w:lang w:val="en-US"/>
        </w:rPr>
      </w:pPr>
      <w:r w:rsidRPr="00ED6599">
        <w:rPr>
          <w:lang w:val="en-US"/>
        </w:rPr>
        <w:t xml:space="preserve">Editorial contact and copies: </w:t>
      </w:r>
    </w:p>
    <w:p w:rsidR="00ED6599" w:rsidRPr="00FA1B90" w:rsidRDefault="00ED6599" w:rsidP="00ED6599">
      <w:pPr>
        <w:pStyle w:val="Konsens"/>
        <w:spacing w:before="120"/>
        <w:rPr>
          <w:szCs w:val="22"/>
          <w:lang w:val="en-US"/>
        </w:rPr>
      </w:pPr>
      <w:r w:rsidRPr="00ED6599">
        <w:rPr>
          <w:lang w:val="en-US"/>
        </w:rPr>
        <w:t xml:space="preserve">Dr. Jörg Wolters, KONSENS Public Relations GmbH &amp; Co. </w:t>
      </w:r>
      <w:r w:rsidRPr="00FA1B90">
        <w:rPr>
          <w:lang w:val="en-US"/>
        </w:rPr>
        <w:t>KG,</w:t>
      </w:r>
      <w:r w:rsidRPr="00FA1B90">
        <w:rPr>
          <w:lang w:val="en-US"/>
        </w:rPr>
        <w:br/>
        <w:t>Hans-</w:t>
      </w:r>
      <w:proofErr w:type="spellStart"/>
      <w:r w:rsidRPr="00FA1B90">
        <w:rPr>
          <w:lang w:val="en-US"/>
        </w:rPr>
        <w:t>Kudlich</w:t>
      </w:r>
      <w:proofErr w:type="spellEnd"/>
      <w:r w:rsidRPr="00FA1B90">
        <w:rPr>
          <w:lang w:val="en-US"/>
        </w:rPr>
        <w:t>-</w:t>
      </w:r>
      <w:proofErr w:type="spellStart"/>
      <w:r w:rsidRPr="00FA1B90">
        <w:rPr>
          <w:lang w:val="en-US"/>
        </w:rPr>
        <w:t>Strasse</w:t>
      </w:r>
      <w:proofErr w:type="spellEnd"/>
      <w:r w:rsidRPr="00FA1B90">
        <w:rPr>
          <w:lang w:val="en-US"/>
        </w:rPr>
        <w:t xml:space="preserve"> 25, 64823 Gross-</w:t>
      </w:r>
      <w:proofErr w:type="spellStart"/>
      <w:r w:rsidRPr="00FA1B90">
        <w:rPr>
          <w:lang w:val="en-US"/>
        </w:rPr>
        <w:t>Umstadt</w:t>
      </w:r>
      <w:proofErr w:type="spellEnd"/>
      <w:r w:rsidRPr="00FA1B90">
        <w:rPr>
          <w:lang w:val="en-US"/>
        </w:rPr>
        <w:t>, Germany</w:t>
      </w:r>
      <w:r w:rsidRPr="00FA1B90">
        <w:rPr>
          <w:lang w:val="en-US"/>
        </w:rPr>
        <w:br/>
        <w:t>Tel.: +49 (0)60 78/93 63-0, Fax: +49 (0)60 78/93 63-20</w:t>
      </w:r>
      <w:r w:rsidRPr="00FA1B90">
        <w:rPr>
          <w:lang w:val="en-US"/>
        </w:rPr>
        <w:br/>
        <w:t xml:space="preserve">E-mail:  mail@konsens.de, website:  </w:t>
      </w:r>
      <w:hyperlink r:id="rId10" w:history="1">
        <w:r w:rsidRPr="00FA1B90">
          <w:rPr>
            <w:rStyle w:val="Hyperlink"/>
            <w:lang w:val="en-US"/>
          </w:rPr>
          <w:t>www.konsens.de</w:t>
        </w:r>
      </w:hyperlink>
    </w:p>
    <w:p w:rsidR="00ED6599" w:rsidRPr="00FA1B90" w:rsidRDefault="00ED6599" w:rsidP="00ED6599">
      <w:pPr>
        <w:spacing w:line="360" w:lineRule="auto"/>
        <w:rPr>
          <w:lang w:val="en-US"/>
        </w:rPr>
      </w:pPr>
    </w:p>
    <w:p w:rsidR="0045097A" w:rsidRPr="00FA1B90" w:rsidRDefault="0045097A" w:rsidP="00DB6343">
      <w:pPr>
        <w:spacing w:line="360" w:lineRule="auto"/>
        <w:rPr>
          <w:lang w:val="en-US"/>
        </w:rPr>
      </w:pPr>
    </w:p>
    <w:p w:rsidR="00893C65" w:rsidRDefault="00893C65" w:rsidP="00DB6343">
      <w:pPr>
        <w:spacing w:line="360" w:lineRule="auto"/>
        <w:rPr>
          <w:lang w:val="en-US"/>
        </w:rPr>
      </w:pPr>
    </w:p>
    <w:p w:rsidR="00893C65" w:rsidRDefault="00893C65" w:rsidP="00DB6343">
      <w:pPr>
        <w:spacing w:line="360" w:lineRule="auto"/>
        <w:rPr>
          <w:lang w:val="en-US"/>
        </w:rPr>
      </w:pPr>
    </w:p>
    <w:p w:rsidR="00893C65" w:rsidRDefault="00893C65" w:rsidP="00DB6343">
      <w:pPr>
        <w:spacing w:line="360" w:lineRule="auto"/>
        <w:rPr>
          <w:lang w:val="en-US"/>
        </w:rPr>
      </w:pPr>
    </w:p>
    <w:p w:rsidR="00893C65" w:rsidRDefault="00893C65" w:rsidP="00DB6343">
      <w:pPr>
        <w:spacing w:line="360" w:lineRule="auto"/>
        <w:rPr>
          <w:lang w:val="en-US"/>
        </w:rPr>
      </w:pPr>
    </w:p>
    <w:p w:rsidR="00262560" w:rsidRPr="00620C09" w:rsidRDefault="00262560" w:rsidP="00DB6343">
      <w:pPr>
        <w:spacing w:line="360" w:lineRule="auto"/>
        <w:rPr>
          <w:noProof/>
          <w:lang w:val="en-US" w:eastAsia="zh-CN"/>
        </w:rPr>
      </w:pPr>
    </w:p>
    <w:p w:rsidR="00893C65" w:rsidRDefault="00893C65" w:rsidP="00333DB4">
      <w:pPr>
        <w:pStyle w:val="bild"/>
        <w:spacing w:before="0"/>
        <w:rPr>
          <w:rFonts w:asciiTheme="minorBidi" w:hAnsiTheme="minorBidi"/>
          <w:lang w:eastAsia="zh-CN"/>
        </w:rPr>
      </w:pPr>
      <w:r w:rsidRPr="00893C65">
        <w:rPr>
          <w:rFonts w:asciiTheme="minorBidi" w:hAnsiTheme="minorBidi" w:hint="eastAsia"/>
          <w:lang w:val="en-US" w:eastAsia="zh-CN"/>
        </w:rPr>
        <w:lastRenderedPageBreak/>
        <w:t>超过</w:t>
      </w:r>
      <w:r w:rsidRPr="00893C65">
        <w:rPr>
          <w:rFonts w:asciiTheme="minorBidi" w:hAnsiTheme="minorBidi" w:hint="eastAsia"/>
          <w:lang w:val="en-US" w:eastAsia="zh-CN"/>
        </w:rPr>
        <w:t>250</w:t>
      </w:r>
      <w:r w:rsidRPr="00893C65">
        <w:rPr>
          <w:rFonts w:asciiTheme="minorBidi" w:hAnsiTheme="minorBidi" w:hint="eastAsia"/>
          <w:lang w:val="en-US" w:eastAsia="zh-CN"/>
        </w:rPr>
        <w:t>名业界人士参加了科倍隆在南京举办的挤出技术开放日活动，深入了解了现代挤出技术和在面对中国市场在南京本地组装的</w:t>
      </w:r>
      <w:r w:rsidRPr="00893C65">
        <w:rPr>
          <w:rFonts w:asciiTheme="minorBidi" w:hAnsiTheme="minorBidi" w:hint="eastAsia"/>
          <w:lang w:val="en-US" w:eastAsia="zh-CN"/>
        </w:rPr>
        <w:t>ZSK Mc18</w:t>
      </w:r>
      <w:r w:rsidRPr="00893C65">
        <w:rPr>
          <w:rFonts w:asciiTheme="minorBidi" w:hAnsiTheme="minorBidi" w:hint="eastAsia"/>
          <w:lang w:val="en-US" w:eastAsia="zh-CN"/>
        </w:rPr>
        <w:t>挤出机的优势</w:t>
      </w:r>
    </w:p>
    <w:p w:rsidR="00893C65" w:rsidRDefault="00893C65" w:rsidP="00333DB4">
      <w:pPr>
        <w:pStyle w:val="bild"/>
        <w:spacing w:before="0"/>
        <w:rPr>
          <w:i w:val="0"/>
          <w:lang w:val="en-US" w:eastAsia="zh-CN"/>
        </w:rPr>
      </w:pPr>
      <w:r w:rsidRPr="00893C65">
        <w:rPr>
          <w:rFonts w:hint="eastAsia"/>
          <w:i w:val="0"/>
          <w:lang w:val="en-US" w:eastAsia="zh-CN"/>
        </w:rPr>
        <w:t>照片：科倍隆南京</w:t>
      </w:r>
    </w:p>
    <w:p w:rsidR="00893C65" w:rsidRPr="00162444" w:rsidRDefault="00893C65" w:rsidP="00333DB4">
      <w:pPr>
        <w:pStyle w:val="bild"/>
        <w:spacing w:before="0"/>
        <w:rPr>
          <w:i w:val="0"/>
          <w:lang w:val="en-US" w:eastAsia="zh-CN"/>
        </w:rPr>
      </w:pPr>
    </w:p>
    <w:p w:rsidR="0045097A" w:rsidRPr="0088756A" w:rsidRDefault="0045097A" w:rsidP="00A22C39">
      <w:pPr>
        <w:spacing w:line="360" w:lineRule="auto"/>
        <w:rPr>
          <w:i/>
          <w:iCs/>
          <w:lang w:val="en-US" w:eastAsia="zh-CN"/>
        </w:rPr>
      </w:pPr>
    </w:p>
    <w:p w:rsidR="00262560" w:rsidRDefault="00262560" w:rsidP="00185FC5">
      <w:pPr>
        <w:pStyle w:val="text"/>
        <w:spacing w:line="240" w:lineRule="auto"/>
        <w:rPr>
          <w:rFonts w:cs="Arial"/>
          <w:i/>
          <w:iCs/>
          <w:szCs w:val="22"/>
          <w:lang w:val="en-US" w:eastAsia="zh-CN"/>
        </w:rPr>
      </w:pPr>
      <w:bookmarkStart w:id="5" w:name="_GoBack"/>
      <w:bookmarkEnd w:id="5"/>
    </w:p>
    <w:p w:rsidR="00893C65" w:rsidRDefault="00893C65" w:rsidP="00185FC5">
      <w:pPr>
        <w:pStyle w:val="text"/>
        <w:spacing w:line="240" w:lineRule="auto"/>
        <w:rPr>
          <w:rFonts w:cs="Arial"/>
          <w:i/>
          <w:iCs/>
          <w:szCs w:val="22"/>
          <w:lang w:val="en-US" w:eastAsia="zh-CN"/>
        </w:rPr>
      </w:pPr>
    </w:p>
    <w:p w:rsidR="00333DB4" w:rsidRDefault="00333DB4" w:rsidP="00185FC5">
      <w:pPr>
        <w:pStyle w:val="text"/>
        <w:spacing w:line="240" w:lineRule="auto"/>
        <w:rPr>
          <w:rFonts w:cs="Arial"/>
          <w:i/>
          <w:iCs/>
          <w:szCs w:val="22"/>
          <w:lang w:val="en-US" w:eastAsia="zh-CN"/>
        </w:rPr>
      </w:pPr>
    </w:p>
    <w:p w:rsidR="00893C65" w:rsidRPr="00893C65" w:rsidRDefault="00893C65" w:rsidP="00893C65">
      <w:pPr>
        <w:pStyle w:val="bild"/>
        <w:rPr>
          <w:lang w:eastAsia="zh-CN"/>
        </w:rPr>
      </w:pPr>
      <w:r w:rsidRPr="00893C65">
        <w:rPr>
          <w:rFonts w:hint="eastAsia"/>
          <w:lang w:val="en-US" w:eastAsia="zh-CN"/>
        </w:rPr>
        <w:t>在工厂参观中，参观者对科倍隆南京的制造能力和质量标准留下深刻印象并近距离观看了</w:t>
      </w:r>
      <w:r>
        <w:rPr>
          <w:lang w:eastAsia="zh-CN"/>
        </w:rPr>
        <w:br/>
      </w:r>
      <w:r w:rsidRPr="00893C65">
        <w:rPr>
          <w:rFonts w:hint="eastAsia"/>
          <w:lang w:val="en-US" w:eastAsia="zh-CN"/>
        </w:rPr>
        <w:t>ZSK 58 Mc</w:t>
      </w:r>
      <w:r w:rsidRPr="00893C65">
        <w:rPr>
          <w:rFonts w:hint="eastAsia"/>
          <w:vertAlign w:val="superscript"/>
          <w:lang w:val="en-US" w:eastAsia="zh-CN"/>
        </w:rPr>
        <w:t>18</w:t>
      </w:r>
      <w:r w:rsidRPr="00893C65">
        <w:rPr>
          <w:rFonts w:hint="eastAsia"/>
          <w:lang w:val="en-US" w:eastAsia="zh-CN"/>
        </w:rPr>
        <w:t>挤出机</w:t>
      </w:r>
    </w:p>
    <w:p w:rsidR="00842D0E" w:rsidRPr="0088756A" w:rsidRDefault="00893C65" w:rsidP="00893C65">
      <w:pPr>
        <w:pStyle w:val="bild"/>
        <w:spacing w:before="0"/>
        <w:rPr>
          <w:rFonts w:cs="Arial"/>
          <w:iCs/>
          <w:szCs w:val="22"/>
          <w:lang w:val="en-US" w:eastAsia="zh-CN"/>
        </w:rPr>
      </w:pPr>
      <w:r w:rsidRPr="00893C65">
        <w:rPr>
          <w:rFonts w:hint="eastAsia"/>
          <w:lang w:val="en-US" w:eastAsia="zh-CN"/>
        </w:rPr>
        <w:t>照片：科倍隆南京</w:t>
      </w:r>
    </w:p>
    <w:sectPr w:rsidR="00842D0E" w:rsidRPr="0088756A"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BA" w:rsidRDefault="00157DBA">
      <w:r>
        <w:separator/>
      </w:r>
    </w:p>
  </w:endnote>
  <w:endnote w:type="continuationSeparator" w:id="0">
    <w:p w:rsidR="00157DBA" w:rsidRDefault="0015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0D373D" w:rsidP="000D373D">
          <w:pPr>
            <w:pStyle w:val="Fuzeile"/>
            <w:spacing w:line="200" w:lineRule="exact"/>
            <w:jc w:val="right"/>
            <w:rPr>
              <w:rFonts w:cs="Arial"/>
              <w:sz w:val="14"/>
              <w:szCs w:val="14"/>
            </w:rPr>
          </w:pPr>
          <w:bookmarkStart w:id="9" w:name="PageName"/>
          <w:bookmarkEnd w:id="9"/>
          <w:r>
            <w:rPr>
              <w:rFonts w:cs="Arial"/>
              <w:sz w:val="14"/>
              <w:szCs w:val="14"/>
            </w:rPr>
            <w:t>Page</w:t>
          </w:r>
          <w:r w:rsidR="00945324">
            <w:rPr>
              <w:rFonts w:cs="Arial"/>
              <w:sz w:val="14"/>
              <w:szCs w:val="14"/>
            </w:rPr>
            <w:t xml:space="preserve"> </w:t>
          </w:r>
          <w:r w:rsidR="00945324">
            <w:rPr>
              <w:rFonts w:cs="Arial"/>
              <w:sz w:val="14"/>
              <w:szCs w:val="14"/>
            </w:rPr>
            <w:fldChar w:fldCharType="begin"/>
          </w:r>
          <w:r w:rsidR="00945324">
            <w:rPr>
              <w:rFonts w:cs="Arial"/>
              <w:sz w:val="14"/>
              <w:szCs w:val="14"/>
            </w:rPr>
            <w:instrText xml:space="preserve"> PAGE  \* MERGEFORMAT </w:instrText>
          </w:r>
          <w:r w:rsidR="00945324">
            <w:rPr>
              <w:rFonts w:cs="Arial"/>
              <w:sz w:val="14"/>
              <w:szCs w:val="14"/>
            </w:rPr>
            <w:fldChar w:fldCharType="separate"/>
          </w:r>
          <w:r w:rsidR="000907F9">
            <w:rPr>
              <w:rFonts w:cs="Arial"/>
              <w:noProof/>
              <w:sz w:val="14"/>
              <w:szCs w:val="14"/>
            </w:rPr>
            <w:t>3</w:t>
          </w:r>
          <w:r w:rsidR="00945324">
            <w:rPr>
              <w:rFonts w:cs="Arial"/>
              <w:sz w:val="14"/>
              <w:szCs w:val="14"/>
            </w:rPr>
            <w:fldChar w:fldCharType="end"/>
          </w:r>
          <w:r w:rsidR="00945324">
            <w:rPr>
              <w:rFonts w:cs="Arial"/>
              <w:sz w:val="14"/>
              <w:szCs w:val="14"/>
            </w:rPr>
            <w:t xml:space="preserve"> </w:t>
          </w:r>
          <w:proofErr w:type="spellStart"/>
          <w:r>
            <w:rPr>
              <w:rFonts w:cs="Arial"/>
              <w:sz w:val="14"/>
              <w:szCs w:val="14"/>
            </w:rPr>
            <w:t>of</w:t>
          </w:r>
          <w:proofErr w:type="spellEnd"/>
          <w:r>
            <w:rPr>
              <w:rFonts w:cs="Arial"/>
              <w:sz w:val="14"/>
              <w:szCs w:val="14"/>
            </w:rPr>
            <w:t xml:space="preserve"> </w:t>
          </w:r>
          <w:r w:rsidR="00945324">
            <w:rPr>
              <w:rFonts w:cs="Arial"/>
              <w:sz w:val="14"/>
              <w:szCs w:val="14"/>
            </w:rPr>
            <w:t xml:space="preserve"> </w:t>
          </w:r>
          <w:r w:rsidR="00945324">
            <w:rPr>
              <w:rFonts w:cs="Arial"/>
              <w:sz w:val="14"/>
              <w:szCs w:val="14"/>
            </w:rPr>
            <w:fldChar w:fldCharType="begin"/>
          </w:r>
          <w:r w:rsidR="00945324">
            <w:rPr>
              <w:rFonts w:cs="Arial"/>
              <w:sz w:val="14"/>
              <w:szCs w:val="14"/>
            </w:rPr>
            <w:instrText xml:space="preserve"> NUMPAGES </w:instrText>
          </w:r>
          <w:r w:rsidR="00945324">
            <w:rPr>
              <w:rFonts w:cs="Arial"/>
              <w:sz w:val="14"/>
              <w:szCs w:val="14"/>
            </w:rPr>
            <w:fldChar w:fldCharType="separate"/>
          </w:r>
          <w:r w:rsidR="000907F9">
            <w:rPr>
              <w:rFonts w:cs="Arial"/>
              <w:noProof/>
              <w:sz w:val="14"/>
              <w:szCs w:val="14"/>
            </w:rPr>
            <w:t>3</w:t>
          </w:r>
          <w:r w:rsidR="00945324">
            <w:rPr>
              <w:rFonts w:cs="Arial"/>
              <w:sz w:val="14"/>
              <w:szCs w:val="14"/>
            </w:rPr>
            <w:fldChar w:fldCharType="end"/>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rsidR="00945324" w:rsidRDefault="00945324">
          <w:pPr>
            <w:rPr>
              <w:sz w:val="14"/>
            </w:rPr>
          </w:pPr>
          <w:bookmarkStart w:id="14" w:name="GeneralPartnerRechts"/>
          <w:bookmarkEnd w:id="14"/>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BA" w:rsidRDefault="00157DBA">
      <w:r>
        <w:separator/>
      </w:r>
    </w:p>
  </w:footnote>
  <w:footnote w:type="continuationSeparator" w:id="0">
    <w:p w:rsidR="00157DBA" w:rsidRDefault="0015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26A61296" wp14:editId="4C23DC75">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16CD57C9" wp14:editId="5EAD8758">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262560" w:rsidP="006C444E">
          <w:pPr>
            <w:pStyle w:val="Kopfzeile"/>
            <w:widowControl w:val="0"/>
          </w:pPr>
          <w:bookmarkStart w:id="6" w:name="HeaderPage2Date"/>
          <w:bookmarkEnd w:id="6"/>
          <w:r w:rsidRPr="00262560">
            <w:rPr>
              <w:rFonts w:hint="eastAsia"/>
            </w:rPr>
            <w:t>2018</w:t>
          </w:r>
          <w:r w:rsidRPr="00262560">
            <w:rPr>
              <w:rFonts w:hint="eastAsia"/>
            </w:rPr>
            <w:t>年</w:t>
          </w:r>
          <w:r w:rsidRPr="00262560">
            <w:rPr>
              <w:rFonts w:hint="eastAsia"/>
            </w:rPr>
            <w:t>12</w:t>
          </w:r>
          <w:r w:rsidRPr="00262560">
            <w:rPr>
              <w:rFonts w:hint="eastAsia"/>
            </w:rPr>
            <w:t>月</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7" w:name="HeaderPage2Name"/>
          <w:bookmarkEnd w:id="7"/>
        </w:p>
      </w:tc>
    </w:tr>
  </w:tbl>
  <w:p w:rsidR="00945324" w:rsidRDefault="00945324" w:rsidP="00F50F41">
    <w:pPr>
      <w:pStyle w:val="Kopfzeile"/>
      <w:rPr>
        <w:rStyle w:val="Seitenzahl"/>
      </w:rPr>
    </w:pPr>
    <w:bookmarkStart w:id="8" w:name="Nummer"/>
    <w:bookmarkEnd w:id="8"/>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5913176D" wp14:editId="4C76936D">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7C02ACD6" wp14:editId="0DAD91B2">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0" w:name="TitleLine01"/>
          <w:bookmarkEnd w:id="10"/>
        </w:p>
        <w:p w:rsidR="00945324" w:rsidRDefault="00945324">
          <w:pPr>
            <w:pStyle w:val="Kopfzeile"/>
            <w:tabs>
              <w:tab w:val="left" w:pos="5273"/>
              <w:tab w:val="left" w:pos="6480"/>
            </w:tabs>
            <w:rPr>
              <w:sz w:val="14"/>
              <w:szCs w:val="14"/>
            </w:rPr>
          </w:pPr>
          <w:bookmarkStart w:id="11" w:name="TitleLine02"/>
          <w:bookmarkEnd w:id="11"/>
        </w:p>
      </w:tc>
    </w:tr>
  </w:tbl>
  <w:p w:rsidR="00945324" w:rsidRDefault="00945324">
    <w:pPr>
      <w:pStyle w:val="Kopfzeile"/>
      <w:rPr>
        <w:sz w:val="14"/>
        <w:szCs w:val="14"/>
      </w:rPr>
    </w:pPr>
    <w:bookmarkStart w:id="12" w:name="Vermer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37A2"/>
    <w:rsid w:val="00024466"/>
    <w:rsid w:val="000259B4"/>
    <w:rsid w:val="00031EA3"/>
    <w:rsid w:val="00041474"/>
    <w:rsid w:val="000414AD"/>
    <w:rsid w:val="00056F5E"/>
    <w:rsid w:val="00062743"/>
    <w:rsid w:val="00063679"/>
    <w:rsid w:val="00064E78"/>
    <w:rsid w:val="000723D1"/>
    <w:rsid w:val="00076734"/>
    <w:rsid w:val="00077D21"/>
    <w:rsid w:val="000800F8"/>
    <w:rsid w:val="000830F6"/>
    <w:rsid w:val="000836F6"/>
    <w:rsid w:val="00083D37"/>
    <w:rsid w:val="00084342"/>
    <w:rsid w:val="00084502"/>
    <w:rsid w:val="000907F9"/>
    <w:rsid w:val="00091794"/>
    <w:rsid w:val="000938C8"/>
    <w:rsid w:val="0009667F"/>
    <w:rsid w:val="00096D55"/>
    <w:rsid w:val="000975A9"/>
    <w:rsid w:val="00097A01"/>
    <w:rsid w:val="000A58CE"/>
    <w:rsid w:val="000A6757"/>
    <w:rsid w:val="000B1D8F"/>
    <w:rsid w:val="000B2963"/>
    <w:rsid w:val="000B476A"/>
    <w:rsid w:val="000B59A1"/>
    <w:rsid w:val="000C0274"/>
    <w:rsid w:val="000C2259"/>
    <w:rsid w:val="000D0A15"/>
    <w:rsid w:val="000D373D"/>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34CCB"/>
    <w:rsid w:val="001404B1"/>
    <w:rsid w:val="00140842"/>
    <w:rsid w:val="0014231F"/>
    <w:rsid w:val="00145834"/>
    <w:rsid w:val="00146228"/>
    <w:rsid w:val="001472D0"/>
    <w:rsid w:val="001477C6"/>
    <w:rsid w:val="00151336"/>
    <w:rsid w:val="00152DC3"/>
    <w:rsid w:val="0015386A"/>
    <w:rsid w:val="00156744"/>
    <w:rsid w:val="0015708A"/>
    <w:rsid w:val="00157DBA"/>
    <w:rsid w:val="0016025B"/>
    <w:rsid w:val="001608CE"/>
    <w:rsid w:val="00162444"/>
    <w:rsid w:val="00163364"/>
    <w:rsid w:val="001660F7"/>
    <w:rsid w:val="00173B45"/>
    <w:rsid w:val="001746AE"/>
    <w:rsid w:val="00176035"/>
    <w:rsid w:val="00177894"/>
    <w:rsid w:val="00185FC5"/>
    <w:rsid w:val="0018701F"/>
    <w:rsid w:val="001905C7"/>
    <w:rsid w:val="001935D6"/>
    <w:rsid w:val="001A040D"/>
    <w:rsid w:val="001A111A"/>
    <w:rsid w:val="001A1DDE"/>
    <w:rsid w:val="001A743E"/>
    <w:rsid w:val="001B31F5"/>
    <w:rsid w:val="001B57ED"/>
    <w:rsid w:val="001B691E"/>
    <w:rsid w:val="001C47CF"/>
    <w:rsid w:val="001C4E6D"/>
    <w:rsid w:val="001C69F6"/>
    <w:rsid w:val="001C7962"/>
    <w:rsid w:val="001D35DA"/>
    <w:rsid w:val="001D4626"/>
    <w:rsid w:val="001E5106"/>
    <w:rsid w:val="001E75B5"/>
    <w:rsid w:val="001F158F"/>
    <w:rsid w:val="001F1628"/>
    <w:rsid w:val="001F2299"/>
    <w:rsid w:val="001F26CD"/>
    <w:rsid w:val="001F276F"/>
    <w:rsid w:val="001F3A92"/>
    <w:rsid w:val="0020059D"/>
    <w:rsid w:val="0020079B"/>
    <w:rsid w:val="00201943"/>
    <w:rsid w:val="00204A9B"/>
    <w:rsid w:val="00205A54"/>
    <w:rsid w:val="00207933"/>
    <w:rsid w:val="0021115B"/>
    <w:rsid w:val="00213698"/>
    <w:rsid w:val="002173C4"/>
    <w:rsid w:val="0021787F"/>
    <w:rsid w:val="002243E7"/>
    <w:rsid w:val="00226A61"/>
    <w:rsid w:val="00230854"/>
    <w:rsid w:val="00240C1C"/>
    <w:rsid w:val="00245E99"/>
    <w:rsid w:val="00247DA3"/>
    <w:rsid w:val="00253ECB"/>
    <w:rsid w:val="00256F63"/>
    <w:rsid w:val="00260B29"/>
    <w:rsid w:val="00262560"/>
    <w:rsid w:val="00262D9F"/>
    <w:rsid w:val="00266472"/>
    <w:rsid w:val="002666A7"/>
    <w:rsid w:val="00267DF3"/>
    <w:rsid w:val="00273227"/>
    <w:rsid w:val="002735A6"/>
    <w:rsid w:val="00274AC8"/>
    <w:rsid w:val="0027733B"/>
    <w:rsid w:val="00287A34"/>
    <w:rsid w:val="002935BC"/>
    <w:rsid w:val="0029575D"/>
    <w:rsid w:val="00297D6C"/>
    <w:rsid w:val="002A0AF8"/>
    <w:rsid w:val="002A0EB3"/>
    <w:rsid w:val="002A49E8"/>
    <w:rsid w:val="002A5AE5"/>
    <w:rsid w:val="002A649D"/>
    <w:rsid w:val="002C59A4"/>
    <w:rsid w:val="002C6F6E"/>
    <w:rsid w:val="002D6BA5"/>
    <w:rsid w:val="002D7ED6"/>
    <w:rsid w:val="002E21EF"/>
    <w:rsid w:val="002E36AB"/>
    <w:rsid w:val="002F1B13"/>
    <w:rsid w:val="002F3679"/>
    <w:rsid w:val="002F4717"/>
    <w:rsid w:val="002F7BFA"/>
    <w:rsid w:val="00307D49"/>
    <w:rsid w:val="003129F8"/>
    <w:rsid w:val="00317FA1"/>
    <w:rsid w:val="00321A34"/>
    <w:rsid w:val="003232F6"/>
    <w:rsid w:val="00324E64"/>
    <w:rsid w:val="00325BA5"/>
    <w:rsid w:val="00325F62"/>
    <w:rsid w:val="00330025"/>
    <w:rsid w:val="00333DB4"/>
    <w:rsid w:val="003348DA"/>
    <w:rsid w:val="00334ECB"/>
    <w:rsid w:val="00336917"/>
    <w:rsid w:val="00346A55"/>
    <w:rsid w:val="00347781"/>
    <w:rsid w:val="0035175A"/>
    <w:rsid w:val="00352B95"/>
    <w:rsid w:val="003536D4"/>
    <w:rsid w:val="00356021"/>
    <w:rsid w:val="00362629"/>
    <w:rsid w:val="00362930"/>
    <w:rsid w:val="00363ADF"/>
    <w:rsid w:val="00371ADD"/>
    <w:rsid w:val="00371E9F"/>
    <w:rsid w:val="0037494A"/>
    <w:rsid w:val="00381EFD"/>
    <w:rsid w:val="00384E6B"/>
    <w:rsid w:val="00386359"/>
    <w:rsid w:val="00387BDB"/>
    <w:rsid w:val="003940E7"/>
    <w:rsid w:val="003B277D"/>
    <w:rsid w:val="003B4D7E"/>
    <w:rsid w:val="003B51A5"/>
    <w:rsid w:val="003B6D8E"/>
    <w:rsid w:val="003B6DB8"/>
    <w:rsid w:val="003B7237"/>
    <w:rsid w:val="003B7C0E"/>
    <w:rsid w:val="003C2B95"/>
    <w:rsid w:val="003C361C"/>
    <w:rsid w:val="003C5309"/>
    <w:rsid w:val="003C53D6"/>
    <w:rsid w:val="003E04D7"/>
    <w:rsid w:val="003E431B"/>
    <w:rsid w:val="003E4726"/>
    <w:rsid w:val="003F2456"/>
    <w:rsid w:val="003F31F8"/>
    <w:rsid w:val="003F3BEF"/>
    <w:rsid w:val="003F55C5"/>
    <w:rsid w:val="00400E4D"/>
    <w:rsid w:val="00406530"/>
    <w:rsid w:val="004106E2"/>
    <w:rsid w:val="0041481E"/>
    <w:rsid w:val="00414927"/>
    <w:rsid w:val="00414CCE"/>
    <w:rsid w:val="00422823"/>
    <w:rsid w:val="00423AC4"/>
    <w:rsid w:val="00425A4A"/>
    <w:rsid w:val="004331C2"/>
    <w:rsid w:val="00433DD3"/>
    <w:rsid w:val="0044066C"/>
    <w:rsid w:val="0045097A"/>
    <w:rsid w:val="00453ADD"/>
    <w:rsid w:val="004627FF"/>
    <w:rsid w:val="00466412"/>
    <w:rsid w:val="004677F2"/>
    <w:rsid w:val="00471C40"/>
    <w:rsid w:val="0047523A"/>
    <w:rsid w:val="00476D75"/>
    <w:rsid w:val="00480DF1"/>
    <w:rsid w:val="004816B7"/>
    <w:rsid w:val="00482058"/>
    <w:rsid w:val="00486D1F"/>
    <w:rsid w:val="00487260"/>
    <w:rsid w:val="004906C7"/>
    <w:rsid w:val="004950C6"/>
    <w:rsid w:val="004956A1"/>
    <w:rsid w:val="004A23CA"/>
    <w:rsid w:val="004A3536"/>
    <w:rsid w:val="004B0A16"/>
    <w:rsid w:val="004B171E"/>
    <w:rsid w:val="004B32CA"/>
    <w:rsid w:val="004B419D"/>
    <w:rsid w:val="004C22F6"/>
    <w:rsid w:val="004C459F"/>
    <w:rsid w:val="004C74CB"/>
    <w:rsid w:val="004D1CB1"/>
    <w:rsid w:val="004D24CA"/>
    <w:rsid w:val="004D40BD"/>
    <w:rsid w:val="004D5D1D"/>
    <w:rsid w:val="004D6724"/>
    <w:rsid w:val="004D6796"/>
    <w:rsid w:val="004D70CC"/>
    <w:rsid w:val="004E5B26"/>
    <w:rsid w:val="004F7515"/>
    <w:rsid w:val="0050103D"/>
    <w:rsid w:val="00502D0D"/>
    <w:rsid w:val="00507D7C"/>
    <w:rsid w:val="00511E74"/>
    <w:rsid w:val="0051360C"/>
    <w:rsid w:val="00514DC0"/>
    <w:rsid w:val="0051548D"/>
    <w:rsid w:val="00526B72"/>
    <w:rsid w:val="00533BDE"/>
    <w:rsid w:val="00546006"/>
    <w:rsid w:val="0055265E"/>
    <w:rsid w:val="0055295E"/>
    <w:rsid w:val="005541F5"/>
    <w:rsid w:val="0055681B"/>
    <w:rsid w:val="00563A92"/>
    <w:rsid w:val="005651E0"/>
    <w:rsid w:val="00577A4B"/>
    <w:rsid w:val="00580959"/>
    <w:rsid w:val="00580EB6"/>
    <w:rsid w:val="005827E5"/>
    <w:rsid w:val="005857DA"/>
    <w:rsid w:val="005865BD"/>
    <w:rsid w:val="0059012D"/>
    <w:rsid w:val="005913A5"/>
    <w:rsid w:val="005A28E4"/>
    <w:rsid w:val="005A71B6"/>
    <w:rsid w:val="005B11E3"/>
    <w:rsid w:val="005B4212"/>
    <w:rsid w:val="005B4C73"/>
    <w:rsid w:val="005B799A"/>
    <w:rsid w:val="005C0EEC"/>
    <w:rsid w:val="005D26D6"/>
    <w:rsid w:val="005E0AC5"/>
    <w:rsid w:val="005E4A75"/>
    <w:rsid w:val="005E6C16"/>
    <w:rsid w:val="005F20EE"/>
    <w:rsid w:val="005F353A"/>
    <w:rsid w:val="005F48A1"/>
    <w:rsid w:val="005F6EFD"/>
    <w:rsid w:val="00601034"/>
    <w:rsid w:val="006065C8"/>
    <w:rsid w:val="00612848"/>
    <w:rsid w:val="00613BF2"/>
    <w:rsid w:val="00614866"/>
    <w:rsid w:val="00616C07"/>
    <w:rsid w:val="00620C09"/>
    <w:rsid w:val="006245C1"/>
    <w:rsid w:val="00627D13"/>
    <w:rsid w:val="00631971"/>
    <w:rsid w:val="00633635"/>
    <w:rsid w:val="006340F8"/>
    <w:rsid w:val="00635843"/>
    <w:rsid w:val="0064265D"/>
    <w:rsid w:val="00645FE8"/>
    <w:rsid w:val="006473B5"/>
    <w:rsid w:val="00647CC8"/>
    <w:rsid w:val="00652F66"/>
    <w:rsid w:val="00660C37"/>
    <w:rsid w:val="00660F6D"/>
    <w:rsid w:val="006657A9"/>
    <w:rsid w:val="00672CCE"/>
    <w:rsid w:val="00674397"/>
    <w:rsid w:val="00674BBC"/>
    <w:rsid w:val="0067672F"/>
    <w:rsid w:val="00681B49"/>
    <w:rsid w:val="00684F5C"/>
    <w:rsid w:val="006854E5"/>
    <w:rsid w:val="00686A5B"/>
    <w:rsid w:val="00690B50"/>
    <w:rsid w:val="00693BE1"/>
    <w:rsid w:val="006953FE"/>
    <w:rsid w:val="006958C6"/>
    <w:rsid w:val="006A00F2"/>
    <w:rsid w:val="006A0803"/>
    <w:rsid w:val="006A48D1"/>
    <w:rsid w:val="006B3825"/>
    <w:rsid w:val="006B51F8"/>
    <w:rsid w:val="006B5684"/>
    <w:rsid w:val="006C013C"/>
    <w:rsid w:val="006C39FC"/>
    <w:rsid w:val="006C3BB4"/>
    <w:rsid w:val="006C444E"/>
    <w:rsid w:val="006C5029"/>
    <w:rsid w:val="006C71A2"/>
    <w:rsid w:val="006D0D37"/>
    <w:rsid w:val="006D52B2"/>
    <w:rsid w:val="006F2A24"/>
    <w:rsid w:val="00702A45"/>
    <w:rsid w:val="00704991"/>
    <w:rsid w:val="007119FD"/>
    <w:rsid w:val="007153B2"/>
    <w:rsid w:val="0072016B"/>
    <w:rsid w:val="0072115C"/>
    <w:rsid w:val="00723037"/>
    <w:rsid w:val="0072582E"/>
    <w:rsid w:val="00730268"/>
    <w:rsid w:val="00731773"/>
    <w:rsid w:val="00731A3A"/>
    <w:rsid w:val="00735036"/>
    <w:rsid w:val="00736BA6"/>
    <w:rsid w:val="00752D36"/>
    <w:rsid w:val="007537F8"/>
    <w:rsid w:val="00761BD8"/>
    <w:rsid w:val="00763374"/>
    <w:rsid w:val="00774270"/>
    <w:rsid w:val="0077573B"/>
    <w:rsid w:val="00781C03"/>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59CE"/>
    <w:rsid w:val="00806B27"/>
    <w:rsid w:val="00810217"/>
    <w:rsid w:val="00811150"/>
    <w:rsid w:val="00815FC2"/>
    <w:rsid w:val="008174AD"/>
    <w:rsid w:val="0081789B"/>
    <w:rsid w:val="00820308"/>
    <w:rsid w:val="00820774"/>
    <w:rsid w:val="008213C1"/>
    <w:rsid w:val="008215A6"/>
    <w:rsid w:val="00823251"/>
    <w:rsid w:val="00827E8D"/>
    <w:rsid w:val="00830D34"/>
    <w:rsid w:val="00834567"/>
    <w:rsid w:val="0083636E"/>
    <w:rsid w:val="00842D0E"/>
    <w:rsid w:val="00844839"/>
    <w:rsid w:val="00845CD6"/>
    <w:rsid w:val="008461E2"/>
    <w:rsid w:val="00846C76"/>
    <w:rsid w:val="00851CBA"/>
    <w:rsid w:val="00855AD0"/>
    <w:rsid w:val="008623B1"/>
    <w:rsid w:val="00862A5B"/>
    <w:rsid w:val="00862D3E"/>
    <w:rsid w:val="008634F6"/>
    <w:rsid w:val="00867310"/>
    <w:rsid w:val="00867528"/>
    <w:rsid w:val="0086794F"/>
    <w:rsid w:val="00871000"/>
    <w:rsid w:val="0087717B"/>
    <w:rsid w:val="00877E9A"/>
    <w:rsid w:val="00881CE0"/>
    <w:rsid w:val="00885B55"/>
    <w:rsid w:val="0088756A"/>
    <w:rsid w:val="008914E5"/>
    <w:rsid w:val="0089176F"/>
    <w:rsid w:val="00892A79"/>
    <w:rsid w:val="00893A3B"/>
    <w:rsid w:val="00893C65"/>
    <w:rsid w:val="00894094"/>
    <w:rsid w:val="008959F6"/>
    <w:rsid w:val="008A1EFE"/>
    <w:rsid w:val="008A7A51"/>
    <w:rsid w:val="008B1D6D"/>
    <w:rsid w:val="008B4C8C"/>
    <w:rsid w:val="008B52FE"/>
    <w:rsid w:val="008B6E88"/>
    <w:rsid w:val="008B7140"/>
    <w:rsid w:val="008B7A9D"/>
    <w:rsid w:val="008C02EB"/>
    <w:rsid w:val="008C1CF9"/>
    <w:rsid w:val="008C1EC2"/>
    <w:rsid w:val="008C232B"/>
    <w:rsid w:val="008C3762"/>
    <w:rsid w:val="008C6C1F"/>
    <w:rsid w:val="008C7206"/>
    <w:rsid w:val="008D1CCF"/>
    <w:rsid w:val="008D374E"/>
    <w:rsid w:val="008E0230"/>
    <w:rsid w:val="008E1552"/>
    <w:rsid w:val="008F1230"/>
    <w:rsid w:val="008F1A93"/>
    <w:rsid w:val="008F3B8E"/>
    <w:rsid w:val="008F3DAB"/>
    <w:rsid w:val="008F4CCD"/>
    <w:rsid w:val="008F61C3"/>
    <w:rsid w:val="008F7864"/>
    <w:rsid w:val="008F7B77"/>
    <w:rsid w:val="008F7E71"/>
    <w:rsid w:val="00900442"/>
    <w:rsid w:val="00900F32"/>
    <w:rsid w:val="0090257A"/>
    <w:rsid w:val="00903160"/>
    <w:rsid w:val="00904923"/>
    <w:rsid w:val="009075FE"/>
    <w:rsid w:val="0091485A"/>
    <w:rsid w:val="00915B54"/>
    <w:rsid w:val="009179AE"/>
    <w:rsid w:val="009228EF"/>
    <w:rsid w:val="00922F78"/>
    <w:rsid w:val="00924D4A"/>
    <w:rsid w:val="00931214"/>
    <w:rsid w:val="009365B2"/>
    <w:rsid w:val="0093787D"/>
    <w:rsid w:val="00941023"/>
    <w:rsid w:val="00941F2F"/>
    <w:rsid w:val="00942802"/>
    <w:rsid w:val="00942F39"/>
    <w:rsid w:val="00943BA6"/>
    <w:rsid w:val="00944AE9"/>
    <w:rsid w:val="00945324"/>
    <w:rsid w:val="00950294"/>
    <w:rsid w:val="00951207"/>
    <w:rsid w:val="00953BA6"/>
    <w:rsid w:val="00956BEA"/>
    <w:rsid w:val="00961E11"/>
    <w:rsid w:val="0096354A"/>
    <w:rsid w:val="009705A6"/>
    <w:rsid w:val="009717EA"/>
    <w:rsid w:val="00974206"/>
    <w:rsid w:val="009752ED"/>
    <w:rsid w:val="009838F4"/>
    <w:rsid w:val="00984ACD"/>
    <w:rsid w:val="0098574F"/>
    <w:rsid w:val="009871B1"/>
    <w:rsid w:val="0098785C"/>
    <w:rsid w:val="00990AC3"/>
    <w:rsid w:val="00990C3B"/>
    <w:rsid w:val="00990DCC"/>
    <w:rsid w:val="00991A4F"/>
    <w:rsid w:val="009934DC"/>
    <w:rsid w:val="009A181A"/>
    <w:rsid w:val="009A3734"/>
    <w:rsid w:val="009A498B"/>
    <w:rsid w:val="009A49C3"/>
    <w:rsid w:val="009A5D63"/>
    <w:rsid w:val="009B2613"/>
    <w:rsid w:val="009B4F12"/>
    <w:rsid w:val="009B585F"/>
    <w:rsid w:val="009C1C7E"/>
    <w:rsid w:val="009C353F"/>
    <w:rsid w:val="009C4FD7"/>
    <w:rsid w:val="009C7C65"/>
    <w:rsid w:val="009D44E3"/>
    <w:rsid w:val="009D6E78"/>
    <w:rsid w:val="009E2AC0"/>
    <w:rsid w:val="009E3FCD"/>
    <w:rsid w:val="009E5B0F"/>
    <w:rsid w:val="009E6257"/>
    <w:rsid w:val="009F1667"/>
    <w:rsid w:val="009F4296"/>
    <w:rsid w:val="00A013C7"/>
    <w:rsid w:val="00A03600"/>
    <w:rsid w:val="00A04833"/>
    <w:rsid w:val="00A04F9F"/>
    <w:rsid w:val="00A062F2"/>
    <w:rsid w:val="00A07811"/>
    <w:rsid w:val="00A1230F"/>
    <w:rsid w:val="00A16D33"/>
    <w:rsid w:val="00A22C39"/>
    <w:rsid w:val="00A41D17"/>
    <w:rsid w:val="00A44F45"/>
    <w:rsid w:val="00A52AA1"/>
    <w:rsid w:val="00A626F8"/>
    <w:rsid w:val="00A63A50"/>
    <w:rsid w:val="00A67CD6"/>
    <w:rsid w:val="00A742AF"/>
    <w:rsid w:val="00A765F7"/>
    <w:rsid w:val="00A7706A"/>
    <w:rsid w:val="00A84644"/>
    <w:rsid w:val="00A84FD5"/>
    <w:rsid w:val="00A857FF"/>
    <w:rsid w:val="00AA03CF"/>
    <w:rsid w:val="00AA4411"/>
    <w:rsid w:val="00AA5D6E"/>
    <w:rsid w:val="00AA6C5C"/>
    <w:rsid w:val="00AB0EB6"/>
    <w:rsid w:val="00AB279B"/>
    <w:rsid w:val="00AB5E47"/>
    <w:rsid w:val="00AB6F4F"/>
    <w:rsid w:val="00AC0D11"/>
    <w:rsid w:val="00AC476F"/>
    <w:rsid w:val="00AC53C5"/>
    <w:rsid w:val="00AC7F56"/>
    <w:rsid w:val="00AD01B5"/>
    <w:rsid w:val="00AD0DD9"/>
    <w:rsid w:val="00AD4BB7"/>
    <w:rsid w:val="00AD69DF"/>
    <w:rsid w:val="00AD7D5F"/>
    <w:rsid w:val="00AE01DB"/>
    <w:rsid w:val="00AE0E4A"/>
    <w:rsid w:val="00AE2194"/>
    <w:rsid w:val="00AE2700"/>
    <w:rsid w:val="00AE5C2F"/>
    <w:rsid w:val="00AE5CC2"/>
    <w:rsid w:val="00AF1500"/>
    <w:rsid w:val="00AF22C0"/>
    <w:rsid w:val="00AF5425"/>
    <w:rsid w:val="00AF56C2"/>
    <w:rsid w:val="00AF7CE2"/>
    <w:rsid w:val="00AF7CE4"/>
    <w:rsid w:val="00B0268F"/>
    <w:rsid w:val="00B04711"/>
    <w:rsid w:val="00B05076"/>
    <w:rsid w:val="00B06058"/>
    <w:rsid w:val="00B079D0"/>
    <w:rsid w:val="00B151D6"/>
    <w:rsid w:val="00B172B6"/>
    <w:rsid w:val="00B20A0F"/>
    <w:rsid w:val="00B20B57"/>
    <w:rsid w:val="00B22064"/>
    <w:rsid w:val="00B234F4"/>
    <w:rsid w:val="00B2728C"/>
    <w:rsid w:val="00B30D8F"/>
    <w:rsid w:val="00B34B07"/>
    <w:rsid w:val="00B35E4C"/>
    <w:rsid w:val="00B36889"/>
    <w:rsid w:val="00B379D4"/>
    <w:rsid w:val="00B40124"/>
    <w:rsid w:val="00B45593"/>
    <w:rsid w:val="00B46B7C"/>
    <w:rsid w:val="00B47F37"/>
    <w:rsid w:val="00B5422D"/>
    <w:rsid w:val="00B54622"/>
    <w:rsid w:val="00B54ABE"/>
    <w:rsid w:val="00B6010A"/>
    <w:rsid w:val="00B6041E"/>
    <w:rsid w:val="00B6063D"/>
    <w:rsid w:val="00B64B98"/>
    <w:rsid w:val="00B676D0"/>
    <w:rsid w:val="00B77EEC"/>
    <w:rsid w:val="00B90B8D"/>
    <w:rsid w:val="00B90DEE"/>
    <w:rsid w:val="00B9189F"/>
    <w:rsid w:val="00B93353"/>
    <w:rsid w:val="00B94A70"/>
    <w:rsid w:val="00B95FD8"/>
    <w:rsid w:val="00B96A03"/>
    <w:rsid w:val="00BA01E0"/>
    <w:rsid w:val="00BA2D3F"/>
    <w:rsid w:val="00BA36BB"/>
    <w:rsid w:val="00BA42E4"/>
    <w:rsid w:val="00BA498E"/>
    <w:rsid w:val="00BA61BC"/>
    <w:rsid w:val="00BA69E7"/>
    <w:rsid w:val="00BB2F7A"/>
    <w:rsid w:val="00BB4C8A"/>
    <w:rsid w:val="00BB5534"/>
    <w:rsid w:val="00BB64B1"/>
    <w:rsid w:val="00BB73C1"/>
    <w:rsid w:val="00BC077E"/>
    <w:rsid w:val="00BC18E4"/>
    <w:rsid w:val="00BC482D"/>
    <w:rsid w:val="00BC4FDD"/>
    <w:rsid w:val="00BC50C6"/>
    <w:rsid w:val="00BC6E17"/>
    <w:rsid w:val="00BD4EE5"/>
    <w:rsid w:val="00BD6084"/>
    <w:rsid w:val="00BD71BD"/>
    <w:rsid w:val="00BD73CF"/>
    <w:rsid w:val="00BE14C9"/>
    <w:rsid w:val="00BE3D89"/>
    <w:rsid w:val="00BF0FAB"/>
    <w:rsid w:val="00BF14B0"/>
    <w:rsid w:val="00BF1C55"/>
    <w:rsid w:val="00BF270C"/>
    <w:rsid w:val="00BF3DE4"/>
    <w:rsid w:val="00BF4CDA"/>
    <w:rsid w:val="00BF54B4"/>
    <w:rsid w:val="00BF7A93"/>
    <w:rsid w:val="00C0006B"/>
    <w:rsid w:val="00C01381"/>
    <w:rsid w:val="00C03CC6"/>
    <w:rsid w:val="00C04CE6"/>
    <w:rsid w:val="00C05517"/>
    <w:rsid w:val="00C06C63"/>
    <w:rsid w:val="00C06E50"/>
    <w:rsid w:val="00C078A7"/>
    <w:rsid w:val="00C11482"/>
    <w:rsid w:val="00C1231C"/>
    <w:rsid w:val="00C15ED4"/>
    <w:rsid w:val="00C2185B"/>
    <w:rsid w:val="00C2411D"/>
    <w:rsid w:val="00C3213D"/>
    <w:rsid w:val="00C34D6B"/>
    <w:rsid w:val="00C408FF"/>
    <w:rsid w:val="00C42560"/>
    <w:rsid w:val="00C52747"/>
    <w:rsid w:val="00C551C7"/>
    <w:rsid w:val="00C55809"/>
    <w:rsid w:val="00C6308C"/>
    <w:rsid w:val="00C6327D"/>
    <w:rsid w:val="00C658BB"/>
    <w:rsid w:val="00C65AF2"/>
    <w:rsid w:val="00C72824"/>
    <w:rsid w:val="00C77B39"/>
    <w:rsid w:val="00C8017E"/>
    <w:rsid w:val="00C8116E"/>
    <w:rsid w:val="00C827B0"/>
    <w:rsid w:val="00C828A4"/>
    <w:rsid w:val="00C865E1"/>
    <w:rsid w:val="00C9248B"/>
    <w:rsid w:val="00C9257F"/>
    <w:rsid w:val="00C94F40"/>
    <w:rsid w:val="00C95F69"/>
    <w:rsid w:val="00C9713A"/>
    <w:rsid w:val="00CA12A6"/>
    <w:rsid w:val="00CA1CE7"/>
    <w:rsid w:val="00CA2492"/>
    <w:rsid w:val="00CA3A4B"/>
    <w:rsid w:val="00CB4192"/>
    <w:rsid w:val="00CB4D65"/>
    <w:rsid w:val="00CC03EB"/>
    <w:rsid w:val="00CC186E"/>
    <w:rsid w:val="00CC2B4D"/>
    <w:rsid w:val="00CC7D3B"/>
    <w:rsid w:val="00CD01C6"/>
    <w:rsid w:val="00CD33CE"/>
    <w:rsid w:val="00CD74FF"/>
    <w:rsid w:val="00CE07A8"/>
    <w:rsid w:val="00CE0FBE"/>
    <w:rsid w:val="00CE3435"/>
    <w:rsid w:val="00CE3B08"/>
    <w:rsid w:val="00CE3BE7"/>
    <w:rsid w:val="00CE3FFD"/>
    <w:rsid w:val="00CE652C"/>
    <w:rsid w:val="00CE7B50"/>
    <w:rsid w:val="00CF125C"/>
    <w:rsid w:val="00CF43F6"/>
    <w:rsid w:val="00CF4A31"/>
    <w:rsid w:val="00CF4D2E"/>
    <w:rsid w:val="00D0002A"/>
    <w:rsid w:val="00D03189"/>
    <w:rsid w:val="00D03F1C"/>
    <w:rsid w:val="00D04EA2"/>
    <w:rsid w:val="00D1389D"/>
    <w:rsid w:val="00D15DED"/>
    <w:rsid w:val="00D16EDC"/>
    <w:rsid w:val="00D207FA"/>
    <w:rsid w:val="00D209AE"/>
    <w:rsid w:val="00D25042"/>
    <w:rsid w:val="00D2548E"/>
    <w:rsid w:val="00D30183"/>
    <w:rsid w:val="00D336FF"/>
    <w:rsid w:val="00D3573C"/>
    <w:rsid w:val="00D4160F"/>
    <w:rsid w:val="00D41F00"/>
    <w:rsid w:val="00D43F73"/>
    <w:rsid w:val="00D44D33"/>
    <w:rsid w:val="00D555FE"/>
    <w:rsid w:val="00D579D8"/>
    <w:rsid w:val="00D64439"/>
    <w:rsid w:val="00D65835"/>
    <w:rsid w:val="00D65EA2"/>
    <w:rsid w:val="00D65F00"/>
    <w:rsid w:val="00D67A64"/>
    <w:rsid w:val="00D72809"/>
    <w:rsid w:val="00D75911"/>
    <w:rsid w:val="00D7658E"/>
    <w:rsid w:val="00D80D09"/>
    <w:rsid w:val="00D82377"/>
    <w:rsid w:val="00D847B6"/>
    <w:rsid w:val="00D90C24"/>
    <w:rsid w:val="00D910DE"/>
    <w:rsid w:val="00D913A9"/>
    <w:rsid w:val="00D91579"/>
    <w:rsid w:val="00D920E0"/>
    <w:rsid w:val="00D92F58"/>
    <w:rsid w:val="00D96CA7"/>
    <w:rsid w:val="00D96D25"/>
    <w:rsid w:val="00DA5718"/>
    <w:rsid w:val="00DB18DF"/>
    <w:rsid w:val="00DB581A"/>
    <w:rsid w:val="00DB6343"/>
    <w:rsid w:val="00DB63F7"/>
    <w:rsid w:val="00DC1346"/>
    <w:rsid w:val="00DC2EF5"/>
    <w:rsid w:val="00DC33A2"/>
    <w:rsid w:val="00DC7177"/>
    <w:rsid w:val="00DD1557"/>
    <w:rsid w:val="00DD3DF2"/>
    <w:rsid w:val="00DD5297"/>
    <w:rsid w:val="00DD65D3"/>
    <w:rsid w:val="00DE01AC"/>
    <w:rsid w:val="00DE1353"/>
    <w:rsid w:val="00DE3617"/>
    <w:rsid w:val="00DE5E79"/>
    <w:rsid w:val="00DF1473"/>
    <w:rsid w:val="00DF5DF2"/>
    <w:rsid w:val="00DF7509"/>
    <w:rsid w:val="00E00502"/>
    <w:rsid w:val="00E03D80"/>
    <w:rsid w:val="00E10F76"/>
    <w:rsid w:val="00E11483"/>
    <w:rsid w:val="00E1256D"/>
    <w:rsid w:val="00E17602"/>
    <w:rsid w:val="00E20874"/>
    <w:rsid w:val="00E25067"/>
    <w:rsid w:val="00E256A1"/>
    <w:rsid w:val="00E25CC8"/>
    <w:rsid w:val="00E31AD1"/>
    <w:rsid w:val="00E40A88"/>
    <w:rsid w:val="00E42973"/>
    <w:rsid w:val="00E455FB"/>
    <w:rsid w:val="00E465A0"/>
    <w:rsid w:val="00E476D2"/>
    <w:rsid w:val="00E4778C"/>
    <w:rsid w:val="00E53172"/>
    <w:rsid w:val="00E53317"/>
    <w:rsid w:val="00E54842"/>
    <w:rsid w:val="00E56780"/>
    <w:rsid w:val="00E575A2"/>
    <w:rsid w:val="00E6093C"/>
    <w:rsid w:val="00E6383E"/>
    <w:rsid w:val="00E63CD1"/>
    <w:rsid w:val="00E6448B"/>
    <w:rsid w:val="00E64A92"/>
    <w:rsid w:val="00E65421"/>
    <w:rsid w:val="00E712DC"/>
    <w:rsid w:val="00E71EFF"/>
    <w:rsid w:val="00E71F87"/>
    <w:rsid w:val="00E75292"/>
    <w:rsid w:val="00E77E58"/>
    <w:rsid w:val="00E914AB"/>
    <w:rsid w:val="00E9158F"/>
    <w:rsid w:val="00EA054C"/>
    <w:rsid w:val="00EA2D07"/>
    <w:rsid w:val="00EA55B7"/>
    <w:rsid w:val="00EA70FC"/>
    <w:rsid w:val="00EB2E3C"/>
    <w:rsid w:val="00EB5F5C"/>
    <w:rsid w:val="00EC0B88"/>
    <w:rsid w:val="00EC1EAC"/>
    <w:rsid w:val="00EC3D4A"/>
    <w:rsid w:val="00EC42E8"/>
    <w:rsid w:val="00EC7B9B"/>
    <w:rsid w:val="00ED1F18"/>
    <w:rsid w:val="00ED6599"/>
    <w:rsid w:val="00EE416C"/>
    <w:rsid w:val="00EE622B"/>
    <w:rsid w:val="00EF084C"/>
    <w:rsid w:val="00EF6181"/>
    <w:rsid w:val="00F00055"/>
    <w:rsid w:val="00F00DD9"/>
    <w:rsid w:val="00F11098"/>
    <w:rsid w:val="00F16399"/>
    <w:rsid w:val="00F20723"/>
    <w:rsid w:val="00F31D8D"/>
    <w:rsid w:val="00F329DD"/>
    <w:rsid w:val="00F33465"/>
    <w:rsid w:val="00F335FA"/>
    <w:rsid w:val="00F41BC5"/>
    <w:rsid w:val="00F439CE"/>
    <w:rsid w:val="00F43ABD"/>
    <w:rsid w:val="00F50F41"/>
    <w:rsid w:val="00F52F24"/>
    <w:rsid w:val="00F5587B"/>
    <w:rsid w:val="00F55C61"/>
    <w:rsid w:val="00F63D65"/>
    <w:rsid w:val="00F673D7"/>
    <w:rsid w:val="00F71090"/>
    <w:rsid w:val="00F74CF8"/>
    <w:rsid w:val="00F77537"/>
    <w:rsid w:val="00F865BA"/>
    <w:rsid w:val="00F87078"/>
    <w:rsid w:val="00F927C0"/>
    <w:rsid w:val="00F92F9B"/>
    <w:rsid w:val="00F9548F"/>
    <w:rsid w:val="00F95641"/>
    <w:rsid w:val="00F97E52"/>
    <w:rsid w:val="00FA1B90"/>
    <w:rsid w:val="00FA28E9"/>
    <w:rsid w:val="00FA2DE4"/>
    <w:rsid w:val="00FA4B39"/>
    <w:rsid w:val="00FA6C6E"/>
    <w:rsid w:val="00FB15DD"/>
    <w:rsid w:val="00FB528C"/>
    <w:rsid w:val="00FB7808"/>
    <w:rsid w:val="00FB7C64"/>
    <w:rsid w:val="00FC7354"/>
    <w:rsid w:val="00FC7F6F"/>
    <w:rsid w:val="00FD29C0"/>
    <w:rsid w:val="00FE33A4"/>
    <w:rsid w:val="00FE5567"/>
    <w:rsid w:val="00FE7A59"/>
    <w:rsid w:val="00FF17E7"/>
    <w:rsid w:val="00FF5C6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Default">
    <w:name w:val="Default"/>
    <w:rsid w:val="00ED6599"/>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Body">
    <w:name w:val="Body"/>
    <w:rsid w:val="00ED6599"/>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Default">
    <w:name w:val="Default"/>
    <w:rsid w:val="00ED6599"/>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Body">
    <w:name w:val="Body"/>
    <w:rsid w:val="00ED6599"/>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887253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48721836">
      <w:bodyDiv w:val="1"/>
      <w:marLeft w:val="0"/>
      <w:marRight w:val="0"/>
      <w:marTop w:val="0"/>
      <w:marBottom w:val="0"/>
      <w:divBdr>
        <w:top w:val="none" w:sz="0" w:space="0" w:color="auto"/>
        <w:left w:val="none" w:sz="0" w:space="0" w:color="auto"/>
        <w:bottom w:val="none" w:sz="0" w:space="0" w:color="auto"/>
        <w:right w:val="none" w:sz="0" w:space="0" w:color="auto"/>
      </w:divBdr>
      <w:divsChild>
        <w:div w:id="1499006598">
          <w:marLeft w:val="0"/>
          <w:marRight w:val="0"/>
          <w:marTop w:val="0"/>
          <w:marBottom w:val="0"/>
          <w:divBdr>
            <w:top w:val="none" w:sz="0" w:space="0" w:color="auto"/>
            <w:left w:val="none" w:sz="0" w:space="0" w:color="auto"/>
            <w:bottom w:val="none" w:sz="0" w:space="0" w:color="auto"/>
            <w:right w:val="none" w:sz="0" w:space="0" w:color="auto"/>
          </w:divBdr>
        </w:div>
        <w:div w:id="1448155242">
          <w:marLeft w:val="0"/>
          <w:marRight w:val="0"/>
          <w:marTop w:val="0"/>
          <w:marBottom w:val="0"/>
          <w:divBdr>
            <w:top w:val="none" w:sz="0" w:space="0" w:color="auto"/>
            <w:left w:val="none" w:sz="0" w:space="0" w:color="auto"/>
            <w:bottom w:val="none" w:sz="0" w:space="0" w:color="auto"/>
            <w:right w:val="none" w:sz="0" w:space="0" w:color="auto"/>
          </w:divBdr>
        </w:div>
        <w:div w:id="927538500">
          <w:marLeft w:val="0"/>
          <w:marRight w:val="0"/>
          <w:marTop w:val="0"/>
          <w:marBottom w:val="0"/>
          <w:divBdr>
            <w:top w:val="none" w:sz="0" w:space="0" w:color="auto"/>
            <w:left w:val="none" w:sz="0" w:space="0" w:color="auto"/>
            <w:bottom w:val="none" w:sz="0" w:space="0" w:color="auto"/>
            <w:right w:val="none" w:sz="0" w:space="0" w:color="auto"/>
          </w:divBdr>
        </w:div>
        <w:div w:id="1551768800">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2188911">
      <w:bodyDiv w:val="1"/>
      <w:marLeft w:val="0"/>
      <w:marRight w:val="0"/>
      <w:marTop w:val="0"/>
      <w:marBottom w:val="0"/>
      <w:divBdr>
        <w:top w:val="none" w:sz="0" w:space="0" w:color="auto"/>
        <w:left w:val="none" w:sz="0" w:space="0" w:color="auto"/>
        <w:bottom w:val="none" w:sz="0" w:space="0" w:color="auto"/>
        <w:right w:val="none" w:sz="0" w:space="0" w:color="auto"/>
      </w:divBdr>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2610">
      <w:bodyDiv w:val="1"/>
      <w:marLeft w:val="0"/>
      <w:marRight w:val="0"/>
      <w:marTop w:val="0"/>
      <w:marBottom w:val="0"/>
      <w:divBdr>
        <w:top w:val="none" w:sz="0" w:space="0" w:color="auto"/>
        <w:left w:val="none" w:sz="0" w:space="0" w:color="auto"/>
        <w:bottom w:val="none" w:sz="0" w:space="0" w:color="auto"/>
        <w:right w:val="none" w:sz="0" w:space="0" w:color="auto"/>
      </w:divBdr>
    </w:div>
    <w:div w:id="14823042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779716130">
      <w:bodyDiv w:val="1"/>
      <w:marLeft w:val="0"/>
      <w:marRight w:val="0"/>
      <w:marTop w:val="0"/>
      <w:marBottom w:val="0"/>
      <w:divBdr>
        <w:top w:val="none" w:sz="0" w:space="0" w:color="auto"/>
        <w:left w:val="none" w:sz="0" w:space="0" w:color="auto"/>
        <w:bottom w:val="none" w:sz="0" w:space="0" w:color="auto"/>
        <w:right w:val="none" w:sz="0" w:space="0" w:color="auto"/>
      </w:divBdr>
      <w:divsChild>
        <w:div w:id="1095708205">
          <w:marLeft w:val="0"/>
          <w:marRight w:val="0"/>
          <w:marTop w:val="0"/>
          <w:marBottom w:val="0"/>
          <w:divBdr>
            <w:top w:val="none" w:sz="0" w:space="0" w:color="auto"/>
            <w:left w:val="none" w:sz="0" w:space="0" w:color="auto"/>
            <w:bottom w:val="none" w:sz="0" w:space="0" w:color="auto"/>
            <w:right w:val="none" w:sz="0" w:space="0" w:color="auto"/>
          </w:divBdr>
        </w:div>
        <w:div w:id="2124106438">
          <w:marLeft w:val="0"/>
          <w:marRight w:val="0"/>
          <w:marTop w:val="0"/>
          <w:marBottom w:val="0"/>
          <w:divBdr>
            <w:top w:val="none" w:sz="0" w:space="0" w:color="auto"/>
            <w:left w:val="none" w:sz="0" w:space="0" w:color="auto"/>
            <w:bottom w:val="none" w:sz="0" w:space="0" w:color="auto"/>
            <w:right w:val="none" w:sz="0" w:space="0" w:color="auto"/>
          </w:divBdr>
        </w:div>
        <w:div w:id="467817594">
          <w:marLeft w:val="0"/>
          <w:marRight w:val="0"/>
          <w:marTop w:val="0"/>
          <w:marBottom w:val="0"/>
          <w:divBdr>
            <w:top w:val="none" w:sz="0" w:space="0" w:color="auto"/>
            <w:left w:val="none" w:sz="0" w:space="0" w:color="auto"/>
            <w:bottom w:val="none" w:sz="0" w:space="0" w:color="auto"/>
            <w:right w:val="none" w:sz="0" w:space="0" w:color="auto"/>
          </w:divBdr>
        </w:div>
      </w:divsChild>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B6D4-A273-4D0E-94E5-1A45F6A6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849</Characters>
  <Application>Microsoft Office Word</Application>
  <DocSecurity>0</DocSecurity>
  <Lines>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2076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3</cp:revision>
  <cp:lastPrinted>2018-12-14T00:53:00Z</cp:lastPrinted>
  <dcterms:created xsi:type="dcterms:W3CDTF">2018-12-14T01:00:00Z</dcterms:created>
  <dcterms:modified xsi:type="dcterms:W3CDTF">2018-12-14T11:26:00Z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