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14:paraId="1D661D0A" w14:textId="77777777">
        <w:trPr>
          <w:cantSplit/>
          <w:trHeight w:val="118"/>
        </w:trPr>
        <w:tc>
          <w:tcPr>
            <w:tcW w:w="7140" w:type="dxa"/>
          </w:tcPr>
          <w:p w14:paraId="285CA6F3" w14:textId="77777777" w:rsidR="00E17602" w:rsidRDefault="00E269B8" w:rsidP="00FE3116">
            <w:pPr>
              <w:rPr>
                <w:noProof/>
                <w:sz w:val="15"/>
                <w:szCs w:val="15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6ECE4C0" wp14:editId="09106C8D">
                  <wp:extent cx="3276600" cy="849489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S19_Logo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67" t="20116" b="23563"/>
                          <a:stretch/>
                        </pic:blipFill>
                        <pic:spPr bwMode="auto">
                          <a:xfrm>
                            <a:off x="0" y="0"/>
                            <a:ext cx="3276600" cy="84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vMerge w:val="restart"/>
          </w:tcPr>
          <w:p w14:paraId="057D8AED" w14:textId="77777777" w:rsidR="006027E4" w:rsidRPr="00347E7F" w:rsidRDefault="006027E4" w:rsidP="00FE3116">
            <w:pPr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347E7F">
              <w:rPr>
                <w:b/>
                <w:bCs/>
                <w:sz w:val="14"/>
              </w:rPr>
              <w:t>Kontakt</w:t>
            </w:r>
          </w:p>
          <w:p w14:paraId="3C4766FC" w14:textId="77777777" w:rsidR="006027E4" w:rsidRPr="00347E7F" w:rsidRDefault="006027E4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Kathrin Fleuchaus</w:t>
            </w:r>
          </w:p>
          <w:p w14:paraId="1A46B6ED" w14:textId="77777777" w:rsidR="006027E4" w:rsidRPr="006027E4" w:rsidRDefault="006027E4" w:rsidP="00FE3116">
            <w:pPr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Marketing Communications</w:t>
            </w:r>
          </w:p>
          <w:p w14:paraId="25E472B9" w14:textId="77777777" w:rsidR="006027E4" w:rsidRPr="006027E4" w:rsidRDefault="006027E4" w:rsidP="00FE3116">
            <w:pPr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Coperion GmbH</w:t>
            </w:r>
          </w:p>
          <w:p w14:paraId="4811E7C4" w14:textId="77777777" w:rsidR="006027E4" w:rsidRPr="006027E4" w:rsidRDefault="006027E4" w:rsidP="00FE3116">
            <w:pPr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Theodorstraße 10</w:t>
            </w:r>
          </w:p>
          <w:p w14:paraId="71F52BC2" w14:textId="77777777" w:rsidR="006027E4" w:rsidRPr="00347E7F" w:rsidRDefault="006027E4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14:paraId="659C9E58" w14:textId="77777777" w:rsidR="006027E4" w:rsidRPr="00347E7F" w:rsidRDefault="006027E4" w:rsidP="00FE3116">
            <w:pPr>
              <w:rPr>
                <w:bCs/>
                <w:sz w:val="14"/>
              </w:rPr>
            </w:pPr>
          </w:p>
          <w:p w14:paraId="44739353" w14:textId="77777777" w:rsidR="006027E4" w:rsidRPr="00F42FF5" w:rsidRDefault="006027E4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25 07</w:t>
            </w:r>
          </w:p>
          <w:p w14:paraId="20E7AC93" w14:textId="77777777" w:rsidR="006027E4" w:rsidRPr="00F42FF5" w:rsidRDefault="006027E4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Telefax +49 (0)711 897 39 74</w:t>
            </w:r>
          </w:p>
          <w:p w14:paraId="72D43993" w14:textId="77777777" w:rsidR="006027E4" w:rsidRPr="00F42FF5" w:rsidRDefault="006027E4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kathrin.fleuchaus</w:t>
            </w:r>
            <w:r w:rsidRPr="00F42FF5">
              <w:rPr>
                <w:bCs/>
                <w:sz w:val="14"/>
              </w:rPr>
              <w:t>@coperion.com</w:t>
            </w:r>
          </w:p>
          <w:p w14:paraId="52B1A2C1" w14:textId="77777777" w:rsidR="006027E4" w:rsidRPr="00F42FF5" w:rsidRDefault="006027E4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14:paraId="03BDA4C0" w14:textId="77777777" w:rsidR="00E17602" w:rsidRDefault="00E17602" w:rsidP="00FE3116">
            <w:pPr>
              <w:rPr>
                <w:noProof/>
                <w:sz w:val="15"/>
                <w:szCs w:val="15"/>
              </w:rPr>
            </w:pPr>
          </w:p>
        </w:tc>
      </w:tr>
      <w:tr w:rsidR="00E17602" w14:paraId="7A34E883" w14:textId="77777777">
        <w:trPr>
          <w:cantSplit/>
          <w:trHeight w:val="154"/>
        </w:trPr>
        <w:tc>
          <w:tcPr>
            <w:tcW w:w="7140" w:type="dxa"/>
          </w:tcPr>
          <w:p w14:paraId="7174C074" w14:textId="77777777"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14:paraId="27080858" w14:textId="77777777"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 w14:paraId="7ECB933D" w14:textId="77777777">
        <w:trPr>
          <w:cantSplit/>
          <w:trHeight w:val="263"/>
        </w:trPr>
        <w:tc>
          <w:tcPr>
            <w:tcW w:w="7140" w:type="dxa"/>
          </w:tcPr>
          <w:p w14:paraId="5AC8F3E8" w14:textId="77777777"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6A41F11B" w14:textId="77777777"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 w14:paraId="233950EB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62DC83B8" w14:textId="77777777"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14:paraId="40B60DB9" w14:textId="77777777"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14:paraId="68E2119F" w14:textId="77777777" w:rsidR="00E269B8" w:rsidRDefault="00E269B8" w:rsidP="00E269B8">
      <w:pPr>
        <w:pStyle w:val="Pressemitteilung"/>
      </w:pPr>
      <w:r>
        <w:t>Pressemitteilung</w:t>
      </w:r>
    </w:p>
    <w:p w14:paraId="43CB0130" w14:textId="77777777" w:rsidR="00E269B8" w:rsidRPr="005C5BD1" w:rsidRDefault="00E269B8" w:rsidP="00E269B8">
      <w:pPr>
        <w:pStyle w:val="Body"/>
      </w:pPr>
    </w:p>
    <w:p w14:paraId="5DF97503" w14:textId="77777777" w:rsidR="00E269B8" w:rsidRDefault="00E269B8" w:rsidP="00E269B8">
      <w:pPr>
        <w:pStyle w:val="Body"/>
        <w:rPr>
          <w:rFonts w:eastAsia="Arial Unicode MS" w:cs="Arial Unicode MS"/>
          <w:b/>
          <w:bCs/>
        </w:rPr>
      </w:pPr>
      <w:r>
        <w:rPr>
          <w:b/>
          <w:bCs/>
        </w:rPr>
        <w:t xml:space="preserve">Coperion auf der </w:t>
      </w:r>
      <w:proofErr w:type="spellStart"/>
      <w:r>
        <w:rPr>
          <w:b/>
          <w:bCs/>
        </w:rPr>
        <w:t>Chinaplas</w:t>
      </w:r>
      <w:proofErr w:type="spellEnd"/>
      <w:r>
        <w:rPr>
          <w:b/>
          <w:bCs/>
        </w:rPr>
        <w:t xml:space="preserve"> 2019</w:t>
      </w:r>
    </w:p>
    <w:p w14:paraId="460AE77B" w14:textId="77777777" w:rsidR="00E269B8" w:rsidRPr="005C5BD1" w:rsidRDefault="00E269B8" w:rsidP="00E269B8">
      <w:pPr>
        <w:pStyle w:val="Body"/>
        <w:rPr>
          <w:b/>
          <w:bCs/>
        </w:rPr>
      </w:pPr>
    </w:p>
    <w:p w14:paraId="2B5F2909" w14:textId="77777777" w:rsidR="00E269B8" w:rsidRPr="001D7D69" w:rsidRDefault="00E269B8" w:rsidP="006C3C5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 Geburtstag d</w:t>
      </w:r>
      <w:r w:rsidR="006C3C50">
        <w:rPr>
          <w:b/>
          <w:bCs/>
          <w:sz w:val="28"/>
          <w:szCs w:val="28"/>
        </w:rPr>
        <w:t>es</w:t>
      </w:r>
      <w:r>
        <w:rPr>
          <w:b/>
          <w:bCs/>
          <w:sz w:val="28"/>
          <w:szCs w:val="28"/>
        </w:rPr>
        <w:t xml:space="preserve"> STS-Extruder</w:t>
      </w:r>
      <w:r w:rsidR="006C3C50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: Coperion ergänzt die STS-Baureihe durch neuen Laborextruder</w:t>
      </w:r>
    </w:p>
    <w:p w14:paraId="7CB5FF74" w14:textId="77777777" w:rsidR="00E269B8" w:rsidRPr="005C5BD1" w:rsidRDefault="00E269B8" w:rsidP="00E269B8">
      <w:pPr>
        <w:pStyle w:val="Body"/>
        <w:rPr>
          <w:rFonts w:eastAsia="Arial Unicode MS" w:cs="Arial Unicode MS"/>
          <w:b/>
          <w:bCs/>
          <w:sz w:val="28"/>
          <w:szCs w:val="28"/>
        </w:rPr>
      </w:pPr>
    </w:p>
    <w:p w14:paraId="6D160664" w14:textId="327F47EB" w:rsidR="00E269B8" w:rsidRPr="001D7D69" w:rsidRDefault="00E269B8" w:rsidP="00802F60">
      <w:pPr>
        <w:pStyle w:val="Body"/>
        <w:spacing w:line="360" w:lineRule="auto"/>
      </w:pPr>
      <w:r>
        <w:rPr>
          <w:i/>
          <w:iCs/>
        </w:rPr>
        <w:t>Stuttgart, April 2019 –</w:t>
      </w:r>
      <w:r>
        <w:t xml:space="preserve"> Der STS-Doppelschneckenextruder von Coperion feiert </w:t>
      </w:r>
      <w:r w:rsidR="00FE4144">
        <w:t>in diesem</w:t>
      </w:r>
      <w:r>
        <w:t xml:space="preserve"> Jahr seinen 15. Geburtstag. Dank der fortlaufenden Weiterentwicklung von Technologie und </w:t>
      </w:r>
      <w:r w:rsidR="006C3C50">
        <w:t>Design</w:t>
      </w:r>
      <w:r>
        <w:t xml:space="preserve"> hat sich der STS-Extruder als leistungsstarkes Qualitätsprodukt für zahlreiche </w:t>
      </w:r>
      <w:proofErr w:type="spellStart"/>
      <w:r>
        <w:t>Compoundierprozesse</w:t>
      </w:r>
      <w:proofErr w:type="spellEnd"/>
      <w:r>
        <w:t xml:space="preserve"> auf dem Markt </w:t>
      </w:r>
      <w:r w:rsidR="006C3C50">
        <w:t>etabliert</w:t>
      </w:r>
      <w:r>
        <w:t>. Pünktlich zu diesem Jubiläum hat Coperion d</w:t>
      </w:r>
      <w:r w:rsidR="006C3C50">
        <w:t xml:space="preserve">ie STS-Baureihe um eine </w:t>
      </w:r>
      <w:proofErr w:type="spellStart"/>
      <w:r>
        <w:t>Extrudergröße</w:t>
      </w:r>
      <w:proofErr w:type="spellEnd"/>
      <w:r>
        <w:t xml:space="preserve"> erweitert: </w:t>
      </w:r>
      <w:r w:rsidR="006C3C50">
        <w:t>Der</w:t>
      </w:r>
      <w:r>
        <w:t xml:space="preserve"> neue STS 25 Mc</w:t>
      </w:r>
      <w:r>
        <w:rPr>
          <w:vertAlign w:val="superscript"/>
        </w:rPr>
        <w:t>11</w:t>
      </w:r>
      <w:r w:rsidR="00F67DA5">
        <w:t>-</w:t>
      </w:r>
      <w:r>
        <w:t>Extruder mit einem Schneckendurchmesser von 25 mm ist speziell für Fors</w:t>
      </w:r>
      <w:r w:rsidR="00802F60">
        <w:t>chungs- und Entwicklungsaufgaben ausgelegt. Er eignet sich für</w:t>
      </w:r>
      <w:r>
        <w:t xml:space="preserve"> die Produktion von kleinen Losgrößen von 2 kg und mehr und </w:t>
      </w:r>
      <w:r w:rsidR="007F6D8D">
        <w:t>erreicht Durchsätze von bis zu 8</w:t>
      </w:r>
      <w:r>
        <w:t xml:space="preserve">0 kg/h. Er wird zum ersten Mal auf der </w:t>
      </w:r>
      <w:proofErr w:type="spellStart"/>
      <w:r>
        <w:t>Chinaplas</w:t>
      </w:r>
      <w:proofErr w:type="spellEnd"/>
      <w:r>
        <w:t xml:space="preserve"> 2019 (21.-24. Mai 2019, Guangzhou, China) auf dem Coperion</w:t>
      </w:r>
      <w:r w:rsidR="00F67DA5">
        <w:t>-</w:t>
      </w:r>
      <w:r>
        <w:t xml:space="preserve">Stand 5.1M11 in Halle 5.1 gezeigt.  </w:t>
      </w:r>
    </w:p>
    <w:p w14:paraId="010010E9" w14:textId="77777777" w:rsidR="00E269B8" w:rsidRPr="005C5BD1" w:rsidRDefault="00E269B8" w:rsidP="00E269B8">
      <w:pPr>
        <w:pStyle w:val="Body"/>
        <w:spacing w:line="360" w:lineRule="auto"/>
      </w:pPr>
    </w:p>
    <w:p w14:paraId="7A956161" w14:textId="77777777" w:rsidR="00E269B8" w:rsidRPr="001D7D69" w:rsidRDefault="00E269B8" w:rsidP="00E269B8">
      <w:pPr>
        <w:pStyle w:val="Body"/>
        <w:spacing w:line="360" w:lineRule="auto"/>
        <w:rPr>
          <w:b/>
          <w:bCs/>
        </w:rPr>
      </w:pPr>
      <w:r>
        <w:rPr>
          <w:b/>
          <w:bCs/>
        </w:rPr>
        <w:t>STS-Extruder jetzt in Laborgröße</w:t>
      </w:r>
    </w:p>
    <w:p w14:paraId="4FC5C2EB" w14:textId="01C0347C" w:rsidR="00E269B8" w:rsidRDefault="00E269B8" w:rsidP="00802F60">
      <w:pPr>
        <w:pStyle w:val="Body"/>
        <w:spacing w:line="360" w:lineRule="auto"/>
      </w:pPr>
      <w:r>
        <w:t xml:space="preserve">Komplett neu und erstmals auf der diesjährigen </w:t>
      </w:r>
      <w:proofErr w:type="spellStart"/>
      <w:r>
        <w:t>Chinaplas</w:t>
      </w:r>
      <w:proofErr w:type="spellEnd"/>
      <w:r>
        <w:t xml:space="preserve"> zu sehen ist der Coperion STS 25 Mc</w:t>
      </w:r>
      <w:r>
        <w:rPr>
          <w:vertAlign w:val="superscript"/>
        </w:rPr>
        <w:t>11</w:t>
      </w:r>
      <w:r w:rsidR="00F67DA5">
        <w:t>-</w:t>
      </w:r>
      <w:r>
        <w:t>Extruder mit einem Schneckendurchmesser von 25 mm. Er überzeugt mit denselben Vorteilen wie die STS Mc</w:t>
      </w:r>
      <w:r>
        <w:rPr>
          <w:vertAlign w:val="superscript"/>
        </w:rPr>
        <w:t>11</w:t>
      </w:r>
      <w:r w:rsidR="00F67DA5">
        <w:t>-</w:t>
      </w:r>
      <w:r>
        <w:t xml:space="preserve">Baureihe, weist einen </w:t>
      </w:r>
      <w:r w:rsidR="00D54F37">
        <w:t>klaren</w:t>
      </w:r>
      <w:r>
        <w:t xml:space="preserve"> Aufbau auf, ist bedienerfreundlich und lässt sich problemlos reinigen. Sein </w:t>
      </w:r>
      <w:r w:rsidR="00D54F37">
        <w:t>Einlauf</w:t>
      </w:r>
      <w:r>
        <w:t xml:space="preserve">gehäuse ist mit einem </w:t>
      </w:r>
      <w:r w:rsidR="00802F60">
        <w:t xml:space="preserve">Schnellwechseleinsatz ausgerüstet, </w:t>
      </w:r>
      <w:r>
        <w:t xml:space="preserve">um die Reinigung zu erleichtern. Außerdem </w:t>
      </w:r>
      <w:r w:rsidR="00693C59">
        <w:t>ist</w:t>
      </w:r>
      <w:r>
        <w:t xml:space="preserve"> der </w:t>
      </w:r>
      <w:r w:rsidR="00D54F37">
        <w:t>Spritzkopf</w:t>
      </w:r>
      <w:r>
        <w:t xml:space="preserve"> schnell lösbar, was den Betrieb vereinfacht und Produktwechsel wiederum beschleunigt. Das </w:t>
      </w:r>
      <w:r w:rsidR="00D54F37">
        <w:t>Untergestell</w:t>
      </w:r>
      <w:r>
        <w:t xml:space="preserve"> hat eine geschlossene und einfach zu reinigende Oberfläche und ist mit </w:t>
      </w:r>
      <w:r w:rsidR="00D54F37">
        <w:t>Rollen</w:t>
      </w:r>
      <w:r>
        <w:t xml:space="preserve"> ausgerüstet, um den Extruder einfa</w:t>
      </w:r>
      <w:r w:rsidR="00D54F37">
        <w:t>ch bewegen und schnell in Betrieb nehmen</w:t>
      </w:r>
      <w:r>
        <w:t xml:space="preserve"> zu können. Wasserkühlung, Vakuumeinheit und Luftve</w:t>
      </w:r>
      <w:r w:rsidR="00D54F37">
        <w:t xml:space="preserve">rsorgung können optional in das Untergestell </w:t>
      </w:r>
      <w:r>
        <w:t xml:space="preserve">integriert werden. </w:t>
      </w:r>
    </w:p>
    <w:p w14:paraId="70D3A056" w14:textId="77777777" w:rsidR="00E269B8" w:rsidRPr="005C5BD1" w:rsidRDefault="00E269B8" w:rsidP="00E269B8">
      <w:pPr>
        <w:pStyle w:val="Body"/>
        <w:spacing w:line="360" w:lineRule="auto"/>
      </w:pPr>
    </w:p>
    <w:p w14:paraId="01BB03D3" w14:textId="77777777" w:rsidR="00E269B8" w:rsidRPr="005C5BD1" w:rsidRDefault="00E269B8" w:rsidP="00E269B8">
      <w:pPr>
        <w:pStyle w:val="Body"/>
        <w:spacing w:line="360" w:lineRule="auto"/>
      </w:pPr>
    </w:p>
    <w:p w14:paraId="7E8E5D70" w14:textId="65CAB29B" w:rsidR="00E269B8" w:rsidRDefault="00E269B8" w:rsidP="00802F60">
      <w:pPr>
        <w:pStyle w:val="Body"/>
        <w:spacing w:line="360" w:lineRule="auto"/>
      </w:pPr>
      <w:r>
        <w:lastRenderedPageBreak/>
        <w:t>Um höchste Effizienz und Energieeinsparungen zu erzielen, hat Coperion den STS 25 Mc</w:t>
      </w:r>
      <w:r>
        <w:rPr>
          <w:vertAlign w:val="superscript"/>
        </w:rPr>
        <w:t>11</w:t>
      </w:r>
      <w:r w:rsidR="00693C59">
        <w:t>-</w:t>
      </w:r>
      <w:r w:rsidR="00D54F37">
        <w:t xml:space="preserve">Extruder </w:t>
      </w:r>
      <w:r>
        <w:t xml:space="preserve">mit Heizpatronen ausgerüstet, </w:t>
      </w:r>
      <w:r w:rsidR="00D54F37">
        <w:t>die die Einzelt</w:t>
      </w:r>
      <w:r>
        <w:t>emperi</w:t>
      </w:r>
      <w:r w:rsidR="00D54F37">
        <w:t xml:space="preserve">erung eines jeden Gehäuses </w:t>
      </w:r>
      <w:r>
        <w:t xml:space="preserve">ermöglichen. Durch die Verwendung desselben </w:t>
      </w:r>
      <w:proofErr w:type="spellStart"/>
      <w:r>
        <w:t>Schneckendurchmesser</w:t>
      </w:r>
      <w:r w:rsidR="00D54F37">
        <w:t>verhältnisses</w:t>
      </w:r>
      <w:proofErr w:type="spellEnd"/>
      <w:r>
        <w:t xml:space="preserve"> D</w:t>
      </w:r>
      <w:r w:rsidR="00693C59">
        <w:rPr>
          <w:vertAlign w:val="subscript"/>
        </w:rPr>
        <w:t>a</w:t>
      </w:r>
      <w:r>
        <w:t>/D</w:t>
      </w:r>
      <w:r>
        <w:rPr>
          <w:vertAlign w:val="subscript"/>
        </w:rPr>
        <w:t xml:space="preserve">i </w:t>
      </w:r>
      <w:r>
        <w:t>(äußerer Schneckendurchmesser zu innerem Schneckendurchmesser) von 1,55 und desselbe</w:t>
      </w:r>
      <w:r w:rsidR="00D54F37">
        <w:t>n maximalen spezifischen Dreh</w:t>
      </w:r>
      <w:r>
        <w:t xml:space="preserve">moments </w:t>
      </w:r>
      <w:proofErr w:type="spellStart"/>
      <w:r>
        <w:t>Md</w:t>
      </w:r>
      <w:proofErr w:type="spellEnd"/>
      <w:r>
        <w:t xml:space="preserve">/a³ von 11,3 </w:t>
      </w:r>
      <w:proofErr w:type="spellStart"/>
      <w:r>
        <w:t>Nm</w:t>
      </w:r>
      <w:proofErr w:type="spellEnd"/>
      <w:r>
        <w:t>/cm³ wie bei der gesamten STS Mc</w:t>
      </w:r>
      <w:r>
        <w:rPr>
          <w:vertAlign w:val="superscript"/>
        </w:rPr>
        <w:t>11</w:t>
      </w:r>
      <w:r w:rsidR="00693C59">
        <w:t>-Extruderb</w:t>
      </w:r>
      <w:r>
        <w:t>aureihe können die Produktionsparameter des STS 25 Mc</w:t>
      </w:r>
      <w:r>
        <w:rPr>
          <w:vertAlign w:val="superscript"/>
        </w:rPr>
        <w:t>11</w:t>
      </w:r>
      <w:r>
        <w:t xml:space="preserve"> zuverlässig auf </w:t>
      </w:r>
      <w:r w:rsidR="00D54F37">
        <w:t>andere</w:t>
      </w:r>
      <w:r>
        <w:t xml:space="preserve"> STS-Baugrößen </w:t>
      </w:r>
      <w:r w:rsidR="00802F60">
        <w:t>übertragen</w:t>
      </w:r>
      <w:r>
        <w:t xml:space="preserve"> werden. Dadurch wird der Extruder zum idealen Aufber</w:t>
      </w:r>
      <w:r w:rsidR="00D54F37">
        <w:t>eitungssystem für die Rezepturentwicklung</w:t>
      </w:r>
      <w:r>
        <w:t xml:space="preserve"> und die wissenschaftliche Grundlagenforschung. Der STS 25 Mc</w:t>
      </w:r>
      <w:r>
        <w:rPr>
          <w:vertAlign w:val="superscript"/>
        </w:rPr>
        <w:t>11</w:t>
      </w:r>
      <w:r>
        <w:t xml:space="preserve">, den Coperion auf der </w:t>
      </w:r>
      <w:proofErr w:type="spellStart"/>
      <w:r>
        <w:t>Chinaplas</w:t>
      </w:r>
      <w:proofErr w:type="spellEnd"/>
      <w:r>
        <w:t xml:space="preserve"> ausstellen wird, ist mit der hochpräzisen </w:t>
      </w:r>
      <w:r w:rsidR="00D54F37">
        <w:t xml:space="preserve">Zweischneckendosierung </w:t>
      </w:r>
      <w:r w:rsidR="00D54F37" w:rsidRPr="00D54F37">
        <w:rPr>
          <w:color w:val="auto"/>
        </w:rPr>
        <w:t>K-ML-SFS-KT20</w:t>
      </w:r>
      <w:r w:rsidR="00D54F37">
        <w:rPr>
          <w:color w:val="auto"/>
        </w:rPr>
        <w:t xml:space="preserve"> von Coperion K-</w:t>
      </w:r>
      <w:proofErr w:type="spellStart"/>
      <w:r w:rsidR="00D54F37">
        <w:rPr>
          <w:color w:val="auto"/>
        </w:rPr>
        <w:t>Tron</w:t>
      </w:r>
      <w:proofErr w:type="spellEnd"/>
      <w:r>
        <w:rPr>
          <w:color w:val="auto"/>
        </w:rPr>
        <w:t xml:space="preserve"> zu sehen.</w:t>
      </w:r>
    </w:p>
    <w:p w14:paraId="36A37CD7" w14:textId="77777777" w:rsidR="00E269B8" w:rsidRPr="005C5BD1" w:rsidRDefault="00E269B8" w:rsidP="00E269B8">
      <w:pPr>
        <w:pStyle w:val="Body"/>
        <w:spacing w:line="360" w:lineRule="auto"/>
      </w:pPr>
    </w:p>
    <w:p w14:paraId="38F904EB" w14:textId="77777777" w:rsidR="00E269B8" w:rsidRPr="001D7D69" w:rsidRDefault="00E269B8" w:rsidP="00E269B8">
      <w:pPr>
        <w:pStyle w:val="Body"/>
        <w:spacing w:line="360" w:lineRule="auto"/>
        <w:rPr>
          <w:b/>
          <w:bCs/>
        </w:rPr>
      </w:pPr>
      <w:r>
        <w:rPr>
          <w:b/>
          <w:bCs/>
        </w:rPr>
        <w:t>15 Jahre STS-Doppelschneckenextruder</w:t>
      </w:r>
    </w:p>
    <w:p w14:paraId="443E89C8" w14:textId="2BA3B2EA" w:rsidR="00E269B8" w:rsidRDefault="00E269B8" w:rsidP="00693C59">
      <w:pPr>
        <w:pStyle w:val="Body"/>
        <w:spacing w:line="360" w:lineRule="auto"/>
      </w:pPr>
      <w:r>
        <w:t>15 Jahre nach ihrer Einführung dienen die STS-</w:t>
      </w:r>
      <w:r w:rsidR="0061111D">
        <w:t>Anlagen</w:t>
      </w:r>
      <w:r>
        <w:t xml:space="preserve"> von Coperion als zuverlässige Hochleistungsextruder für eine Vielzahl </w:t>
      </w:r>
      <w:r w:rsidR="00693C59">
        <w:t>von</w:t>
      </w:r>
      <w:r>
        <w:t xml:space="preserve"> Anwendungen, insbesondere in der Kunststoffaufbereitung. Als das erste Modell dieses </w:t>
      </w:r>
      <w:proofErr w:type="spellStart"/>
      <w:r>
        <w:t>Extrudertyps</w:t>
      </w:r>
      <w:proofErr w:type="spellEnd"/>
      <w:r>
        <w:t xml:space="preserve"> im Jahr 2004 ausgeliefert wurde, verfügte der STS-Doppelschneckenextruder über ein Drehmoment von 8,7 </w:t>
      </w:r>
      <w:proofErr w:type="spellStart"/>
      <w:r>
        <w:t>Nm</w:t>
      </w:r>
      <w:proofErr w:type="spellEnd"/>
      <w:r>
        <w:t>/cm³ und erzielte Schneckendrehzahlen von bis zu 600 min</w:t>
      </w:r>
      <w:r>
        <w:rPr>
          <w:vertAlign w:val="superscript"/>
        </w:rPr>
        <w:t>-1</w:t>
      </w:r>
      <w:r>
        <w:t xml:space="preserve">. Der Durchsatz war </w:t>
      </w:r>
      <w:r w:rsidR="0061111D">
        <w:t xml:space="preserve">mit der damals maximalen Maschinengröße STS 75 mit einem Schneckendurchmesser von 75 mm </w:t>
      </w:r>
      <w:r>
        <w:t>auf 1.200 kg/h</w:t>
      </w:r>
      <w:r w:rsidR="0061111D">
        <w:t xml:space="preserve"> begrenzt</w:t>
      </w:r>
      <w:r>
        <w:t xml:space="preserve">. </w:t>
      </w:r>
      <w:r w:rsidR="0061111D">
        <w:t>Es</w:t>
      </w:r>
      <w:r>
        <w:t xml:space="preserve"> folgte eine schnelle Weiterentwicklung von Technologie, </w:t>
      </w:r>
      <w:r w:rsidR="0061111D">
        <w:t>Design</w:t>
      </w:r>
      <w:r w:rsidR="00693C59">
        <w:t xml:space="preserve"> und Qualität der STS-Extruder</w:t>
      </w:r>
      <w:r>
        <w:t>, die damals kaum vorstellbar war. Im Jahr 2008 wurde der verbesserte STS</w:t>
      </w:r>
      <w:r w:rsidR="00795375">
        <w:t xml:space="preserve"> </w:t>
      </w:r>
      <w:proofErr w:type="spellStart"/>
      <w:r w:rsidR="00795375">
        <w:t>advanced</w:t>
      </w:r>
      <w:proofErr w:type="spellEnd"/>
      <w:r w:rsidR="00B13929">
        <w:t>-</w:t>
      </w:r>
      <w:r w:rsidR="0061111D">
        <w:t>Extruder</w:t>
      </w:r>
      <w:r>
        <w:t xml:space="preserve"> mit einem spezifischen Drehmoment von 10 </w:t>
      </w:r>
      <w:proofErr w:type="spellStart"/>
      <w:r>
        <w:t>Nm</w:t>
      </w:r>
      <w:proofErr w:type="spellEnd"/>
      <w:r>
        <w:t>/cm³ und Schneckendrehzahlen von bis zu 800 min</w:t>
      </w:r>
      <w:r>
        <w:rPr>
          <w:vertAlign w:val="superscript"/>
        </w:rPr>
        <w:t xml:space="preserve">-1 </w:t>
      </w:r>
      <w:r>
        <w:t>erfolgreich eingeführt. Der heutige STS Mc</w:t>
      </w:r>
      <w:r>
        <w:rPr>
          <w:vertAlign w:val="superscript"/>
        </w:rPr>
        <w:t>11</w:t>
      </w:r>
      <w:r w:rsidR="0061111D" w:rsidRPr="0061111D">
        <w:t>-Extruder</w:t>
      </w:r>
      <w:r>
        <w:t xml:space="preserve">, der durch hohe Leistung und Qualität gleichermaßen überzeugt, wurde 2015 auf den Markt gebracht und hat neue Maßstäbe gesetzt. Er weist ein spezifisches </w:t>
      </w:r>
      <w:r w:rsidR="0061111D">
        <w:t>Drehmoment</w:t>
      </w:r>
      <w:r>
        <w:t xml:space="preserve"> von 11,3 </w:t>
      </w:r>
      <w:proofErr w:type="spellStart"/>
      <w:r>
        <w:t>Nm</w:t>
      </w:r>
      <w:proofErr w:type="spellEnd"/>
      <w:r>
        <w:t>/cm³ und Schneckendrehzahlen von bis zu 900 min</w:t>
      </w:r>
      <w:r>
        <w:rPr>
          <w:vertAlign w:val="superscript"/>
        </w:rPr>
        <w:t>-1</w:t>
      </w:r>
      <w:r>
        <w:t xml:space="preserve"> auf. In seiner maximalen </w:t>
      </w:r>
      <w:proofErr w:type="spellStart"/>
      <w:r>
        <w:t>Extrudergröße</w:t>
      </w:r>
      <w:proofErr w:type="spellEnd"/>
      <w:r w:rsidR="0061111D">
        <w:t>, dem</w:t>
      </w:r>
      <w:r>
        <w:t xml:space="preserve"> STS 96 Mc</w:t>
      </w:r>
      <w:r>
        <w:rPr>
          <w:vertAlign w:val="superscript"/>
        </w:rPr>
        <w:t>11</w:t>
      </w:r>
      <w:r w:rsidR="0061111D">
        <w:t xml:space="preserve">, </w:t>
      </w:r>
      <w:r>
        <w:t xml:space="preserve">werden heute Durchsätze von bis zu 4.200 kg/h erreicht. Schneckenelemente und </w:t>
      </w:r>
      <w:r w:rsidR="0061111D">
        <w:t>Gehäuse</w:t>
      </w:r>
      <w:r>
        <w:t xml:space="preserve"> sind in verschiedenen Werkstoffen von </w:t>
      </w:r>
      <w:r w:rsidR="0061111D">
        <w:t xml:space="preserve">der </w:t>
      </w:r>
      <w:r>
        <w:t>Standard</w:t>
      </w:r>
      <w:r w:rsidR="0061111D">
        <w:t>ausführung</w:t>
      </w:r>
      <w:r>
        <w:t xml:space="preserve"> bis zu hochgradig verschleiß- und korrosionsfesten Lösungen verfügbar, </w:t>
      </w:r>
      <w:r w:rsidR="0061111D">
        <w:t xml:space="preserve">jeweils </w:t>
      </w:r>
      <w:r>
        <w:t xml:space="preserve">individuell </w:t>
      </w:r>
      <w:r w:rsidR="0061111D">
        <w:t xml:space="preserve">abgestimmt </w:t>
      </w:r>
      <w:r>
        <w:t xml:space="preserve">auf die Anforderungen der Anwendungen und </w:t>
      </w:r>
      <w:r w:rsidR="0061111D">
        <w:t>der Durchsätze</w:t>
      </w:r>
      <w:r>
        <w:t>. Das Verhältnis des Schneckendurchmessers D</w:t>
      </w:r>
      <w:r w:rsidR="00693C59">
        <w:rPr>
          <w:vertAlign w:val="subscript"/>
        </w:rPr>
        <w:t>a</w:t>
      </w:r>
      <w:r>
        <w:t>/D</w:t>
      </w:r>
      <w:r>
        <w:rPr>
          <w:vertAlign w:val="subscript"/>
        </w:rPr>
        <w:t>i</w:t>
      </w:r>
      <w:r>
        <w:t xml:space="preserve"> des STS-Extruders beträgt 1,55, wobei es sich um dasselbe Verhältnis handelt, das Coperion für zahlreiche ZSK-Extruder verwendet. Dieses Verhältnis hat sich als optimale Kombination für die meisten Anwendungen bei der Kunststoffverarbeitung bewährt. Der Extruder STS Mc</w:t>
      </w:r>
      <w:r>
        <w:rPr>
          <w:vertAlign w:val="superscript"/>
        </w:rPr>
        <w:t>11</w:t>
      </w:r>
      <w:r>
        <w:t xml:space="preserve"> ist ausschließlich mit hochwertigen </w:t>
      </w:r>
      <w:r>
        <w:lastRenderedPageBreak/>
        <w:t xml:space="preserve">Getrieben der Marke Coperion ausgerüstet, die in Europa hergestellt werden. </w:t>
      </w:r>
      <w:r w:rsidR="0061111D">
        <w:t>Er</w:t>
      </w:r>
      <w:r>
        <w:t xml:space="preserve"> wird bei Coperion in Nanjing, China</w:t>
      </w:r>
      <w:r w:rsidR="0061111D">
        <w:t>,</w:t>
      </w:r>
      <w:r>
        <w:t xml:space="preserve"> laut CE-Richtlinien und den höchsten Qualitätsstandards von Coperion produziert und zeichnet sich durch sein sehr attraktives Preis-Leistungs-Verhältnis aus.</w:t>
      </w:r>
    </w:p>
    <w:p w14:paraId="2E389267" w14:textId="77777777" w:rsidR="00E269B8" w:rsidRPr="005C5BD1" w:rsidRDefault="00E269B8" w:rsidP="00E269B8">
      <w:pPr>
        <w:pStyle w:val="Body"/>
        <w:spacing w:line="360" w:lineRule="auto"/>
      </w:pPr>
    </w:p>
    <w:p w14:paraId="4B553D9A" w14:textId="27A6ED1F" w:rsidR="00E269B8" w:rsidRDefault="00E269B8" w:rsidP="00B13929">
      <w:pPr>
        <w:pStyle w:val="Body"/>
        <w:spacing w:line="360" w:lineRule="auto"/>
      </w:pPr>
      <w:r>
        <w:t>Ursprünglich wurde der STS</w:t>
      </w:r>
      <w:r w:rsidR="00B13929">
        <w:t xml:space="preserve">-Extruder hauptsächlich für das </w:t>
      </w:r>
      <w:proofErr w:type="spellStart"/>
      <w:r w:rsidR="00B13929">
        <w:t>Compoundieren</w:t>
      </w:r>
      <w:proofErr w:type="spellEnd"/>
      <w:r w:rsidR="00B13929">
        <w:t xml:space="preserve"> </w:t>
      </w:r>
      <w:r>
        <w:t xml:space="preserve">von technischen Kunststoffen und Masterbatch eingesetzt. Nach 15 Jahren kontinuierlicher Weiterentwicklung der </w:t>
      </w:r>
      <w:r w:rsidR="00693C59">
        <w:t>Prozess</w:t>
      </w:r>
      <w:r w:rsidR="0061111D">
        <w:t>technik</w:t>
      </w:r>
      <w:r w:rsidR="00693C59">
        <w:t xml:space="preserve"> bewährt sich die STS-</w:t>
      </w:r>
      <w:proofErr w:type="spellStart"/>
      <w:r w:rsidR="00693C59">
        <w:t>Extruderb</w:t>
      </w:r>
      <w:r>
        <w:t>aureihe</w:t>
      </w:r>
      <w:proofErr w:type="spellEnd"/>
      <w:r>
        <w:t xml:space="preserve"> heute erfolgreich bei der Aufbereitung von technischen Kunststoffe</w:t>
      </w:r>
      <w:r w:rsidR="0061111D">
        <w:t>n, Masterbatch, Pulverlack</w:t>
      </w:r>
      <w:r>
        <w:t>, Kabelmassen, recyceltem Kunststoff, Mahlgut und vielen anderen Anwendungen. Von 2004 bis 2018 wurden 700 STS-Extruder weltweit installiert</w:t>
      </w:r>
      <w:r w:rsidR="0061111D">
        <w:t>. I</w:t>
      </w:r>
      <w:r>
        <w:t xml:space="preserve">m Jahr 2018 </w:t>
      </w:r>
      <w:r w:rsidR="0061111D">
        <w:t xml:space="preserve">konnte Coperion </w:t>
      </w:r>
      <w:r>
        <w:t>mit über 100 verkauften STS-Extrudern einen historischen Rekord aufstellen.</w:t>
      </w:r>
    </w:p>
    <w:p w14:paraId="20292207" w14:textId="77777777" w:rsidR="00E269B8" w:rsidRPr="005C5BD1" w:rsidRDefault="00E269B8" w:rsidP="00E269B8">
      <w:pPr>
        <w:pStyle w:val="Body"/>
        <w:spacing w:line="360" w:lineRule="auto"/>
      </w:pPr>
    </w:p>
    <w:p w14:paraId="650B1B4A" w14:textId="77777777" w:rsidR="00E269B8" w:rsidRPr="001D7D69" w:rsidRDefault="00E269B8" w:rsidP="00E269B8">
      <w:pPr>
        <w:pStyle w:val="Body"/>
        <w:spacing w:line="360" w:lineRule="auto"/>
        <w:rPr>
          <w:b/>
          <w:bCs/>
        </w:rPr>
      </w:pPr>
      <w:r>
        <w:rPr>
          <w:b/>
          <w:bCs/>
        </w:rPr>
        <w:t>Höchste Qualitätsstandards in der STS-Produktion</w:t>
      </w:r>
    </w:p>
    <w:p w14:paraId="7622E149" w14:textId="77777777" w:rsidR="00825D61" w:rsidRDefault="00825D61" w:rsidP="00825D61">
      <w:pPr>
        <w:pStyle w:val="text"/>
        <w:suppressAutoHyphens/>
        <w:spacing w:before="120"/>
      </w:pPr>
      <w:r>
        <w:t xml:space="preserve">Möglich gemacht wurde die einzigartige Entwicklung der STS-Extruder-Baureihe hin zu einem Hochleistungs-Extruder in bester Qualität durch die Implementierung von strengen Qualitätskontrollen am Coperion-Standort in Nanjing im Laufe der letzten Jahre. Coperion Nanjing verwendet deutsche </w:t>
      </w:r>
      <w:r w:rsidRPr="00804AA7">
        <w:t>Bearbeitungszentren nach dem Stand der Technik und</w:t>
      </w:r>
      <w:r>
        <w:t xml:space="preserve"> hat seit Langem bewährte Coperion-Standards für eine hochwertige Produktion implementiert. Der Fertigungsprozess wird mit hochpräzisen, komplexen deutschen Maschinen und Ausrüstungskomponenten für Produktion und Qualitätsmessung engmaschig überwacht. Inzwischen liefert das Coperion-Werk in Nanjing die hohen Qualitätsstandards, für die Coperion Stuttgart, bekannt ist. </w:t>
      </w:r>
    </w:p>
    <w:p w14:paraId="3329B3F1" w14:textId="77777777" w:rsidR="00C526D4" w:rsidRPr="001E6B3B" w:rsidRDefault="00C526D4" w:rsidP="00850EDA">
      <w:pPr>
        <w:pStyle w:val="text"/>
        <w:suppressAutoHyphens/>
        <w:spacing w:before="120"/>
        <w:rPr>
          <w:b/>
        </w:rPr>
      </w:pPr>
    </w:p>
    <w:p w14:paraId="61E8F94B" w14:textId="77777777" w:rsidR="00F4611D" w:rsidRDefault="00F4611D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41B09CCB" w14:textId="77777777" w:rsidR="00345B00" w:rsidRDefault="00345B00" w:rsidP="00345B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Coperion (</w:t>
      </w:r>
      <w:hyperlink r:id="rId10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</w:t>
      </w:r>
      <w:proofErr w:type="spellStart"/>
      <w:r>
        <w:rPr>
          <w:rFonts w:cs="Arial"/>
          <w:sz w:val="20"/>
        </w:rPr>
        <w:t>Tron</w:t>
      </w:r>
      <w:proofErr w:type="spellEnd"/>
      <w:r>
        <w:rPr>
          <w:rFonts w:cs="Arial"/>
          <w:sz w:val="20"/>
        </w:rPr>
        <w:t xml:space="preserve"> ist ein Teil der Division Equipment &amp; Systems.</w:t>
      </w:r>
    </w:p>
    <w:p w14:paraId="2F7BFCD3" w14:textId="77777777"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429F05C4" w14:textId="77777777" w:rsidR="005D6CEA" w:rsidRDefault="005D6CEA" w:rsidP="00E549E6">
      <w:pPr>
        <w:pStyle w:val="Trennung"/>
        <w:spacing w:before="240" w:after="240"/>
      </w:pPr>
    </w:p>
    <w:p w14:paraId="69AD053F" w14:textId="77777777" w:rsidR="00910BD8" w:rsidRDefault="00E17602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14:paraId="2DAF21F2" w14:textId="77777777"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6" w:name="OLE_LINK1"/>
    </w:p>
    <w:bookmarkEnd w:id="6"/>
    <w:p w14:paraId="32B61582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0E63F8D7" w14:textId="77777777" w:rsidR="00E17602" w:rsidRDefault="00E17602">
      <w:pPr>
        <w:pStyle w:val="Beleg"/>
        <w:spacing w:before="360"/>
      </w:pPr>
      <w:r>
        <w:t xml:space="preserve">Redaktioneller Kontakt und Belegexemplare: </w:t>
      </w:r>
    </w:p>
    <w:p w14:paraId="2C4E1710" w14:textId="77777777" w:rsidR="00E17602" w:rsidRDefault="00E17602" w:rsidP="00950294">
      <w:pPr>
        <w:pStyle w:val="Konsens"/>
        <w:spacing w:before="120"/>
        <w:rPr>
          <w:rStyle w:val="Hyperlink"/>
          <w:szCs w:val="22"/>
        </w:rPr>
      </w:pPr>
      <w:r w:rsidRPr="00CE652C">
        <w:t xml:space="preserve">Dr. </w:t>
      </w:r>
      <w:r w:rsidR="00950294" w:rsidRPr="00CE652C">
        <w:t>Jörg Wolters</w:t>
      </w:r>
      <w:r w:rsidRPr="00CE652C">
        <w:t xml:space="preserve">,  KONSENS Public Relations GmbH &amp; Co. </w:t>
      </w:r>
      <w:r w:rsidRPr="00950294">
        <w:t>KG,</w:t>
      </w:r>
      <w:r w:rsidRPr="00950294">
        <w:br/>
        <w:t>Hans-Kudlich-Straße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1" w:history="1">
        <w:r w:rsidRPr="00950294">
          <w:rPr>
            <w:rStyle w:val="Hyperlink"/>
            <w:szCs w:val="22"/>
          </w:rPr>
          <w:t>www.konsens.de</w:t>
        </w:r>
      </w:hyperlink>
    </w:p>
    <w:p w14:paraId="4AD79B2D" w14:textId="77777777" w:rsidR="00454C78" w:rsidRDefault="00454C78" w:rsidP="00950294">
      <w:pPr>
        <w:pStyle w:val="Konsens"/>
        <w:spacing w:before="120"/>
        <w:rPr>
          <w:szCs w:val="22"/>
        </w:rPr>
      </w:pPr>
    </w:p>
    <w:p w14:paraId="4C68E96F" w14:textId="77777777" w:rsidR="00322DD1" w:rsidRDefault="00322DD1">
      <w:pPr>
        <w:overflowPunct/>
        <w:autoSpaceDE/>
        <w:autoSpaceDN/>
        <w:adjustRightInd/>
        <w:textAlignment w:val="auto"/>
        <w:rPr>
          <w:rFonts w:cs="Arial"/>
          <w:i/>
          <w:szCs w:val="22"/>
        </w:rPr>
      </w:pPr>
      <w:r>
        <w:rPr>
          <w:rFonts w:cs="Arial"/>
          <w:i/>
          <w:szCs w:val="22"/>
        </w:rPr>
        <w:br w:type="page"/>
      </w:r>
    </w:p>
    <w:p w14:paraId="6FD02A3A" w14:textId="1A7C0D9C" w:rsidR="00B35969" w:rsidRDefault="00B35969" w:rsidP="00B333F7">
      <w:pPr>
        <w:pStyle w:val="Kopfzeile"/>
        <w:spacing w:line="360" w:lineRule="auto"/>
        <w:rPr>
          <w:rFonts w:cs="Arial"/>
          <w:i/>
          <w:szCs w:val="22"/>
        </w:rPr>
      </w:pPr>
      <w:bookmarkStart w:id="7" w:name="_GoBack"/>
      <w:bookmarkEnd w:id="7"/>
    </w:p>
    <w:p w14:paraId="1FF0EA49" w14:textId="77777777" w:rsidR="00B35969" w:rsidRDefault="00B35969" w:rsidP="00B333F7">
      <w:pPr>
        <w:pStyle w:val="Kopfzeile"/>
        <w:spacing w:line="360" w:lineRule="auto"/>
        <w:rPr>
          <w:rFonts w:cs="Arial"/>
          <w:i/>
          <w:szCs w:val="22"/>
        </w:rPr>
      </w:pPr>
    </w:p>
    <w:p w14:paraId="7858A5B1" w14:textId="77777777" w:rsidR="006C3C50" w:rsidRDefault="006C3C50" w:rsidP="00587B4C">
      <w:pPr>
        <w:pStyle w:val="bild"/>
        <w:spacing w:before="0"/>
        <w:rPr>
          <w:i w:val="0"/>
          <w:iCs/>
        </w:rPr>
      </w:pPr>
      <w:r>
        <w:rPr>
          <w:i w:val="0"/>
        </w:rPr>
        <w:t>Nach höchsten Maßstäben konstruiert und einfach zu reinigen – dies sind die sichtbaren Merkmale des neuen Laborextruders STS 25 Mc</w:t>
      </w:r>
      <w:r>
        <w:rPr>
          <w:i w:val="0"/>
          <w:vertAlign w:val="superscript"/>
        </w:rPr>
        <w:t>11</w:t>
      </w:r>
      <w:r>
        <w:rPr>
          <w:i w:val="0"/>
        </w:rPr>
        <w:t xml:space="preserve">, zu dessen inneren Werten ein Drehmoment </w:t>
      </w:r>
      <w:r w:rsidR="00587B4C">
        <w:rPr>
          <w:i w:val="0"/>
        </w:rPr>
        <w:t>von</w:t>
      </w:r>
      <w:r>
        <w:rPr>
          <w:i w:val="0"/>
        </w:rPr>
        <w:t xml:space="preserve"> 11,3 </w:t>
      </w:r>
      <w:proofErr w:type="spellStart"/>
      <w:r>
        <w:rPr>
          <w:i w:val="0"/>
        </w:rPr>
        <w:t>Nm</w:t>
      </w:r>
      <w:proofErr w:type="spellEnd"/>
      <w:r>
        <w:rPr>
          <w:i w:val="0"/>
        </w:rPr>
        <w:t>/cm³ und Schneckendrehzahlen von bis zu 900 min</w:t>
      </w:r>
      <w:r>
        <w:rPr>
          <w:i w:val="0"/>
          <w:vertAlign w:val="superscript"/>
        </w:rPr>
        <w:t>-1</w:t>
      </w:r>
      <w:r>
        <w:rPr>
          <w:i w:val="0"/>
        </w:rPr>
        <w:t xml:space="preserve"> zählen.</w:t>
      </w:r>
    </w:p>
    <w:p w14:paraId="7BD979D3" w14:textId="77777777" w:rsidR="006C3C50" w:rsidRDefault="006C3C50" w:rsidP="006C3C50">
      <w:pPr>
        <w:pStyle w:val="bild"/>
        <w:spacing w:before="0"/>
        <w:rPr>
          <w:i w:val="0"/>
          <w:iCs/>
        </w:rPr>
      </w:pPr>
      <w:r>
        <w:t>Bild: Coperion, Stuttgart</w:t>
      </w:r>
    </w:p>
    <w:p w14:paraId="61237DAD" w14:textId="77777777" w:rsidR="00F133C5" w:rsidRDefault="00F133C5" w:rsidP="006027E4">
      <w:pPr>
        <w:pStyle w:val="bild"/>
        <w:spacing w:before="120"/>
      </w:pPr>
    </w:p>
    <w:p w14:paraId="29993096" w14:textId="77777777" w:rsidR="00124BAE" w:rsidRDefault="00124BAE" w:rsidP="006027E4">
      <w:pPr>
        <w:pStyle w:val="bild"/>
        <w:spacing w:before="120"/>
      </w:pPr>
    </w:p>
    <w:p w14:paraId="74E9C30E" w14:textId="77777777" w:rsidR="00E96ADC" w:rsidRPr="00241C91" w:rsidRDefault="00E96ADC" w:rsidP="00E55AC6">
      <w:pPr>
        <w:pStyle w:val="bild"/>
        <w:spacing w:before="120"/>
      </w:pPr>
    </w:p>
    <w:sectPr w:rsidR="00E96ADC" w:rsidRPr="00241C91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95594B" w15:done="0"/>
  <w15:commentEx w15:paraId="288F4A98" w15:done="0"/>
  <w15:commentEx w15:paraId="1C2D7EFA" w15:done="0"/>
  <w15:commentEx w15:paraId="186CFF2C" w15:done="0"/>
  <w15:commentEx w15:paraId="3C52844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95594B" w16cid:durableId="2051D1B1"/>
  <w16cid:commentId w16cid:paraId="288F4A98" w16cid:durableId="2051D1B2"/>
  <w16cid:commentId w16cid:paraId="1C2D7EFA" w16cid:durableId="2051D1B3"/>
  <w16cid:commentId w16cid:paraId="186CFF2C" w16cid:durableId="2051D1B4"/>
  <w16cid:commentId w16cid:paraId="3C52844A" w16cid:durableId="2051D4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A7346" w14:textId="77777777" w:rsidR="00FD532C" w:rsidRDefault="00FD532C">
      <w:r>
        <w:separator/>
      </w:r>
    </w:p>
  </w:endnote>
  <w:endnote w:type="continuationSeparator" w:id="0">
    <w:p w14:paraId="5B129EC6" w14:textId="77777777" w:rsidR="00FD532C" w:rsidRDefault="00FD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2D3C184B" w14:textId="77777777">
      <w:trPr>
        <w:cantSplit/>
      </w:trPr>
      <w:tc>
        <w:tcPr>
          <w:tcW w:w="7428" w:type="dxa"/>
          <w:noWrap/>
          <w:vAlign w:val="bottom"/>
        </w:tcPr>
        <w:p w14:paraId="43CBCC2E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7C64CFD5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7105B5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7105B5">
            <w:rPr>
              <w:rFonts w:cs="Arial"/>
              <w:noProof/>
              <w:sz w:val="14"/>
              <w:szCs w:val="14"/>
            </w:rPr>
            <w:t>5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42861763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757CBB3A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43D2FE07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3150C11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020CE5A8" w14:textId="77777777" w:rsidR="00336917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10681B87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6FD8" w14:textId="77777777" w:rsidR="00FD532C" w:rsidRDefault="00FD532C">
      <w:r>
        <w:separator/>
      </w:r>
    </w:p>
  </w:footnote>
  <w:footnote w:type="continuationSeparator" w:id="0">
    <w:p w14:paraId="592A0F87" w14:textId="77777777" w:rsidR="00FD532C" w:rsidRDefault="00FD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6990A991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6D64F030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10072854" wp14:editId="7DA2DCE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545F5D71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6C027C10" wp14:editId="365E5757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5919353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6DC600A1" w14:textId="77777777" w:rsidR="00336917" w:rsidRDefault="005D6CEA" w:rsidP="009D7E9E">
          <w:pPr>
            <w:pStyle w:val="Kopfzeile"/>
            <w:widowControl w:val="0"/>
          </w:pPr>
          <w:bookmarkStart w:id="8" w:name="HeaderPage2Date"/>
          <w:bookmarkEnd w:id="8"/>
          <w:r>
            <w:t>April</w:t>
          </w:r>
          <w:r w:rsidR="00336917">
            <w:t xml:space="preserve"> 201</w:t>
          </w:r>
          <w:r>
            <w:t>9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0132256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371ADE50" w14:textId="77777777" w:rsidR="00336917" w:rsidRDefault="00336917">
    <w:pPr>
      <w:pStyle w:val="Kopfzeile"/>
      <w:rPr>
        <w:rStyle w:val="Seitenzahl"/>
      </w:rPr>
    </w:pPr>
    <w:bookmarkStart w:id="10" w:name="Nummer"/>
    <w:bookmarkEnd w:id="10"/>
  </w:p>
  <w:p w14:paraId="1CCF7569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5212B2C4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023CC633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5C49833D" wp14:editId="0B3CA4D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8C512A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308B7763" wp14:editId="716FD0CD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B4E1C50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3260F95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D4B8821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65B232ED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00589F3E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62E1CBA3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4EA0E0BC" w14:textId="77777777" w:rsidR="00336917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enig, Bettina">
    <w15:presenceInfo w15:providerId="None" w15:userId="Koenig, Bet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proofState w:spelling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2749"/>
    <w:rsid w:val="00013181"/>
    <w:rsid w:val="00013520"/>
    <w:rsid w:val="00015D71"/>
    <w:rsid w:val="000165CC"/>
    <w:rsid w:val="00022BE8"/>
    <w:rsid w:val="00024466"/>
    <w:rsid w:val="000259B4"/>
    <w:rsid w:val="0003352E"/>
    <w:rsid w:val="000365B6"/>
    <w:rsid w:val="00041474"/>
    <w:rsid w:val="000455BC"/>
    <w:rsid w:val="00056F5E"/>
    <w:rsid w:val="000613F0"/>
    <w:rsid w:val="00063679"/>
    <w:rsid w:val="00076734"/>
    <w:rsid w:val="000800F8"/>
    <w:rsid w:val="000830F6"/>
    <w:rsid w:val="000836F6"/>
    <w:rsid w:val="00083D37"/>
    <w:rsid w:val="00084342"/>
    <w:rsid w:val="00091794"/>
    <w:rsid w:val="0009667F"/>
    <w:rsid w:val="000975A9"/>
    <w:rsid w:val="00097A01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2259"/>
    <w:rsid w:val="000C5792"/>
    <w:rsid w:val="000D0A15"/>
    <w:rsid w:val="000D29DE"/>
    <w:rsid w:val="000D435D"/>
    <w:rsid w:val="000D518C"/>
    <w:rsid w:val="000E0EE7"/>
    <w:rsid w:val="000E20BA"/>
    <w:rsid w:val="000E2685"/>
    <w:rsid w:val="000E6049"/>
    <w:rsid w:val="000E6AEC"/>
    <w:rsid w:val="000F0039"/>
    <w:rsid w:val="000F6564"/>
    <w:rsid w:val="000F683A"/>
    <w:rsid w:val="000F6B8C"/>
    <w:rsid w:val="001011E9"/>
    <w:rsid w:val="00105A36"/>
    <w:rsid w:val="001150FF"/>
    <w:rsid w:val="00121206"/>
    <w:rsid w:val="00121B89"/>
    <w:rsid w:val="00121C27"/>
    <w:rsid w:val="001232A5"/>
    <w:rsid w:val="00124BAE"/>
    <w:rsid w:val="001278C6"/>
    <w:rsid w:val="00134ADF"/>
    <w:rsid w:val="00135AD3"/>
    <w:rsid w:val="00140842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46A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A6402"/>
    <w:rsid w:val="001B75FB"/>
    <w:rsid w:val="001C10E1"/>
    <w:rsid w:val="001C47CF"/>
    <w:rsid w:val="001C4E6D"/>
    <w:rsid w:val="001D1631"/>
    <w:rsid w:val="001D2408"/>
    <w:rsid w:val="001D4626"/>
    <w:rsid w:val="001E6B3B"/>
    <w:rsid w:val="001E75B5"/>
    <w:rsid w:val="001F158F"/>
    <w:rsid w:val="001F1628"/>
    <w:rsid w:val="001F2299"/>
    <w:rsid w:val="001F26CD"/>
    <w:rsid w:val="001F276F"/>
    <w:rsid w:val="001F3A92"/>
    <w:rsid w:val="001F7D6D"/>
    <w:rsid w:val="0020059D"/>
    <w:rsid w:val="00205A54"/>
    <w:rsid w:val="00207933"/>
    <w:rsid w:val="0021115B"/>
    <w:rsid w:val="00211666"/>
    <w:rsid w:val="00212491"/>
    <w:rsid w:val="00213698"/>
    <w:rsid w:val="002173C4"/>
    <w:rsid w:val="0021787F"/>
    <w:rsid w:val="002243E7"/>
    <w:rsid w:val="00230854"/>
    <w:rsid w:val="00240C1C"/>
    <w:rsid w:val="002433A4"/>
    <w:rsid w:val="00247DA3"/>
    <w:rsid w:val="00253ECB"/>
    <w:rsid w:val="002616F7"/>
    <w:rsid w:val="00262D9F"/>
    <w:rsid w:val="00266472"/>
    <w:rsid w:val="00267DF3"/>
    <w:rsid w:val="002735A6"/>
    <w:rsid w:val="00274AC8"/>
    <w:rsid w:val="0027733B"/>
    <w:rsid w:val="00285276"/>
    <w:rsid w:val="002935BC"/>
    <w:rsid w:val="002A0AF8"/>
    <w:rsid w:val="002A49E8"/>
    <w:rsid w:val="002A649D"/>
    <w:rsid w:val="002A7CC7"/>
    <w:rsid w:val="002B4C17"/>
    <w:rsid w:val="002C6F6E"/>
    <w:rsid w:val="002D3900"/>
    <w:rsid w:val="002D4FCC"/>
    <w:rsid w:val="002D6BA5"/>
    <w:rsid w:val="002D7ED6"/>
    <w:rsid w:val="002E36AB"/>
    <w:rsid w:val="002E41A7"/>
    <w:rsid w:val="002E5FF8"/>
    <w:rsid w:val="002F2315"/>
    <w:rsid w:val="002F3679"/>
    <w:rsid w:val="002F4FDE"/>
    <w:rsid w:val="002F7BFA"/>
    <w:rsid w:val="003129F8"/>
    <w:rsid w:val="0031608C"/>
    <w:rsid w:val="0031691B"/>
    <w:rsid w:val="00317FA1"/>
    <w:rsid w:val="00321A34"/>
    <w:rsid w:val="00322DD1"/>
    <w:rsid w:val="00323216"/>
    <w:rsid w:val="003232F6"/>
    <w:rsid w:val="00323713"/>
    <w:rsid w:val="00325020"/>
    <w:rsid w:val="003257A9"/>
    <w:rsid w:val="00325BA5"/>
    <w:rsid w:val="00326874"/>
    <w:rsid w:val="00326DE9"/>
    <w:rsid w:val="003348DA"/>
    <w:rsid w:val="00336917"/>
    <w:rsid w:val="00345B00"/>
    <w:rsid w:val="00346A55"/>
    <w:rsid w:val="003474E9"/>
    <w:rsid w:val="00347781"/>
    <w:rsid w:val="0035175A"/>
    <w:rsid w:val="00352B95"/>
    <w:rsid w:val="003536D4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2B95"/>
    <w:rsid w:val="003C5309"/>
    <w:rsid w:val="003C53D6"/>
    <w:rsid w:val="003C7D6F"/>
    <w:rsid w:val="003D148F"/>
    <w:rsid w:val="003E04D7"/>
    <w:rsid w:val="003E431B"/>
    <w:rsid w:val="003F2456"/>
    <w:rsid w:val="003F55C5"/>
    <w:rsid w:val="003F7315"/>
    <w:rsid w:val="003F7AA6"/>
    <w:rsid w:val="00400E4D"/>
    <w:rsid w:val="00404BE7"/>
    <w:rsid w:val="0041016F"/>
    <w:rsid w:val="00411E08"/>
    <w:rsid w:val="0041481E"/>
    <w:rsid w:val="00414927"/>
    <w:rsid w:val="00416914"/>
    <w:rsid w:val="0042235D"/>
    <w:rsid w:val="00422823"/>
    <w:rsid w:val="00423AC4"/>
    <w:rsid w:val="004331C2"/>
    <w:rsid w:val="00433DD3"/>
    <w:rsid w:val="00445D7A"/>
    <w:rsid w:val="00450C29"/>
    <w:rsid w:val="00454C78"/>
    <w:rsid w:val="0046150D"/>
    <w:rsid w:val="004618C0"/>
    <w:rsid w:val="004627FF"/>
    <w:rsid w:val="004677F2"/>
    <w:rsid w:val="00471C40"/>
    <w:rsid w:val="0047523A"/>
    <w:rsid w:val="00476D75"/>
    <w:rsid w:val="00480DF1"/>
    <w:rsid w:val="00482058"/>
    <w:rsid w:val="00487260"/>
    <w:rsid w:val="004906C7"/>
    <w:rsid w:val="004956A1"/>
    <w:rsid w:val="004A23CA"/>
    <w:rsid w:val="004A3FE9"/>
    <w:rsid w:val="004B0820"/>
    <w:rsid w:val="004B60BE"/>
    <w:rsid w:val="004C22F6"/>
    <w:rsid w:val="004C459F"/>
    <w:rsid w:val="004C74CB"/>
    <w:rsid w:val="004D1CB1"/>
    <w:rsid w:val="004D24CA"/>
    <w:rsid w:val="004D5D1D"/>
    <w:rsid w:val="004D6796"/>
    <w:rsid w:val="004D70CC"/>
    <w:rsid w:val="004E48DE"/>
    <w:rsid w:val="004E5B26"/>
    <w:rsid w:val="004F7515"/>
    <w:rsid w:val="0050103D"/>
    <w:rsid w:val="00502D0D"/>
    <w:rsid w:val="00507D7C"/>
    <w:rsid w:val="00511E74"/>
    <w:rsid w:val="0051360C"/>
    <w:rsid w:val="00526B72"/>
    <w:rsid w:val="00533BDE"/>
    <w:rsid w:val="00543709"/>
    <w:rsid w:val="00546006"/>
    <w:rsid w:val="0055265E"/>
    <w:rsid w:val="0055295E"/>
    <w:rsid w:val="00557979"/>
    <w:rsid w:val="00563622"/>
    <w:rsid w:val="00563A92"/>
    <w:rsid w:val="0056445E"/>
    <w:rsid w:val="005651E0"/>
    <w:rsid w:val="00577A4B"/>
    <w:rsid w:val="00580959"/>
    <w:rsid w:val="00580EB6"/>
    <w:rsid w:val="005827E5"/>
    <w:rsid w:val="005857DA"/>
    <w:rsid w:val="00587B4C"/>
    <w:rsid w:val="0059012D"/>
    <w:rsid w:val="005913A5"/>
    <w:rsid w:val="00593107"/>
    <w:rsid w:val="005A71B6"/>
    <w:rsid w:val="005B02D8"/>
    <w:rsid w:val="005B11E3"/>
    <w:rsid w:val="005B4C73"/>
    <w:rsid w:val="005B799A"/>
    <w:rsid w:val="005C7ECA"/>
    <w:rsid w:val="005D47A8"/>
    <w:rsid w:val="005D6CEA"/>
    <w:rsid w:val="005E6C16"/>
    <w:rsid w:val="005E7E06"/>
    <w:rsid w:val="005F14A5"/>
    <w:rsid w:val="005F353A"/>
    <w:rsid w:val="005F48A1"/>
    <w:rsid w:val="005F4E00"/>
    <w:rsid w:val="006027E4"/>
    <w:rsid w:val="0061111D"/>
    <w:rsid w:val="00613BF2"/>
    <w:rsid w:val="00614866"/>
    <w:rsid w:val="00616C07"/>
    <w:rsid w:val="00621593"/>
    <w:rsid w:val="00630D28"/>
    <w:rsid w:val="00631971"/>
    <w:rsid w:val="00633635"/>
    <w:rsid w:val="006340F8"/>
    <w:rsid w:val="00635843"/>
    <w:rsid w:val="00636E0D"/>
    <w:rsid w:val="00637B7E"/>
    <w:rsid w:val="00641EE2"/>
    <w:rsid w:val="00647CC8"/>
    <w:rsid w:val="00652B61"/>
    <w:rsid w:val="00652F66"/>
    <w:rsid w:val="00654CEA"/>
    <w:rsid w:val="00660C37"/>
    <w:rsid w:val="00672CCE"/>
    <w:rsid w:val="0067672F"/>
    <w:rsid w:val="00681B49"/>
    <w:rsid w:val="00683011"/>
    <w:rsid w:val="00684C24"/>
    <w:rsid w:val="00684F5C"/>
    <w:rsid w:val="006854E5"/>
    <w:rsid w:val="00690B50"/>
    <w:rsid w:val="00693BE1"/>
    <w:rsid w:val="00693C59"/>
    <w:rsid w:val="00694FC3"/>
    <w:rsid w:val="006953FE"/>
    <w:rsid w:val="006958C6"/>
    <w:rsid w:val="00696205"/>
    <w:rsid w:val="006A48D1"/>
    <w:rsid w:val="006B2891"/>
    <w:rsid w:val="006B3825"/>
    <w:rsid w:val="006B46FF"/>
    <w:rsid w:val="006B51F8"/>
    <w:rsid w:val="006B5684"/>
    <w:rsid w:val="006C013C"/>
    <w:rsid w:val="006C39FC"/>
    <w:rsid w:val="006C3BB4"/>
    <w:rsid w:val="006C3C50"/>
    <w:rsid w:val="006C5029"/>
    <w:rsid w:val="006C64CF"/>
    <w:rsid w:val="006D6740"/>
    <w:rsid w:val="006F053F"/>
    <w:rsid w:val="006F1A13"/>
    <w:rsid w:val="006F2A24"/>
    <w:rsid w:val="006F2A89"/>
    <w:rsid w:val="006F32A8"/>
    <w:rsid w:val="00701A49"/>
    <w:rsid w:val="00702615"/>
    <w:rsid w:val="0070391F"/>
    <w:rsid w:val="007105B5"/>
    <w:rsid w:val="007119FD"/>
    <w:rsid w:val="00716DC0"/>
    <w:rsid w:val="0072115C"/>
    <w:rsid w:val="00730268"/>
    <w:rsid w:val="00731773"/>
    <w:rsid w:val="00731A1B"/>
    <w:rsid w:val="00731A3A"/>
    <w:rsid w:val="00752D36"/>
    <w:rsid w:val="007537F8"/>
    <w:rsid w:val="00761BD8"/>
    <w:rsid w:val="00762234"/>
    <w:rsid w:val="00763374"/>
    <w:rsid w:val="00774270"/>
    <w:rsid w:val="0077573B"/>
    <w:rsid w:val="007840F7"/>
    <w:rsid w:val="00793AC2"/>
    <w:rsid w:val="00793B1E"/>
    <w:rsid w:val="00793D99"/>
    <w:rsid w:val="007943BD"/>
    <w:rsid w:val="00795375"/>
    <w:rsid w:val="00795C46"/>
    <w:rsid w:val="00795C81"/>
    <w:rsid w:val="007A300D"/>
    <w:rsid w:val="007A4E66"/>
    <w:rsid w:val="007B11A4"/>
    <w:rsid w:val="007B2062"/>
    <w:rsid w:val="007B20AA"/>
    <w:rsid w:val="007B57D1"/>
    <w:rsid w:val="007C3A57"/>
    <w:rsid w:val="007D0C68"/>
    <w:rsid w:val="007E0B61"/>
    <w:rsid w:val="007E1819"/>
    <w:rsid w:val="007E2D4B"/>
    <w:rsid w:val="007E3593"/>
    <w:rsid w:val="007E39E2"/>
    <w:rsid w:val="007F37B2"/>
    <w:rsid w:val="007F4F97"/>
    <w:rsid w:val="007F6D8D"/>
    <w:rsid w:val="00802D9D"/>
    <w:rsid w:val="00802F60"/>
    <w:rsid w:val="00804B22"/>
    <w:rsid w:val="00806B27"/>
    <w:rsid w:val="00810217"/>
    <w:rsid w:val="00815FC2"/>
    <w:rsid w:val="00820308"/>
    <w:rsid w:val="00820774"/>
    <w:rsid w:val="008213C1"/>
    <w:rsid w:val="008215A6"/>
    <w:rsid w:val="00825D61"/>
    <w:rsid w:val="00827E8D"/>
    <w:rsid w:val="00834567"/>
    <w:rsid w:val="0083636E"/>
    <w:rsid w:val="00841CCF"/>
    <w:rsid w:val="00844839"/>
    <w:rsid w:val="00845CD6"/>
    <w:rsid w:val="00850EDA"/>
    <w:rsid w:val="00855AD0"/>
    <w:rsid w:val="00862A5B"/>
    <w:rsid w:val="00862D3E"/>
    <w:rsid w:val="00867528"/>
    <w:rsid w:val="0086794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E0230"/>
    <w:rsid w:val="008E3C5E"/>
    <w:rsid w:val="008E6DF5"/>
    <w:rsid w:val="008E7866"/>
    <w:rsid w:val="008F1230"/>
    <w:rsid w:val="008F3465"/>
    <w:rsid w:val="008F3B8E"/>
    <w:rsid w:val="008F3DAB"/>
    <w:rsid w:val="008F61C3"/>
    <w:rsid w:val="008F7B77"/>
    <w:rsid w:val="00900F32"/>
    <w:rsid w:val="0090257A"/>
    <w:rsid w:val="00903160"/>
    <w:rsid w:val="00905B72"/>
    <w:rsid w:val="009075FE"/>
    <w:rsid w:val="00910BD8"/>
    <w:rsid w:val="009143EE"/>
    <w:rsid w:val="0091485A"/>
    <w:rsid w:val="0092299A"/>
    <w:rsid w:val="00923E42"/>
    <w:rsid w:val="00924D4A"/>
    <w:rsid w:val="009250FA"/>
    <w:rsid w:val="009365B2"/>
    <w:rsid w:val="0093787D"/>
    <w:rsid w:val="00941023"/>
    <w:rsid w:val="00941F2F"/>
    <w:rsid w:val="00942802"/>
    <w:rsid w:val="00943BA6"/>
    <w:rsid w:val="00944AE9"/>
    <w:rsid w:val="00946ED2"/>
    <w:rsid w:val="00950294"/>
    <w:rsid w:val="00953BA6"/>
    <w:rsid w:val="00953DF4"/>
    <w:rsid w:val="00956BEA"/>
    <w:rsid w:val="009631C9"/>
    <w:rsid w:val="0096354A"/>
    <w:rsid w:val="009752ED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12CAE"/>
    <w:rsid w:val="00A222D5"/>
    <w:rsid w:val="00A41D17"/>
    <w:rsid w:val="00A52AA1"/>
    <w:rsid w:val="00A571F8"/>
    <w:rsid w:val="00A608DF"/>
    <w:rsid w:val="00A67CD6"/>
    <w:rsid w:val="00A76762"/>
    <w:rsid w:val="00A7706A"/>
    <w:rsid w:val="00A84FD5"/>
    <w:rsid w:val="00A857FF"/>
    <w:rsid w:val="00A95802"/>
    <w:rsid w:val="00AA4411"/>
    <w:rsid w:val="00AA582B"/>
    <w:rsid w:val="00AA6C5C"/>
    <w:rsid w:val="00AC0D11"/>
    <w:rsid w:val="00AC2F8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56C2"/>
    <w:rsid w:val="00AF7CE2"/>
    <w:rsid w:val="00AF7CE4"/>
    <w:rsid w:val="00B05076"/>
    <w:rsid w:val="00B13929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5969"/>
    <w:rsid w:val="00B379D4"/>
    <w:rsid w:val="00B45593"/>
    <w:rsid w:val="00B46B7C"/>
    <w:rsid w:val="00B47F37"/>
    <w:rsid w:val="00B5422D"/>
    <w:rsid w:val="00B54622"/>
    <w:rsid w:val="00B5574B"/>
    <w:rsid w:val="00B6010A"/>
    <w:rsid w:val="00B6041E"/>
    <w:rsid w:val="00B676D0"/>
    <w:rsid w:val="00B7140F"/>
    <w:rsid w:val="00B73F1A"/>
    <w:rsid w:val="00B77EEC"/>
    <w:rsid w:val="00B8174F"/>
    <w:rsid w:val="00B90B8D"/>
    <w:rsid w:val="00B9189F"/>
    <w:rsid w:val="00B93353"/>
    <w:rsid w:val="00B95FD8"/>
    <w:rsid w:val="00BA2D3F"/>
    <w:rsid w:val="00BA36BB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4C9"/>
    <w:rsid w:val="00BF0FAB"/>
    <w:rsid w:val="00BF14B0"/>
    <w:rsid w:val="00BF1C55"/>
    <w:rsid w:val="00BF270C"/>
    <w:rsid w:val="00BF4CDA"/>
    <w:rsid w:val="00BF54B4"/>
    <w:rsid w:val="00BF582A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F6"/>
    <w:rsid w:val="00C2185B"/>
    <w:rsid w:val="00C2252E"/>
    <w:rsid w:val="00C2411D"/>
    <w:rsid w:val="00C30D9B"/>
    <w:rsid w:val="00C3213D"/>
    <w:rsid w:val="00C32375"/>
    <w:rsid w:val="00C32C39"/>
    <w:rsid w:val="00C34D6B"/>
    <w:rsid w:val="00C45017"/>
    <w:rsid w:val="00C46F92"/>
    <w:rsid w:val="00C47DF7"/>
    <w:rsid w:val="00C526D4"/>
    <w:rsid w:val="00C52747"/>
    <w:rsid w:val="00C6308C"/>
    <w:rsid w:val="00C6327D"/>
    <w:rsid w:val="00C658BB"/>
    <w:rsid w:val="00C72824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C2041"/>
    <w:rsid w:val="00CD01C6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D0002A"/>
    <w:rsid w:val="00D03189"/>
    <w:rsid w:val="00D03F1C"/>
    <w:rsid w:val="00D04EA2"/>
    <w:rsid w:val="00D04FE1"/>
    <w:rsid w:val="00D1389D"/>
    <w:rsid w:val="00D15DED"/>
    <w:rsid w:val="00D16EDC"/>
    <w:rsid w:val="00D207FA"/>
    <w:rsid w:val="00D25042"/>
    <w:rsid w:val="00D2548E"/>
    <w:rsid w:val="00D30183"/>
    <w:rsid w:val="00D32EA1"/>
    <w:rsid w:val="00D33263"/>
    <w:rsid w:val="00D336FF"/>
    <w:rsid w:val="00D3573C"/>
    <w:rsid w:val="00D40B2D"/>
    <w:rsid w:val="00D418D8"/>
    <w:rsid w:val="00D41ACA"/>
    <w:rsid w:val="00D44D33"/>
    <w:rsid w:val="00D54C51"/>
    <w:rsid w:val="00D54F37"/>
    <w:rsid w:val="00D555FE"/>
    <w:rsid w:val="00D6262F"/>
    <w:rsid w:val="00D63512"/>
    <w:rsid w:val="00D64439"/>
    <w:rsid w:val="00D65835"/>
    <w:rsid w:val="00D65EA2"/>
    <w:rsid w:val="00D65F00"/>
    <w:rsid w:val="00D67A64"/>
    <w:rsid w:val="00D75911"/>
    <w:rsid w:val="00D804BB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4BE0"/>
    <w:rsid w:val="00DB63F7"/>
    <w:rsid w:val="00DC1346"/>
    <w:rsid w:val="00DC2EF5"/>
    <w:rsid w:val="00DC33A2"/>
    <w:rsid w:val="00DC7177"/>
    <w:rsid w:val="00DD1557"/>
    <w:rsid w:val="00DD3339"/>
    <w:rsid w:val="00DD5297"/>
    <w:rsid w:val="00DD6CA2"/>
    <w:rsid w:val="00DD7AE7"/>
    <w:rsid w:val="00DE1353"/>
    <w:rsid w:val="00DE3617"/>
    <w:rsid w:val="00DF073D"/>
    <w:rsid w:val="00DF3554"/>
    <w:rsid w:val="00DF4720"/>
    <w:rsid w:val="00DF7509"/>
    <w:rsid w:val="00E03D80"/>
    <w:rsid w:val="00E10F76"/>
    <w:rsid w:val="00E13317"/>
    <w:rsid w:val="00E17602"/>
    <w:rsid w:val="00E20874"/>
    <w:rsid w:val="00E20901"/>
    <w:rsid w:val="00E243D6"/>
    <w:rsid w:val="00E25067"/>
    <w:rsid w:val="00E256A1"/>
    <w:rsid w:val="00E269B8"/>
    <w:rsid w:val="00E31AD1"/>
    <w:rsid w:val="00E40A88"/>
    <w:rsid w:val="00E42973"/>
    <w:rsid w:val="00E455FB"/>
    <w:rsid w:val="00E465A0"/>
    <w:rsid w:val="00E47062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914AB"/>
    <w:rsid w:val="00E9158F"/>
    <w:rsid w:val="00E93BAD"/>
    <w:rsid w:val="00E94CE3"/>
    <w:rsid w:val="00E96ADC"/>
    <w:rsid w:val="00EA2D07"/>
    <w:rsid w:val="00EB2E3C"/>
    <w:rsid w:val="00EB5F5C"/>
    <w:rsid w:val="00EC0B88"/>
    <w:rsid w:val="00EC1EAC"/>
    <w:rsid w:val="00EC1F2B"/>
    <w:rsid w:val="00EC32C6"/>
    <w:rsid w:val="00EC3D4A"/>
    <w:rsid w:val="00ED1F18"/>
    <w:rsid w:val="00ED5372"/>
    <w:rsid w:val="00EE416C"/>
    <w:rsid w:val="00EE5AC7"/>
    <w:rsid w:val="00EE622B"/>
    <w:rsid w:val="00EF084C"/>
    <w:rsid w:val="00EF6181"/>
    <w:rsid w:val="00F12B7A"/>
    <w:rsid w:val="00F133C5"/>
    <w:rsid w:val="00F15B78"/>
    <w:rsid w:val="00F16399"/>
    <w:rsid w:val="00F17249"/>
    <w:rsid w:val="00F31D8D"/>
    <w:rsid w:val="00F329DD"/>
    <w:rsid w:val="00F33465"/>
    <w:rsid w:val="00F335FA"/>
    <w:rsid w:val="00F3633D"/>
    <w:rsid w:val="00F41BC5"/>
    <w:rsid w:val="00F439CE"/>
    <w:rsid w:val="00F43ABD"/>
    <w:rsid w:val="00F4611D"/>
    <w:rsid w:val="00F52F24"/>
    <w:rsid w:val="00F53547"/>
    <w:rsid w:val="00F55C61"/>
    <w:rsid w:val="00F61AA6"/>
    <w:rsid w:val="00F63D65"/>
    <w:rsid w:val="00F673D7"/>
    <w:rsid w:val="00F67DA5"/>
    <w:rsid w:val="00F733B9"/>
    <w:rsid w:val="00F74CF8"/>
    <w:rsid w:val="00F77523"/>
    <w:rsid w:val="00F865BA"/>
    <w:rsid w:val="00F86838"/>
    <w:rsid w:val="00F87078"/>
    <w:rsid w:val="00F92F9B"/>
    <w:rsid w:val="00F9548F"/>
    <w:rsid w:val="00F97DFB"/>
    <w:rsid w:val="00FA2575"/>
    <w:rsid w:val="00FA28E9"/>
    <w:rsid w:val="00FA2DE4"/>
    <w:rsid w:val="00FA4B39"/>
    <w:rsid w:val="00FB15DD"/>
    <w:rsid w:val="00FB528C"/>
    <w:rsid w:val="00FB7808"/>
    <w:rsid w:val="00FB7C64"/>
    <w:rsid w:val="00FC7354"/>
    <w:rsid w:val="00FC7A86"/>
    <w:rsid w:val="00FD29C0"/>
    <w:rsid w:val="00FD532C"/>
    <w:rsid w:val="00FE1AEA"/>
    <w:rsid w:val="00FE3116"/>
    <w:rsid w:val="00FE33A4"/>
    <w:rsid w:val="00FE414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434E7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E269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E269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per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616D-53A7-4E5B-97C5-3E9C6335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5</Pages>
  <Words>961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7745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2019-05-08T10:04:00Z</cp:lastPrinted>
  <dcterms:created xsi:type="dcterms:W3CDTF">2019-05-08T10:05:00Z</dcterms:created>
  <dcterms:modified xsi:type="dcterms:W3CDTF">2019-05-08T10:05:00Z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