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A632" w14:textId="77777777" w:rsidR="003F3E38" w:rsidRPr="00BF776B" w:rsidRDefault="003F3E38">
      <w:pPr>
        <w:rPr>
          <w:lang w:val="es-ES"/>
        </w:rPr>
      </w:pPr>
    </w:p>
    <w:p w14:paraId="19552A94" w14:textId="77777777" w:rsidR="00960CDB" w:rsidRPr="00BF776B" w:rsidRDefault="00960CDB">
      <w:pPr>
        <w:rPr>
          <w:lang w:val="es-ES"/>
        </w:rPr>
      </w:pPr>
    </w:p>
    <w:tbl>
      <w:tblPr>
        <w:tblW w:w="10133" w:type="dxa"/>
        <w:tblCellMar>
          <w:left w:w="68" w:type="dxa"/>
          <w:right w:w="68" w:type="dxa"/>
        </w:tblCellMar>
        <w:tblLook w:val="0000" w:firstRow="0" w:lastRow="0" w:firstColumn="0" w:lastColumn="0" w:noHBand="0" w:noVBand="0"/>
      </w:tblPr>
      <w:tblGrid>
        <w:gridCol w:w="7140"/>
        <w:gridCol w:w="2993"/>
      </w:tblGrid>
      <w:tr w:rsidR="000E1ECE" w:rsidRPr="00812737" w14:paraId="60885867" w14:textId="77777777" w:rsidTr="00BD28B2">
        <w:trPr>
          <w:cantSplit/>
          <w:trHeight w:val="2545"/>
        </w:trPr>
        <w:tc>
          <w:tcPr>
            <w:tcW w:w="7140" w:type="dxa"/>
          </w:tcPr>
          <w:p w14:paraId="09DA25C8" w14:textId="77777777" w:rsidR="000E1ECE" w:rsidRPr="00BF776B" w:rsidRDefault="000E1ECE" w:rsidP="00BD28B2">
            <w:pPr>
              <w:rPr>
                <w:noProof/>
                <w:sz w:val="15"/>
                <w:szCs w:val="15"/>
                <w:lang w:val="es-ES"/>
              </w:rPr>
            </w:pPr>
            <w:r w:rsidRPr="00BF776B">
              <w:rPr>
                <w:noProof/>
                <w:szCs w:val="22"/>
                <w:lang w:eastAsia="zh-CN"/>
              </w:rPr>
              <w:drawing>
                <wp:inline distT="0" distB="0" distL="0" distR="0" wp14:anchorId="7D999AE7" wp14:editId="08D88C14">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10E81C76" w14:textId="541DA6A2" w:rsidR="004837C0" w:rsidRPr="00BF776B" w:rsidRDefault="002E734A" w:rsidP="004837C0">
            <w:pPr>
              <w:spacing w:before="120"/>
              <w:rPr>
                <w:noProof/>
                <w:szCs w:val="22"/>
                <w:lang w:val="es-ES"/>
              </w:rPr>
            </w:pPr>
            <w:r w:rsidRPr="00BF776B">
              <w:rPr>
                <w:noProof/>
                <w:szCs w:val="22"/>
                <w:lang w:val="es-ES"/>
              </w:rPr>
              <w:t>Pabellón</w:t>
            </w:r>
            <w:r w:rsidR="004837C0" w:rsidRPr="00BF776B">
              <w:rPr>
                <w:noProof/>
                <w:szCs w:val="22"/>
                <w:lang w:val="es-ES"/>
              </w:rPr>
              <w:t xml:space="preserve"> 14 / </w:t>
            </w:r>
            <w:r w:rsidR="00F377DF" w:rsidRPr="00713BCE">
              <w:rPr>
                <w:noProof/>
                <w:szCs w:val="22"/>
                <w:lang w:val="es-ES"/>
              </w:rPr>
              <w:t xml:space="preserve">Stand </w:t>
            </w:r>
            <w:r w:rsidR="004837C0" w:rsidRPr="00BF776B">
              <w:rPr>
                <w:noProof/>
                <w:szCs w:val="22"/>
                <w:lang w:val="es-ES"/>
              </w:rPr>
              <w:t>B19</w:t>
            </w:r>
          </w:p>
        </w:tc>
        <w:tc>
          <w:tcPr>
            <w:tcW w:w="2993" w:type="dxa"/>
          </w:tcPr>
          <w:p w14:paraId="33989430" w14:textId="25FD83E5" w:rsidR="000E1ECE" w:rsidRPr="00BF776B" w:rsidRDefault="002E734A" w:rsidP="00FE3116">
            <w:pPr>
              <w:rPr>
                <w:b/>
                <w:bCs/>
                <w:sz w:val="14"/>
                <w:lang w:val="es-ES"/>
              </w:rPr>
            </w:pPr>
            <w:bookmarkStart w:id="0" w:name="CompanyName"/>
            <w:bookmarkStart w:id="1" w:name="AddressLine"/>
            <w:bookmarkEnd w:id="0"/>
            <w:bookmarkEnd w:id="1"/>
            <w:r w:rsidRPr="00BF776B">
              <w:rPr>
                <w:b/>
                <w:bCs/>
                <w:sz w:val="14"/>
                <w:lang w:val="es-ES"/>
              </w:rPr>
              <w:t>Contacto</w:t>
            </w:r>
          </w:p>
          <w:p w14:paraId="7F79CD8D" w14:textId="77777777" w:rsidR="000E1ECE" w:rsidRPr="00BF776B" w:rsidRDefault="000E1ECE" w:rsidP="00FE3116">
            <w:pPr>
              <w:rPr>
                <w:bCs/>
                <w:sz w:val="14"/>
                <w:lang w:val="es-ES"/>
              </w:rPr>
            </w:pPr>
            <w:r w:rsidRPr="00BF776B">
              <w:rPr>
                <w:bCs/>
                <w:sz w:val="14"/>
                <w:lang w:val="es-ES"/>
              </w:rPr>
              <w:t xml:space="preserve">Kathrin </w:t>
            </w:r>
            <w:proofErr w:type="spellStart"/>
            <w:r w:rsidRPr="00BF776B">
              <w:rPr>
                <w:bCs/>
                <w:sz w:val="14"/>
                <w:lang w:val="es-ES"/>
              </w:rPr>
              <w:t>Fleuchaus</w:t>
            </w:r>
            <w:proofErr w:type="spellEnd"/>
          </w:p>
          <w:p w14:paraId="7ECF8B70" w14:textId="7EA9EAEF" w:rsidR="000E1ECE" w:rsidRPr="00BF776B" w:rsidRDefault="002E734A" w:rsidP="00FE3116">
            <w:pPr>
              <w:rPr>
                <w:bCs/>
                <w:sz w:val="14"/>
                <w:lang w:val="es-ES"/>
              </w:rPr>
            </w:pPr>
            <w:r w:rsidRPr="00BF776B">
              <w:rPr>
                <w:bCs/>
                <w:sz w:val="14"/>
                <w:lang w:val="es-ES"/>
              </w:rPr>
              <w:t>Comunica</w:t>
            </w:r>
            <w:r w:rsidR="00BD28B2" w:rsidRPr="00BF776B">
              <w:rPr>
                <w:bCs/>
                <w:sz w:val="14"/>
                <w:lang w:val="es-ES"/>
              </w:rPr>
              <w:t>dos</w:t>
            </w:r>
            <w:r w:rsidRPr="00BF776B">
              <w:rPr>
                <w:bCs/>
                <w:sz w:val="14"/>
                <w:lang w:val="es-ES"/>
              </w:rPr>
              <w:t xml:space="preserve"> de Marketing</w:t>
            </w:r>
          </w:p>
          <w:p w14:paraId="7B253335" w14:textId="77777777" w:rsidR="000E1ECE" w:rsidRPr="00BF776B" w:rsidRDefault="000E1ECE" w:rsidP="00FE3116">
            <w:pPr>
              <w:rPr>
                <w:bCs/>
                <w:sz w:val="14"/>
                <w:lang w:val="es-ES"/>
              </w:rPr>
            </w:pPr>
            <w:r w:rsidRPr="00BF776B">
              <w:rPr>
                <w:bCs/>
                <w:sz w:val="14"/>
                <w:lang w:val="es-ES"/>
              </w:rPr>
              <w:t xml:space="preserve">Coperion </w:t>
            </w:r>
            <w:proofErr w:type="spellStart"/>
            <w:r w:rsidRPr="00BF776B">
              <w:rPr>
                <w:bCs/>
                <w:sz w:val="14"/>
                <w:lang w:val="es-ES"/>
              </w:rPr>
              <w:t>GmbH</w:t>
            </w:r>
            <w:proofErr w:type="spellEnd"/>
          </w:p>
          <w:p w14:paraId="5D2A6B44" w14:textId="08E5CD29" w:rsidR="000E1ECE" w:rsidRPr="00BF776B" w:rsidRDefault="002E734A" w:rsidP="00FE3116">
            <w:pPr>
              <w:rPr>
                <w:bCs/>
                <w:sz w:val="14"/>
                <w:lang w:val="es-ES"/>
              </w:rPr>
            </w:pPr>
            <w:proofErr w:type="spellStart"/>
            <w:r w:rsidRPr="00BF776B">
              <w:rPr>
                <w:bCs/>
                <w:sz w:val="14"/>
                <w:lang w:val="es-ES"/>
              </w:rPr>
              <w:t>Theodorstrass</w:t>
            </w:r>
            <w:r w:rsidR="000E1ECE" w:rsidRPr="00BF776B">
              <w:rPr>
                <w:bCs/>
                <w:sz w:val="14"/>
                <w:lang w:val="es-ES"/>
              </w:rPr>
              <w:t>e</w:t>
            </w:r>
            <w:proofErr w:type="spellEnd"/>
            <w:r w:rsidR="000E1ECE" w:rsidRPr="00BF776B">
              <w:rPr>
                <w:bCs/>
                <w:sz w:val="14"/>
                <w:lang w:val="es-ES"/>
              </w:rPr>
              <w:t xml:space="preserve"> 10</w:t>
            </w:r>
          </w:p>
          <w:p w14:paraId="3F620903" w14:textId="37A8DBA9" w:rsidR="000E1ECE" w:rsidRPr="00BF776B" w:rsidRDefault="000E1ECE" w:rsidP="00FE3116">
            <w:pPr>
              <w:rPr>
                <w:bCs/>
                <w:sz w:val="14"/>
                <w:lang w:val="es-ES"/>
              </w:rPr>
            </w:pPr>
            <w:r w:rsidRPr="00BF776B">
              <w:rPr>
                <w:bCs/>
                <w:sz w:val="14"/>
                <w:lang w:val="es-ES"/>
              </w:rPr>
              <w:t>70469 Stuttgart/</w:t>
            </w:r>
            <w:r w:rsidR="002E734A" w:rsidRPr="00BF776B">
              <w:rPr>
                <w:bCs/>
                <w:sz w:val="14"/>
                <w:lang w:val="es-ES"/>
              </w:rPr>
              <w:t>Alemania</w:t>
            </w:r>
          </w:p>
          <w:p w14:paraId="2F0094DA" w14:textId="77777777" w:rsidR="000E1ECE" w:rsidRPr="00BF776B" w:rsidRDefault="000E1ECE" w:rsidP="00FE3116">
            <w:pPr>
              <w:rPr>
                <w:bCs/>
                <w:sz w:val="14"/>
                <w:lang w:val="es-ES"/>
              </w:rPr>
            </w:pPr>
          </w:p>
          <w:p w14:paraId="445B4417" w14:textId="6227BB06" w:rsidR="000E1ECE" w:rsidRPr="00BF776B" w:rsidRDefault="000E1ECE" w:rsidP="00FE3116">
            <w:pPr>
              <w:rPr>
                <w:bCs/>
                <w:sz w:val="14"/>
                <w:lang w:val="es-ES"/>
              </w:rPr>
            </w:pPr>
            <w:r w:rsidRPr="00BF776B">
              <w:rPr>
                <w:bCs/>
                <w:sz w:val="14"/>
                <w:lang w:val="es-ES"/>
              </w:rPr>
              <w:t>Tel</w:t>
            </w:r>
            <w:r w:rsidR="002E734A" w:rsidRPr="00BF776B">
              <w:rPr>
                <w:bCs/>
                <w:sz w:val="14"/>
                <w:lang w:val="es-ES"/>
              </w:rPr>
              <w:t>éfono</w:t>
            </w:r>
            <w:r w:rsidRPr="00BF776B">
              <w:rPr>
                <w:bCs/>
                <w:sz w:val="14"/>
                <w:lang w:val="es-ES"/>
              </w:rPr>
              <w:t xml:space="preserve"> +49 (0)711 897 25 07</w:t>
            </w:r>
          </w:p>
          <w:p w14:paraId="7C4FF879" w14:textId="392F3A9C" w:rsidR="000E1ECE" w:rsidRPr="00545B68" w:rsidRDefault="002E734A" w:rsidP="00FE3116">
            <w:pPr>
              <w:rPr>
                <w:bCs/>
                <w:sz w:val="14"/>
                <w:lang w:val="fr-FR"/>
              </w:rPr>
            </w:pPr>
            <w:r w:rsidRPr="00545B68">
              <w:rPr>
                <w:bCs/>
                <w:sz w:val="14"/>
                <w:lang w:val="fr-FR"/>
              </w:rPr>
              <w:t>F</w:t>
            </w:r>
            <w:r w:rsidR="000E1ECE" w:rsidRPr="00545B68">
              <w:rPr>
                <w:bCs/>
                <w:sz w:val="14"/>
                <w:lang w:val="fr-FR"/>
              </w:rPr>
              <w:t>ax +49 (0)711 897 39 74</w:t>
            </w:r>
          </w:p>
          <w:p w14:paraId="22FC3D29" w14:textId="77777777" w:rsidR="000E1ECE" w:rsidRPr="00545B68" w:rsidRDefault="000E1ECE" w:rsidP="00FE3116">
            <w:pPr>
              <w:rPr>
                <w:bCs/>
                <w:sz w:val="14"/>
                <w:lang w:val="fr-FR"/>
              </w:rPr>
            </w:pPr>
            <w:r w:rsidRPr="00545B68">
              <w:rPr>
                <w:bCs/>
                <w:sz w:val="14"/>
                <w:lang w:val="fr-FR"/>
              </w:rPr>
              <w:t>kathrin.fleuchaus@coperion.com</w:t>
            </w:r>
          </w:p>
          <w:p w14:paraId="41C30378" w14:textId="77777777" w:rsidR="000E1ECE" w:rsidRPr="00545B68" w:rsidRDefault="000E1ECE" w:rsidP="00FE3116">
            <w:pPr>
              <w:rPr>
                <w:bCs/>
                <w:sz w:val="14"/>
                <w:lang w:val="fr-FR"/>
              </w:rPr>
            </w:pPr>
            <w:r w:rsidRPr="00545B68">
              <w:rPr>
                <w:bCs/>
                <w:sz w:val="14"/>
                <w:lang w:val="fr-FR"/>
              </w:rPr>
              <w:t>www.coperion.com</w:t>
            </w:r>
          </w:p>
          <w:p w14:paraId="7168E78F" w14:textId="77777777" w:rsidR="000E1ECE" w:rsidRPr="00545B68" w:rsidRDefault="000E1ECE" w:rsidP="00FE3116">
            <w:pPr>
              <w:rPr>
                <w:noProof/>
                <w:sz w:val="15"/>
                <w:szCs w:val="15"/>
                <w:lang w:val="fr-FR"/>
              </w:rPr>
            </w:pPr>
          </w:p>
        </w:tc>
      </w:tr>
    </w:tbl>
    <w:p w14:paraId="69B44035" w14:textId="6159146F" w:rsidR="00156744" w:rsidRPr="00BF776B" w:rsidRDefault="002E734A">
      <w:pPr>
        <w:pStyle w:val="Pressemitteilung"/>
        <w:rPr>
          <w:lang w:val="es-ES"/>
        </w:rPr>
      </w:pPr>
      <w:r w:rsidRPr="00BF776B">
        <w:rPr>
          <w:lang w:val="es-ES"/>
        </w:rPr>
        <w:t>Nota de prensa</w:t>
      </w:r>
    </w:p>
    <w:p w14:paraId="43101476" w14:textId="12B3604E" w:rsidR="00E51538" w:rsidRPr="00BF776B" w:rsidRDefault="001C10E1" w:rsidP="00353BAB">
      <w:pPr>
        <w:spacing w:before="120" w:line="360" w:lineRule="exact"/>
        <w:rPr>
          <w:b/>
          <w:bCs/>
          <w:lang w:val="es-ES"/>
        </w:rPr>
      </w:pPr>
      <w:r w:rsidRPr="00BF776B">
        <w:rPr>
          <w:b/>
          <w:bCs/>
          <w:lang w:val="es-ES"/>
        </w:rPr>
        <w:t xml:space="preserve">Coperion </w:t>
      </w:r>
      <w:r w:rsidR="002E734A" w:rsidRPr="00BF776B">
        <w:rPr>
          <w:b/>
          <w:bCs/>
          <w:lang w:val="es-ES"/>
        </w:rPr>
        <w:t>y</w:t>
      </w:r>
      <w:r w:rsidR="00641EE2" w:rsidRPr="00BF776B">
        <w:rPr>
          <w:b/>
          <w:bCs/>
          <w:lang w:val="es-ES"/>
        </w:rPr>
        <w:t xml:space="preserve"> Coperion K-</w:t>
      </w:r>
      <w:proofErr w:type="spellStart"/>
      <w:r w:rsidR="00641EE2" w:rsidRPr="00BF776B">
        <w:rPr>
          <w:b/>
          <w:bCs/>
          <w:lang w:val="es-ES"/>
        </w:rPr>
        <w:t>Tron</w:t>
      </w:r>
      <w:proofErr w:type="spellEnd"/>
      <w:r w:rsidR="00641EE2" w:rsidRPr="00BF776B">
        <w:rPr>
          <w:b/>
          <w:bCs/>
          <w:lang w:val="es-ES"/>
        </w:rPr>
        <w:t xml:space="preserve"> </w:t>
      </w:r>
      <w:r w:rsidR="002E734A" w:rsidRPr="00BF776B">
        <w:rPr>
          <w:b/>
          <w:bCs/>
          <w:lang w:val="es-ES"/>
        </w:rPr>
        <w:t>en la</w:t>
      </w:r>
      <w:r w:rsidRPr="00BF776B">
        <w:rPr>
          <w:b/>
          <w:bCs/>
          <w:lang w:val="es-ES"/>
        </w:rPr>
        <w:t xml:space="preserve"> </w:t>
      </w:r>
      <w:r w:rsidR="00EC06D7" w:rsidRPr="00BF776B">
        <w:rPr>
          <w:b/>
          <w:bCs/>
          <w:lang w:val="es-ES"/>
        </w:rPr>
        <w:t>K</w:t>
      </w:r>
      <w:r w:rsidR="00353BAB" w:rsidRPr="00BF776B">
        <w:rPr>
          <w:b/>
          <w:bCs/>
          <w:lang w:val="es-ES"/>
        </w:rPr>
        <w:t xml:space="preserve"> 2019</w:t>
      </w:r>
    </w:p>
    <w:p w14:paraId="2624C58D" w14:textId="33472143" w:rsidR="00812737" w:rsidRDefault="00812737" w:rsidP="00812737">
      <w:pPr>
        <w:pStyle w:val="text"/>
        <w:suppressAutoHyphens/>
        <w:spacing w:before="240"/>
        <w:rPr>
          <w:b/>
          <w:sz w:val="28"/>
          <w:lang w:val="es-ES"/>
        </w:rPr>
      </w:pPr>
      <w:r w:rsidRPr="00812737">
        <w:rPr>
          <w:b/>
          <w:sz w:val="28"/>
          <w:lang w:val="es-ES"/>
        </w:rPr>
        <w:t>Extrusoras ZSK Mc18 perfeccionadas para una mejor manipulación y</w:t>
      </w:r>
      <w:r>
        <w:rPr>
          <w:b/>
          <w:sz w:val="28"/>
          <w:lang w:val="es-ES"/>
        </w:rPr>
        <w:t xml:space="preserve"> </w:t>
      </w:r>
      <w:r w:rsidRPr="00812737">
        <w:rPr>
          <w:b/>
          <w:sz w:val="28"/>
          <w:lang w:val="es-ES"/>
        </w:rPr>
        <w:t>una mayor eficiencia</w:t>
      </w:r>
    </w:p>
    <w:p w14:paraId="1B68F19C" w14:textId="65328BB2" w:rsidR="00812737" w:rsidRPr="00812737" w:rsidRDefault="00812737" w:rsidP="00812737">
      <w:pPr>
        <w:pStyle w:val="text"/>
        <w:suppressAutoHyphens/>
        <w:spacing w:before="240"/>
      </w:pPr>
      <w:r w:rsidRPr="00812737">
        <w:rPr>
          <w:i/>
          <w:iCs/>
          <w:lang w:val="es-ES"/>
        </w:rPr>
        <w:t>Stuttgart, septiembre de 2019</w:t>
      </w:r>
      <w:r w:rsidRPr="00812737">
        <w:rPr>
          <w:lang w:val="es-ES"/>
        </w:rPr>
        <w:t xml:space="preserve"> – Coperion expone bajo el lema “</w:t>
      </w:r>
      <w:proofErr w:type="spellStart"/>
      <w:r w:rsidRPr="00812737">
        <w:rPr>
          <w:lang w:val="es-ES"/>
        </w:rPr>
        <w:t>Making</w:t>
      </w:r>
      <w:proofErr w:type="spellEnd"/>
      <w:r w:rsidRPr="00812737">
        <w:rPr>
          <w:lang w:val="es-ES"/>
        </w:rPr>
        <w:t xml:space="preserve"> more </w:t>
      </w:r>
      <w:proofErr w:type="spellStart"/>
      <w:r w:rsidRPr="00812737">
        <w:rPr>
          <w:lang w:val="es-ES"/>
        </w:rPr>
        <w:t>out</w:t>
      </w:r>
      <w:proofErr w:type="spellEnd"/>
      <w:r w:rsidRPr="00812737">
        <w:rPr>
          <w:lang w:val="es-ES"/>
        </w:rPr>
        <w:t xml:space="preserve"> of </w:t>
      </w:r>
      <w:proofErr w:type="spellStart"/>
      <w:r w:rsidRPr="00812737">
        <w:rPr>
          <w:lang w:val="es-ES"/>
        </w:rPr>
        <w:t>your</w:t>
      </w:r>
      <w:proofErr w:type="spellEnd"/>
      <w:r w:rsidRPr="00812737">
        <w:rPr>
          <w:lang w:val="es-ES"/>
        </w:rPr>
        <w:t xml:space="preserve"> </w:t>
      </w:r>
      <w:proofErr w:type="spellStart"/>
      <w:r w:rsidRPr="00812737">
        <w:rPr>
          <w:lang w:val="es-ES"/>
        </w:rPr>
        <w:t>plastics</w:t>
      </w:r>
      <w:proofErr w:type="spellEnd"/>
      <w:r w:rsidRPr="00812737">
        <w:rPr>
          <w:lang w:val="es-ES"/>
        </w:rPr>
        <w:t xml:space="preserve">” las extrusoras de doble husillo perfeccionadas </w:t>
      </w:r>
      <w:r w:rsidRPr="00812737">
        <w:rPr>
          <w:szCs w:val="22"/>
          <w:lang w:val="es-ES"/>
        </w:rPr>
        <w:t>ZSK Mc</w:t>
      </w:r>
      <w:r w:rsidRPr="00812737">
        <w:rPr>
          <w:szCs w:val="22"/>
          <w:vertAlign w:val="superscript"/>
          <w:lang w:val="es-ES"/>
        </w:rPr>
        <w:t>18</w:t>
      </w:r>
      <w:r w:rsidRPr="00812737">
        <w:rPr>
          <w:lang w:val="es-ES"/>
        </w:rPr>
        <w:t xml:space="preserve"> en el stand B19, pabellón 14, de la K 2019 (16 - 23/10, Düsseldorf, Alemania)</w:t>
      </w:r>
      <w:r w:rsidRPr="00812737">
        <w:rPr>
          <w:szCs w:val="22"/>
          <w:lang w:val="es-ES"/>
        </w:rPr>
        <w:t xml:space="preserve">. </w:t>
      </w:r>
      <w:r w:rsidRPr="00812737">
        <w:rPr>
          <w:szCs w:val="22"/>
        </w:rPr>
        <w:t xml:space="preserve">Estas </w:t>
      </w:r>
      <w:proofErr w:type="spellStart"/>
      <w:r w:rsidRPr="00812737">
        <w:rPr>
          <w:szCs w:val="22"/>
        </w:rPr>
        <w:t>máquinas</w:t>
      </w:r>
      <w:proofErr w:type="spellEnd"/>
      <w:r w:rsidRPr="00812737">
        <w:rPr>
          <w:szCs w:val="22"/>
        </w:rPr>
        <w:t xml:space="preserve"> </w:t>
      </w:r>
      <w:proofErr w:type="spellStart"/>
      <w:r w:rsidRPr="00812737">
        <w:rPr>
          <w:szCs w:val="22"/>
        </w:rPr>
        <w:t>presentan</w:t>
      </w:r>
      <w:proofErr w:type="spellEnd"/>
      <w:r w:rsidRPr="00812737">
        <w:rPr>
          <w:szCs w:val="22"/>
        </w:rPr>
        <w:t xml:space="preserve"> </w:t>
      </w:r>
      <w:proofErr w:type="spellStart"/>
      <w:r w:rsidRPr="00812737">
        <w:rPr>
          <w:szCs w:val="22"/>
        </w:rPr>
        <w:t>numerosas</w:t>
      </w:r>
      <w:proofErr w:type="spellEnd"/>
      <w:r w:rsidRPr="00812737">
        <w:rPr>
          <w:szCs w:val="22"/>
        </w:rPr>
        <w:t xml:space="preserve"> </w:t>
      </w:r>
      <w:proofErr w:type="spellStart"/>
      <w:r w:rsidRPr="00812737">
        <w:rPr>
          <w:szCs w:val="22"/>
        </w:rPr>
        <w:t>nuevas</w:t>
      </w:r>
      <w:proofErr w:type="spellEnd"/>
      <w:r w:rsidRPr="00812737">
        <w:rPr>
          <w:szCs w:val="22"/>
        </w:rPr>
        <w:t xml:space="preserve"> funciones, que optimizan el confort y </w:t>
      </w:r>
      <w:r w:rsidRPr="0040713C">
        <w:rPr>
          <w:szCs w:val="22"/>
          <w:lang w:val="es-ES_tradnl"/>
        </w:rPr>
        <w:t>la manipulación</w:t>
      </w:r>
      <w:r w:rsidRPr="00812737">
        <w:rPr>
          <w:szCs w:val="22"/>
        </w:rPr>
        <w:t xml:space="preserve">, al mismo tiempo que minimizan los tiempos de parada y la demanda energética. </w:t>
      </w:r>
      <w:r w:rsidRPr="0040713C">
        <w:rPr>
          <w:szCs w:val="22"/>
          <w:lang w:val="es-ES_tradnl"/>
        </w:rPr>
        <w:t>Con</w:t>
      </w:r>
      <w:r w:rsidRPr="00812737">
        <w:rPr>
          <w:szCs w:val="22"/>
        </w:rPr>
        <w:t xml:space="preserve"> el trasfondo</w:t>
      </w:r>
      <w:r w:rsidRPr="00591083">
        <w:rPr>
          <w:szCs w:val="22"/>
          <w:lang w:val="es-ES_tradnl"/>
        </w:rPr>
        <w:t xml:space="preserve"> </w:t>
      </w:r>
      <w:r w:rsidRPr="00812737">
        <w:rPr>
          <w:szCs w:val="22"/>
        </w:rPr>
        <w:t xml:space="preserve">del tema central de la </w:t>
      </w:r>
      <w:proofErr w:type="spellStart"/>
      <w:r w:rsidRPr="00812737">
        <w:rPr>
          <w:szCs w:val="22"/>
        </w:rPr>
        <w:t>feria</w:t>
      </w:r>
      <w:proofErr w:type="spellEnd"/>
      <w:r w:rsidRPr="00812737">
        <w:rPr>
          <w:szCs w:val="22"/>
        </w:rPr>
        <w:t>, la “</w:t>
      </w:r>
      <w:proofErr w:type="spellStart"/>
      <w:r w:rsidRPr="00812737">
        <w:rPr>
          <w:szCs w:val="22"/>
        </w:rPr>
        <w:t>Circular</w:t>
      </w:r>
      <w:proofErr w:type="spellEnd"/>
      <w:r w:rsidRPr="00812737">
        <w:rPr>
          <w:szCs w:val="22"/>
        </w:rPr>
        <w:t xml:space="preserve"> Economy”, Coperion </w:t>
      </w:r>
      <w:proofErr w:type="spellStart"/>
      <w:r w:rsidRPr="00812737">
        <w:rPr>
          <w:szCs w:val="22"/>
        </w:rPr>
        <w:t>muestra</w:t>
      </w:r>
      <w:proofErr w:type="spellEnd"/>
      <w:r w:rsidRPr="00812737">
        <w:rPr>
          <w:szCs w:val="22"/>
        </w:rPr>
        <w:t xml:space="preserve"> </w:t>
      </w:r>
      <w:proofErr w:type="spellStart"/>
      <w:r w:rsidRPr="00812737">
        <w:rPr>
          <w:szCs w:val="22"/>
        </w:rPr>
        <w:t>además</w:t>
      </w:r>
      <w:proofErr w:type="spellEnd"/>
      <w:r w:rsidRPr="00812737">
        <w:rPr>
          <w:szCs w:val="22"/>
        </w:rPr>
        <w:t xml:space="preserve"> cómo se puede implementar el reciclaje a escala industrial y con la máxima calidad gracias a la más reciente tecnología </w:t>
      </w:r>
      <w:r w:rsidRPr="00812737">
        <w:t>ZSK Mc</w:t>
      </w:r>
      <w:r w:rsidRPr="00812737">
        <w:rPr>
          <w:vertAlign w:val="superscript"/>
        </w:rPr>
        <w:t>18</w:t>
      </w:r>
      <w:r w:rsidRPr="00812737">
        <w:t xml:space="preserve">. Estas máquinas se pueden emplear para diversas aplicaciones en el reciclaje de </w:t>
      </w:r>
      <w:proofErr w:type="spellStart"/>
      <w:r w:rsidRPr="00812737">
        <w:t>polímeros</w:t>
      </w:r>
      <w:proofErr w:type="spellEnd"/>
      <w:r w:rsidRPr="00812737">
        <w:t xml:space="preserve">: </w:t>
      </w:r>
      <w:proofErr w:type="spellStart"/>
      <w:r w:rsidRPr="00812737">
        <w:t>para</w:t>
      </w:r>
      <w:proofErr w:type="spellEnd"/>
      <w:r w:rsidRPr="00812737">
        <w:t xml:space="preserve"> </w:t>
      </w:r>
      <w:proofErr w:type="spellStart"/>
      <w:r w:rsidRPr="00812737">
        <w:t>regran</w:t>
      </w:r>
      <w:r w:rsidRPr="0040713C">
        <w:rPr>
          <w:szCs w:val="22"/>
          <w:lang w:val="es-ES_tradnl"/>
        </w:rPr>
        <w:t>cear</w:t>
      </w:r>
      <w:proofErr w:type="spellEnd"/>
      <w:r w:rsidRPr="00812737">
        <w:t xml:space="preserve"> </w:t>
      </w:r>
      <w:proofErr w:type="spellStart"/>
      <w:r w:rsidRPr="00812737">
        <w:t>polímeros</w:t>
      </w:r>
      <w:proofErr w:type="spellEnd"/>
      <w:r w:rsidRPr="00812737">
        <w:t xml:space="preserve"> </w:t>
      </w:r>
      <w:proofErr w:type="spellStart"/>
      <w:r w:rsidRPr="00812737">
        <w:t>como</w:t>
      </w:r>
      <w:proofErr w:type="spellEnd"/>
      <w:r w:rsidRPr="00812737">
        <w:t xml:space="preserve"> </w:t>
      </w:r>
      <w:proofErr w:type="spellStart"/>
      <w:r w:rsidRPr="00812737">
        <w:t>el</w:t>
      </w:r>
      <w:proofErr w:type="spellEnd"/>
      <w:r w:rsidRPr="00812737">
        <w:t xml:space="preserve"> HDPE, </w:t>
      </w:r>
      <w:proofErr w:type="spellStart"/>
      <w:r w:rsidRPr="00812737">
        <w:t>el</w:t>
      </w:r>
      <w:proofErr w:type="spellEnd"/>
      <w:r w:rsidRPr="00812737">
        <w:t xml:space="preserve"> PP, </w:t>
      </w:r>
      <w:proofErr w:type="spellStart"/>
      <w:r w:rsidRPr="00812737">
        <w:t>el</w:t>
      </w:r>
      <w:proofErr w:type="spellEnd"/>
      <w:r w:rsidRPr="00812737">
        <w:t xml:space="preserve"> ABS, </w:t>
      </w:r>
      <w:proofErr w:type="spellStart"/>
      <w:r w:rsidRPr="00812737">
        <w:t>el</w:t>
      </w:r>
      <w:proofErr w:type="spellEnd"/>
      <w:r w:rsidRPr="00812737">
        <w:t xml:space="preserve"> PS y </w:t>
      </w:r>
      <w:proofErr w:type="spellStart"/>
      <w:r w:rsidRPr="00812737">
        <w:t>el</w:t>
      </w:r>
      <w:proofErr w:type="spellEnd"/>
      <w:r w:rsidRPr="00812737">
        <w:t xml:space="preserve"> PVC, </w:t>
      </w:r>
      <w:proofErr w:type="spellStart"/>
      <w:r w:rsidRPr="00812737">
        <w:t>para</w:t>
      </w:r>
      <w:proofErr w:type="spellEnd"/>
      <w:r w:rsidRPr="00812737">
        <w:t xml:space="preserve"> la </w:t>
      </w:r>
      <w:proofErr w:type="spellStart"/>
      <w:r w:rsidRPr="00812737">
        <w:t>fabricación</w:t>
      </w:r>
      <w:proofErr w:type="spellEnd"/>
      <w:r w:rsidRPr="00812737">
        <w:t xml:space="preserve"> de </w:t>
      </w:r>
      <w:proofErr w:type="spellStart"/>
      <w:r w:rsidRPr="00812737">
        <w:t>films</w:t>
      </w:r>
      <w:proofErr w:type="spellEnd"/>
      <w:r w:rsidRPr="00812737">
        <w:t xml:space="preserve">, </w:t>
      </w:r>
      <w:proofErr w:type="spellStart"/>
      <w:r w:rsidRPr="00812737">
        <w:t>para</w:t>
      </w:r>
      <w:proofErr w:type="spellEnd"/>
      <w:r w:rsidRPr="00812737">
        <w:t xml:space="preserve"> </w:t>
      </w:r>
      <w:proofErr w:type="spellStart"/>
      <w:r w:rsidRPr="00812737">
        <w:t>el</w:t>
      </w:r>
      <w:proofErr w:type="spellEnd"/>
      <w:r w:rsidRPr="00812737">
        <w:t xml:space="preserve"> </w:t>
      </w:r>
      <w:proofErr w:type="spellStart"/>
      <w:r w:rsidRPr="00812737">
        <w:t>reciclaje</w:t>
      </w:r>
      <w:proofErr w:type="spellEnd"/>
      <w:r w:rsidRPr="00812737">
        <w:t xml:space="preserve"> de PET y </w:t>
      </w:r>
      <w:proofErr w:type="spellStart"/>
      <w:r w:rsidRPr="00812737">
        <w:t>también</w:t>
      </w:r>
      <w:proofErr w:type="spellEnd"/>
      <w:r w:rsidRPr="00812737">
        <w:t xml:space="preserve"> </w:t>
      </w:r>
      <w:proofErr w:type="spellStart"/>
      <w:r w:rsidRPr="00812737">
        <w:t>para</w:t>
      </w:r>
      <w:proofErr w:type="spellEnd"/>
      <w:r w:rsidRPr="00812737">
        <w:t xml:space="preserve"> </w:t>
      </w:r>
      <w:proofErr w:type="spellStart"/>
      <w:r w:rsidRPr="00812737">
        <w:t>el</w:t>
      </w:r>
      <w:proofErr w:type="spellEnd"/>
      <w:r w:rsidRPr="00812737">
        <w:t xml:space="preserve"> </w:t>
      </w:r>
      <w:proofErr w:type="spellStart"/>
      <w:r w:rsidRPr="00812737">
        <w:rPr>
          <w:lang w:val="es-ES_tradnl"/>
        </w:rPr>
        <w:t>upcycling</w:t>
      </w:r>
      <w:proofErr w:type="spellEnd"/>
      <w:r w:rsidRPr="00812737">
        <w:t xml:space="preserve"> de </w:t>
      </w:r>
      <w:proofErr w:type="spellStart"/>
      <w:r w:rsidRPr="00812737">
        <w:t>diferentes</w:t>
      </w:r>
      <w:proofErr w:type="spellEnd"/>
      <w:r w:rsidRPr="00812737">
        <w:t xml:space="preserve"> materiales. Aparte de esto se podrán contemplar en el stand de Coperion nuevas soluciones para la </w:t>
      </w:r>
      <w:proofErr w:type="spellStart"/>
      <w:r w:rsidRPr="00812737">
        <w:t>dosificación</w:t>
      </w:r>
      <w:proofErr w:type="spellEnd"/>
      <w:r w:rsidRPr="00812737">
        <w:t xml:space="preserve"> (Coperion K-</w:t>
      </w:r>
      <w:proofErr w:type="spellStart"/>
      <w:r w:rsidRPr="00812737">
        <w:t>Tron</w:t>
      </w:r>
      <w:proofErr w:type="spellEnd"/>
      <w:r w:rsidRPr="00812737">
        <w:t xml:space="preserve">), la </w:t>
      </w:r>
      <w:proofErr w:type="spellStart"/>
      <w:r w:rsidRPr="00812737">
        <w:t>obtención</w:t>
      </w:r>
      <w:proofErr w:type="spellEnd"/>
      <w:r w:rsidRPr="00812737">
        <w:t xml:space="preserve"> de granulado y el transporte, que combinadas con las extrusoras Coperion permiten realizar líneas de reciclaje completas.</w:t>
      </w:r>
    </w:p>
    <w:p w14:paraId="24099E27" w14:textId="77777777" w:rsidR="00812737" w:rsidRPr="00812737" w:rsidRDefault="00812737" w:rsidP="00812737">
      <w:pPr>
        <w:pStyle w:val="text"/>
        <w:suppressAutoHyphens/>
        <w:spacing w:before="240"/>
      </w:pPr>
      <w:r w:rsidRPr="00812737">
        <w:t>Coperion expone en su stand ferial en representación de la gama Mc</w:t>
      </w:r>
      <w:r w:rsidRPr="00812737">
        <w:rPr>
          <w:vertAlign w:val="superscript"/>
        </w:rPr>
        <w:t>18</w:t>
      </w:r>
      <w:r w:rsidRPr="00812737">
        <w:t xml:space="preserve"> una ZSK 45 Mc</w:t>
      </w:r>
      <w:r w:rsidRPr="00812737">
        <w:rPr>
          <w:vertAlign w:val="superscript"/>
        </w:rPr>
        <w:t>18</w:t>
      </w:r>
      <w:r w:rsidRPr="00812737">
        <w:t xml:space="preserve"> y una ZSK 70 Mc</w:t>
      </w:r>
      <w:r w:rsidRPr="00812737">
        <w:rPr>
          <w:vertAlign w:val="superscript"/>
        </w:rPr>
        <w:t>18</w:t>
      </w:r>
      <w:r w:rsidRPr="00812737">
        <w:t xml:space="preserve">, ambas con numerosas nuevas funciones, que mejoran la eficiencia en cuanto al procedimiento, la energía y otros recursos y simplifican </w:t>
      </w:r>
      <w:r w:rsidRPr="0040713C">
        <w:rPr>
          <w:lang w:val="es-ES_tradnl"/>
        </w:rPr>
        <w:t>la</w:t>
      </w:r>
      <w:r w:rsidRPr="00591083">
        <w:rPr>
          <w:b/>
          <w:lang w:val="es-ES_tradnl"/>
        </w:rPr>
        <w:t xml:space="preserve"> </w:t>
      </w:r>
      <w:r w:rsidRPr="0040713C">
        <w:rPr>
          <w:lang w:val="es-ES_tradnl"/>
        </w:rPr>
        <w:t>manipulación</w:t>
      </w:r>
      <w:r w:rsidRPr="00812737">
        <w:t>. En este sentido, la compañía presenta, por ejemplo, la próxima generación de</w:t>
      </w:r>
      <w:r w:rsidRPr="00591083">
        <w:rPr>
          <w:lang w:val="es-ES_tradnl"/>
        </w:rPr>
        <w:t xml:space="preserve"> </w:t>
      </w:r>
      <w:r w:rsidRPr="0040713C">
        <w:rPr>
          <w:lang w:val="es-ES_tradnl"/>
        </w:rPr>
        <w:t>sistemas de control de la extrusora de fácil manejo para el usuario</w:t>
      </w:r>
      <w:r w:rsidRPr="00812737">
        <w:t xml:space="preserve"> mediante un modelo de exposición. </w:t>
      </w:r>
      <w:r w:rsidRPr="0040713C">
        <w:rPr>
          <w:lang w:val="es-ES_tradnl"/>
        </w:rPr>
        <w:t xml:space="preserve">Estos sistemas de control </w:t>
      </w:r>
      <w:r w:rsidRPr="00591083">
        <w:rPr>
          <w:b/>
          <w:lang w:val="es-ES_tradnl"/>
        </w:rPr>
        <w:t>s</w:t>
      </w:r>
      <w:r w:rsidRPr="00812737">
        <w:t xml:space="preserve">e pueden adaptar a las exigencias individuales de cada cliente y, gracias a sus funciones </w:t>
      </w:r>
      <w:bookmarkStart w:id="2" w:name="_GoBack"/>
      <w:bookmarkEnd w:id="2"/>
      <w:r w:rsidRPr="00812737">
        <w:lastRenderedPageBreak/>
        <w:t>inteligentes, se integran sin problema en entornos de la Industria 4.0. Además, su moderna interfaz de usuario es de manejo confortable e intuitivo.</w:t>
      </w:r>
    </w:p>
    <w:p w14:paraId="200505A7" w14:textId="77777777" w:rsidR="00812737" w:rsidRPr="00812737" w:rsidRDefault="00812737" w:rsidP="00812737">
      <w:pPr>
        <w:pStyle w:val="text"/>
        <w:suppressAutoHyphens/>
        <w:spacing w:before="240"/>
      </w:pPr>
      <w:r w:rsidRPr="00812737">
        <w:t xml:space="preserve">Aparte de esto, las nuevas extrusoras ZSK incorporan ahora campanas de aislamiento térmico de una pieza, que pueden retirarse sin necesidad de desmontar los cartuchos calefactores y que aíslan óptimamente la parte de proceso. Esto simplifica </w:t>
      </w:r>
      <w:r w:rsidRPr="00591083">
        <w:rPr>
          <w:lang w:val="es-ES_tradnl"/>
        </w:rPr>
        <w:t xml:space="preserve">la manipulación </w:t>
      </w:r>
      <w:r w:rsidRPr="00812737">
        <w:rPr>
          <w:lang w:val="es-ES_tradnl"/>
        </w:rPr>
        <w:t xml:space="preserve"> y comporta una mayor eficiencia energética. Otra función de confort son los cartuchos calefactores </w:t>
      </w:r>
      <w:r w:rsidRPr="0040713C">
        <w:rPr>
          <w:lang w:val="es-ES_tradnl"/>
        </w:rPr>
        <w:t>conectables</w:t>
      </w:r>
      <w:r w:rsidRPr="00812737">
        <w:t xml:space="preserve">, que hacen posible un </w:t>
      </w:r>
      <w:r w:rsidRPr="0040713C">
        <w:rPr>
          <w:lang w:val="es-ES_tradnl"/>
        </w:rPr>
        <w:t>control de temperatura</w:t>
      </w:r>
      <w:r w:rsidRPr="00812737">
        <w:t xml:space="preserve"> individualizado eficiente en el</w:t>
      </w:r>
      <w:r w:rsidRPr="00591083">
        <w:rPr>
          <w:lang w:val="es-ES_tradnl"/>
        </w:rPr>
        <w:t xml:space="preserve"> interior de las carcasas. </w:t>
      </w:r>
      <w:r w:rsidRPr="0040713C">
        <w:rPr>
          <w:lang w:val="es-ES_tradnl"/>
        </w:rPr>
        <w:t>Están</w:t>
      </w:r>
      <w:r w:rsidRPr="00591083">
        <w:rPr>
          <w:b/>
          <w:lang w:val="es-ES_tradnl"/>
        </w:rPr>
        <w:t xml:space="preserve"> </w:t>
      </w:r>
      <w:r w:rsidRPr="00812737">
        <w:t xml:space="preserve">conectados individualmente con conectores IP67 y el personal de mantenimiento puede desmontarlos en un tiempo mínimo para realizar tareas de mantenimiento. Ahora se puede equipar opcionalmente </w:t>
      </w:r>
      <w:r w:rsidRPr="0040713C">
        <w:rPr>
          <w:lang w:val="es-ES_tradnl"/>
        </w:rPr>
        <w:t>la zona entre el reductor y el husillo</w:t>
      </w:r>
      <w:r w:rsidRPr="00812737">
        <w:t xml:space="preserve"> con una puerta </w:t>
      </w:r>
      <w:r w:rsidRPr="00591083">
        <w:rPr>
          <w:lang w:val="es-ES_tradnl"/>
        </w:rPr>
        <w:t xml:space="preserve">de </w:t>
      </w:r>
      <w:r w:rsidRPr="00812737">
        <w:t xml:space="preserve">mantenimiento </w:t>
      </w:r>
      <w:r w:rsidRPr="00591083">
        <w:rPr>
          <w:lang w:val="es-ES_tradnl"/>
        </w:rPr>
        <w:t>protegida</w:t>
      </w:r>
      <w:r w:rsidRPr="00812737">
        <w:t xml:space="preserve"> electrónicamente. </w:t>
      </w:r>
      <w:r w:rsidRPr="00591083">
        <w:rPr>
          <w:lang w:val="es-ES_tradnl"/>
        </w:rPr>
        <w:t>En el momento en que los ejes de husillo estén detenidos</w:t>
      </w:r>
      <w:r w:rsidRPr="00812737">
        <w:t xml:space="preserve"> el personal de mantenimiento puede abrir</w:t>
      </w:r>
      <w:r w:rsidRPr="00591083">
        <w:rPr>
          <w:lang w:val="es-ES_tradnl"/>
        </w:rPr>
        <w:t xml:space="preserve"> la zona de conexión entre el reductor y el husillo</w:t>
      </w:r>
      <w:r w:rsidRPr="00812737">
        <w:t xml:space="preserve"> sin necesidad de herramientas. Esto garantiza un acceso seguro y más fácil al acoplamiento del eje del husillo para realizar tareas de mantenimiento, lo que a su vez reduce los tiempos de parada de la máquina y contribuye así a la eficiencia.</w:t>
      </w:r>
    </w:p>
    <w:p w14:paraId="7BB69614" w14:textId="77777777" w:rsidR="00812737" w:rsidRPr="00812737" w:rsidRDefault="00812737" w:rsidP="00812737">
      <w:pPr>
        <w:pStyle w:val="text"/>
        <w:suppressAutoHyphens/>
        <w:spacing w:before="240"/>
      </w:pPr>
      <w:r w:rsidRPr="00812737">
        <w:t xml:space="preserve">Ahora están disponibles en el mercado el alimentador de </w:t>
      </w:r>
      <w:proofErr w:type="spellStart"/>
      <w:r w:rsidRPr="00812737">
        <w:t>doble</w:t>
      </w:r>
      <w:proofErr w:type="spellEnd"/>
      <w:r w:rsidRPr="00812737">
        <w:t xml:space="preserve"> </w:t>
      </w:r>
      <w:proofErr w:type="spellStart"/>
      <w:r w:rsidRPr="00812737">
        <w:t>eje</w:t>
      </w:r>
      <w:proofErr w:type="spellEnd"/>
      <w:r w:rsidRPr="00812737">
        <w:t xml:space="preserve"> ZS-B easy y </w:t>
      </w:r>
      <w:proofErr w:type="spellStart"/>
      <w:r w:rsidRPr="00812737">
        <w:t>el</w:t>
      </w:r>
      <w:proofErr w:type="spellEnd"/>
      <w:r w:rsidRPr="00812737">
        <w:t xml:space="preserve"> </w:t>
      </w:r>
      <w:proofErr w:type="spellStart"/>
      <w:r w:rsidRPr="00812737">
        <w:t>desgasificador</w:t>
      </w:r>
      <w:proofErr w:type="spellEnd"/>
      <w:r w:rsidRPr="00812737">
        <w:t xml:space="preserve"> de </w:t>
      </w:r>
      <w:proofErr w:type="spellStart"/>
      <w:r w:rsidRPr="00812737">
        <w:t>doble</w:t>
      </w:r>
      <w:proofErr w:type="spellEnd"/>
      <w:r w:rsidRPr="00812737">
        <w:t xml:space="preserve"> </w:t>
      </w:r>
      <w:proofErr w:type="spellStart"/>
      <w:r w:rsidRPr="00812737">
        <w:t>eje</w:t>
      </w:r>
      <w:proofErr w:type="spellEnd"/>
      <w:r w:rsidRPr="00812737">
        <w:t xml:space="preserve"> ZS-EG easy. Gracias al </w:t>
      </w:r>
      <w:proofErr w:type="spellStart"/>
      <w:r w:rsidRPr="00812737">
        <w:t>diseño</w:t>
      </w:r>
      <w:proofErr w:type="spellEnd"/>
      <w:r w:rsidRPr="00812737">
        <w:t xml:space="preserve"> </w:t>
      </w:r>
      <w:proofErr w:type="spellStart"/>
      <w:r w:rsidRPr="00812737">
        <w:t>inteligente</w:t>
      </w:r>
      <w:proofErr w:type="spellEnd"/>
      <w:r w:rsidRPr="00812737">
        <w:t xml:space="preserve"> “easy”, </w:t>
      </w:r>
      <w:proofErr w:type="spellStart"/>
      <w:r w:rsidRPr="00812737">
        <w:t>ambos</w:t>
      </w:r>
      <w:proofErr w:type="spellEnd"/>
      <w:r w:rsidRPr="00812737">
        <w:t xml:space="preserve"> </w:t>
      </w:r>
      <w:proofErr w:type="spellStart"/>
      <w:r w:rsidRPr="00812737">
        <w:t>componentes</w:t>
      </w:r>
      <w:proofErr w:type="spellEnd"/>
      <w:r w:rsidRPr="00812737">
        <w:t xml:space="preserve"> se pueden desmontar muy rápidamente de la parte de proceso. El tiempo empleado en el cambio del husillo, la limpieza y el mantenimiento se acortan significativamente y se minimizan los tiempos de parada.</w:t>
      </w:r>
    </w:p>
    <w:p w14:paraId="26A8893C" w14:textId="77777777" w:rsidR="00812737" w:rsidRDefault="00812737" w:rsidP="00812737">
      <w:pPr>
        <w:pStyle w:val="text"/>
        <w:suppressAutoHyphens/>
        <w:spacing w:before="240"/>
      </w:pPr>
      <w:r w:rsidRPr="00812737">
        <w:t>Otra novedad de la ZSK 45 Mc</w:t>
      </w:r>
      <w:r w:rsidRPr="00812737">
        <w:rPr>
          <w:vertAlign w:val="superscript"/>
        </w:rPr>
        <w:t>18</w:t>
      </w:r>
      <w:r w:rsidRPr="00812737">
        <w:t xml:space="preserve"> es, además, que la parte de proceso ya no está montada con tirantes, sino que las carcasas van provistas de bridas, con lo cual el desmontaje de las carcasas individuales puede realizarse con una rapidez notablemente mayor que hasta ahora. De esta forma, el modelo ZSK 45 Mc</w:t>
      </w:r>
      <w:r w:rsidRPr="00812737">
        <w:rPr>
          <w:vertAlign w:val="superscript"/>
        </w:rPr>
        <w:t>18</w:t>
      </w:r>
      <w:r w:rsidRPr="00812737">
        <w:t xml:space="preserve"> se equipara a las máquinas más grandes de la gama ZSK en </w:t>
      </w:r>
      <w:proofErr w:type="spellStart"/>
      <w:r w:rsidRPr="00812737">
        <w:t>términos</w:t>
      </w:r>
      <w:proofErr w:type="spellEnd"/>
      <w:r w:rsidRPr="00812737">
        <w:t xml:space="preserve"> de </w:t>
      </w:r>
      <w:proofErr w:type="spellStart"/>
      <w:r w:rsidRPr="00812737">
        <w:t>facilidad</w:t>
      </w:r>
      <w:proofErr w:type="spellEnd"/>
      <w:r w:rsidRPr="00812737">
        <w:t xml:space="preserve"> de </w:t>
      </w:r>
      <w:proofErr w:type="spellStart"/>
      <w:r w:rsidRPr="00812737">
        <w:t>montaje</w:t>
      </w:r>
      <w:proofErr w:type="spellEnd"/>
      <w:r w:rsidRPr="00812737">
        <w:t>.</w:t>
      </w:r>
    </w:p>
    <w:p w14:paraId="57484D21" w14:textId="77777777" w:rsidR="00812737" w:rsidRPr="009266B3" w:rsidRDefault="00812737" w:rsidP="00812737">
      <w:pPr>
        <w:pStyle w:val="text"/>
        <w:suppressAutoHyphens/>
        <w:spacing w:before="240"/>
        <w:rPr>
          <w:lang w:val="es-ES"/>
        </w:rPr>
      </w:pPr>
      <w:r w:rsidRPr="009266B3">
        <w:rPr>
          <w:lang w:val="es-ES"/>
        </w:rPr>
        <w:t>La ZSK 70 Mc</w:t>
      </w:r>
      <w:r w:rsidRPr="009266B3">
        <w:rPr>
          <w:vertAlign w:val="superscript"/>
          <w:lang w:val="es-ES"/>
        </w:rPr>
        <w:t>18</w:t>
      </w:r>
      <w:r w:rsidRPr="009266B3">
        <w:rPr>
          <w:lang w:val="es-ES"/>
        </w:rPr>
        <w:t xml:space="preserve"> se mostrará con un dosificador vibratorio del tipo K3-ML-D5-V200, y la ZS-B </w:t>
      </w:r>
      <w:proofErr w:type="spellStart"/>
      <w:r w:rsidRPr="009266B3">
        <w:rPr>
          <w:lang w:val="es-ES"/>
        </w:rPr>
        <w:t>easy</w:t>
      </w:r>
      <w:proofErr w:type="spellEnd"/>
      <w:r w:rsidRPr="009266B3">
        <w:rPr>
          <w:lang w:val="es-ES"/>
        </w:rPr>
        <w:t xml:space="preserve"> correspondiente con un dosificador K-ML-SFS-BSP-100 </w:t>
      </w:r>
      <w:proofErr w:type="spellStart"/>
      <w:r w:rsidRPr="009266B3">
        <w:rPr>
          <w:lang w:val="es-ES"/>
        </w:rPr>
        <w:t>Bulk</w:t>
      </w:r>
      <w:proofErr w:type="spellEnd"/>
      <w:r w:rsidRPr="009266B3">
        <w:rPr>
          <w:lang w:val="es-ES"/>
        </w:rPr>
        <w:t xml:space="preserve"> </w:t>
      </w:r>
      <w:proofErr w:type="spellStart"/>
      <w:r w:rsidRPr="009266B3">
        <w:rPr>
          <w:lang w:val="es-ES"/>
        </w:rPr>
        <w:t>Solids</w:t>
      </w:r>
      <w:proofErr w:type="spellEnd"/>
      <w:r w:rsidRPr="009266B3">
        <w:rPr>
          <w:lang w:val="es-ES"/>
        </w:rPr>
        <w:t xml:space="preserve"> </w:t>
      </w:r>
      <w:proofErr w:type="spellStart"/>
      <w:r w:rsidRPr="009266B3">
        <w:rPr>
          <w:lang w:val="es-ES"/>
        </w:rPr>
        <w:t>Pump</w:t>
      </w:r>
      <w:proofErr w:type="spellEnd"/>
      <w:r w:rsidRPr="009266B3">
        <w:rPr>
          <w:lang w:val="es-ES"/>
        </w:rPr>
        <w:t>™ (BSP). La ZSK 45 Mc</w:t>
      </w:r>
      <w:r w:rsidRPr="009266B3">
        <w:rPr>
          <w:vertAlign w:val="superscript"/>
          <w:lang w:val="es-ES"/>
        </w:rPr>
        <w:t>18</w:t>
      </w:r>
      <w:r w:rsidRPr="009266B3">
        <w:rPr>
          <w:lang w:val="es-ES"/>
        </w:rPr>
        <w:t xml:space="preserve"> más pequeña estará equipada con un dosificador gravimétrico de doble husillo K2-ML-D5-T35, y la ZS-B </w:t>
      </w:r>
      <w:proofErr w:type="spellStart"/>
      <w:r w:rsidRPr="009266B3">
        <w:rPr>
          <w:lang w:val="es-ES"/>
        </w:rPr>
        <w:t>easy</w:t>
      </w:r>
      <w:proofErr w:type="spellEnd"/>
      <w:r w:rsidRPr="009266B3">
        <w:rPr>
          <w:lang w:val="es-ES"/>
        </w:rPr>
        <w:t xml:space="preserve"> correspondiente con un dosificador de doble husillo K-ML-SFS-KT20 para una elevada precisión de dosificación con índices bajos de dosificación.</w:t>
      </w:r>
    </w:p>
    <w:p w14:paraId="2AA581F7" w14:textId="77777777" w:rsidR="00812737" w:rsidRPr="00812737" w:rsidRDefault="00812737" w:rsidP="00812737">
      <w:pPr>
        <w:pStyle w:val="text"/>
        <w:suppressAutoHyphens/>
        <w:spacing w:before="240"/>
        <w:rPr>
          <w:lang w:val="es-ES_tradnl"/>
        </w:rPr>
      </w:pPr>
      <w:r w:rsidRPr="00812737">
        <w:rPr>
          <w:lang w:val="es-ES"/>
        </w:rPr>
        <w:lastRenderedPageBreak/>
        <w:t xml:space="preserve">“Más allá de las aplicaciones de </w:t>
      </w:r>
      <w:proofErr w:type="spellStart"/>
      <w:r w:rsidRPr="00812737">
        <w:rPr>
          <w:lang w:val="es-ES"/>
        </w:rPr>
        <w:t>compounding</w:t>
      </w:r>
      <w:proofErr w:type="spellEnd"/>
      <w:r w:rsidRPr="00812737">
        <w:rPr>
          <w:lang w:val="es-ES"/>
        </w:rPr>
        <w:t xml:space="preserve"> clásicas, las extrusoras ZSK Mc</w:t>
      </w:r>
      <w:r w:rsidRPr="00812737">
        <w:rPr>
          <w:vertAlign w:val="superscript"/>
          <w:lang w:val="es-ES"/>
        </w:rPr>
        <w:t>18</w:t>
      </w:r>
      <w:r w:rsidRPr="00812737">
        <w:rPr>
          <w:lang w:val="es-ES"/>
        </w:rPr>
        <w:t xml:space="preserve"> de la última generación presentan ventajas claras en muchas aplicaciones de reciclaje:</w:t>
      </w:r>
      <w:r w:rsidRPr="00591083">
        <w:rPr>
          <w:lang w:val="es-ES_tradnl"/>
        </w:rPr>
        <w:t xml:space="preserve"> </w:t>
      </w:r>
      <w:r w:rsidRPr="00812737">
        <w:rPr>
          <w:lang w:val="es-ES_tradnl"/>
        </w:rPr>
        <w:t>las empresas se benefician de un</w:t>
      </w:r>
      <w:r w:rsidRPr="00591083">
        <w:rPr>
          <w:lang w:val="es-ES_tradnl"/>
        </w:rPr>
        <w:t xml:space="preserve"> funcionamiento</w:t>
      </w:r>
      <w:r w:rsidRPr="00812737">
        <w:rPr>
          <w:lang w:val="es-ES_tradnl"/>
        </w:rPr>
        <w:t xml:space="preserve"> de la máquina que protege sus componentes y de las buenas características de mezclado, incluso con tasas de producción muy elevadas. El resultado es una calidad </w:t>
      </w:r>
      <w:r w:rsidRPr="00591083">
        <w:rPr>
          <w:lang w:val="es-ES_tradnl"/>
        </w:rPr>
        <w:t>constantemente</w:t>
      </w:r>
      <w:r w:rsidRPr="00812737">
        <w:rPr>
          <w:lang w:val="es-ES_tradnl"/>
        </w:rPr>
        <w:t xml:space="preserve"> elevada de los productos en el </w:t>
      </w:r>
      <w:proofErr w:type="spellStart"/>
      <w:r w:rsidRPr="00812737">
        <w:rPr>
          <w:lang w:val="es-ES_tradnl"/>
        </w:rPr>
        <w:t>compounding</w:t>
      </w:r>
      <w:proofErr w:type="spellEnd"/>
      <w:r w:rsidRPr="00812737">
        <w:rPr>
          <w:lang w:val="es-ES_tradnl"/>
        </w:rPr>
        <w:t xml:space="preserve"> y </w:t>
      </w:r>
      <w:r w:rsidRPr="00591083">
        <w:rPr>
          <w:lang w:val="es-ES_tradnl"/>
        </w:rPr>
        <w:t xml:space="preserve">en </w:t>
      </w:r>
      <w:r w:rsidRPr="00812737">
        <w:rPr>
          <w:lang w:val="es-ES_tradnl"/>
        </w:rPr>
        <w:t xml:space="preserve">el reciclaje, lo cual no siempre es posible con las extrusoras de </w:t>
      </w:r>
      <w:proofErr w:type="spellStart"/>
      <w:r w:rsidRPr="00591083">
        <w:rPr>
          <w:lang w:val="es-ES_tradnl"/>
        </w:rPr>
        <w:t>mono</w:t>
      </w:r>
      <w:r w:rsidRPr="00812737">
        <w:rPr>
          <w:lang w:val="es-ES_tradnl"/>
        </w:rPr>
        <w:t>husillo</w:t>
      </w:r>
      <w:proofErr w:type="spellEnd"/>
      <w:r w:rsidRPr="00812737">
        <w:rPr>
          <w:lang w:val="es-ES_tradnl"/>
        </w:rPr>
        <w:t xml:space="preserve">, ampliamente utilizadas en el mercado. Esto se debe, sobre todo, a que éstas topan con limitaciones cuando se trata del </w:t>
      </w:r>
      <w:proofErr w:type="spellStart"/>
      <w:r w:rsidRPr="00812737">
        <w:rPr>
          <w:lang w:val="es-ES_tradnl"/>
        </w:rPr>
        <w:t>compounding</w:t>
      </w:r>
      <w:proofErr w:type="spellEnd"/>
      <w:r w:rsidRPr="00812737">
        <w:rPr>
          <w:lang w:val="es-ES_tradnl"/>
        </w:rPr>
        <w:t xml:space="preserve"> de grandes cantidades de material con una calidad constante, debido a sus alimentadores volumétricos y su acción de mezclado comparativamente débil”, explica Peter von Hoffmann, General Manager Business </w:t>
      </w:r>
      <w:proofErr w:type="spellStart"/>
      <w:r w:rsidRPr="00812737">
        <w:rPr>
          <w:lang w:val="es-ES_tradnl"/>
        </w:rPr>
        <w:t>Unit</w:t>
      </w:r>
      <w:proofErr w:type="spellEnd"/>
      <w:r w:rsidRPr="00812737">
        <w:rPr>
          <w:lang w:val="es-ES_tradnl"/>
        </w:rPr>
        <w:t xml:space="preserve"> </w:t>
      </w:r>
      <w:proofErr w:type="spellStart"/>
      <w:r w:rsidRPr="00812737">
        <w:rPr>
          <w:lang w:val="es-ES_tradnl"/>
        </w:rPr>
        <w:t>Compounding</w:t>
      </w:r>
      <w:proofErr w:type="spellEnd"/>
      <w:r w:rsidRPr="00812737">
        <w:rPr>
          <w:lang w:val="es-ES_tradnl"/>
        </w:rPr>
        <w:t xml:space="preserve"> Machines </w:t>
      </w:r>
      <w:proofErr w:type="spellStart"/>
      <w:r w:rsidRPr="00812737">
        <w:rPr>
          <w:lang w:val="es-ES_tradnl"/>
        </w:rPr>
        <w:t>Engineering</w:t>
      </w:r>
      <w:proofErr w:type="spellEnd"/>
      <w:r w:rsidRPr="00812737">
        <w:rPr>
          <w:lang w:val="es-ES_tradnl"/>
        </w:rPr>
        <w:t xml:space="preserve"> </w:t>
      </w:r>
      <w:proofErr w:type="spellStart"/>
      <w:r w:rsidRPr="00812737">
        <w:rPr>
          <w:lang w:val="es-ES_tradnl"/>
        </w:rPr>
        <w:t>Plastics</w:t>
      </w:r>
      <w:proofErr w:type="spellEnd"/>
      <w:r w:rsidRPr="00812737">
        <w:rPr>
          <w:lang w:val="es-ES_tradnl"/>
        </w:rPr>
        <w:t xml:space="preserve"> and </w:t>
      </w:r>
      <w:proofErr w:type="spellStart"/>
      <w:r w:rsidRPr="00812737">
        <w:rPr>
          <w:lang w:val="es-ES_tradnl"/>
        </w:rPr>
        <w:t>Special</w:t>
      </w:r>
      <w:proofErr w:type="spellEnd"/>
      <w:r w:rsidRPr="00812737">
        <w:rPr>
          <w:lang w:val="es-ES_tradnl"/>
        </w:rPr>
        <w:t xml:space="preserve"> </w:t>
      </w:r>
      <w:proofErr w:type="spellStart"/>
      <w:r w:rsidRPr="00812737">
        <w:rPr>
          <w:lang w:val="es-ES_tradnl"/>
        </w:rPr>
        <w:t>Applications</w:t>
      </w:r>
      <w:proofErr w:type="spellEnd"/>
      <w:r w:rsidRPr="00812737">
        <w:rPr>
          <w:lang w:val="es-ES_tradnl"/>
        </w:rPr>
        <w:t xml:space="preserve"> en Coperion. </w:t>
      </w:r>
    </w:p>
    <w:p w14:paraId="2A7798EE" w14:textId="77777777" w:rsidR="00812737" w:rsidRPr="00812737" w:rsidRDefault="00812737" w:rsidP="00812737">
      <w:pPr>
        <w:pStyle w:val="text"/>
        <w:suppressAutoHyphens/>
        <w:spacing w:before="240"/>
      </w:pPr>
      <w:r w:rsidRPr="00812737">
        <w:rPr>
          <w:lang w:val="es-ES_tradnl"/>
        </w:rPr>
        <w:t xml:space="preserve">Con su elevado torque de 18 </w:t>
      </w:r>
      <w:proofErr w:type="spellStart"/>
      <w:r w:rsidRPr="00812737">
        <w:rPr>
          <w:lang w:val="es-ES_tradnl"/>
        </w:rPr>
        <w:t>Nm</w:t>
      </w:r>
      <w:proofErr w:type="spellEnd"/>
      <w:r w:rsidRPr="00812737">
        <w:rPr>
          <w:lang w:val="es-ES_tradnl"/>
        </w:rPr>
        <w:t>/cm³ y los parámetros de proceso óptimamente armonizados entre sí, la gama de extrusoras ZSK Mc</w:t>
      </w:r>
      <w:r w:rsidRPr="00812737">
        <w:rPr>
          <w:vertAlign w:val="superscript"/>
          <w:lang w:val="es-ES_tradnl"/>
        </w:rPr>
        <w:t>18</w:t>
      </w:r>
      <w:r w:rsidRPr="00812737">
        <w:rPr>
          <w:lang w:val="es-ES_tradnl"/>
        </w:rPr>
        <w:t xml:space="preserve"> está en condiciones de aceptar proporciones elevadas de carbonato cálcico, talco o de fibras de vidrio/naturales y de procesarlos con la máxima eficiencia. La homogeneización y desgasificación de la masa fundida se produce aquí con gran intensidad, lo cual tiene un efecto positivo sobre los olores eventualmente presentes en el material reciclado, que son eliminados de forma eficaz. Con la extrusora de doble husillo ZSK Mc</w:t>
      </w:r>
      <w:r w:rsidRPr="00812737">
        <w:rPr>
          <w:vertAlign w:val="superscript"/>
          <w:lang w:val="es-ES_tradnl"/>
        </w:rPr>
        <w:t>18</w:t>
      </w:r>
      <w:r w:rsidRPr="00812737">
        <w:rPr>
          <w:lang w:val="es-ES_tradnl"/>
        </w:rPr>
        <w:t xml:space="preserve"> se optimiza el perfil de propiedades del material reciclado </w:t>
      </w:r>
      <w:r w:rsidRPr="00591083">
        <w:rPr>
          <w:lang w:val="es-ES_tradnl"/>
        </w:rPr>
        <w:t>de acuerdo</w:t>
      </w:r>
      <w:r w:rsidRPr="00812737">
        <w:t xml:space="preserve"> a las especificaciones del cliente final, manteniendo </w:t>
      </w:r>
      <w:r w:rsidRPr="00591083">
        <w:rPr>
          <w:lang w:val="es-ES_tradnl"/>
        </w:rPr>
        <w:t>constantemente</w:t>
      </w:r>
      <w:r w:rsidRPr="00812737">
        <w:t xml:space="preserve"> la elevada calidad del producto.</w:t>
      </w:r>
    </w:p>
    <w:p w14:paraId="624B19BA" w14:textId="77777777" w:rsidR="00C309B1" w:rsidRPr="00812737" w:rsidRDefault="00C309B1">
      <w:pPr>
        <w:overflowPunct/>
        <w:autoSpaceDE/>
        <w:autoSpaceDN/>
        <w:adjustRightInd/>
        <w:textAlignment w:val="auto"/>
        <w:rPr>
          <w:rFonts w:cs="Arial"/>
          <w:sz w:val="20"/>
          <w:lang w:val="es-ES_tradnl"/>
        </w:rPr>
      </w:pPr>
    </w:p>
    <w:p w14:paraId="66C7933F" w14:textId="77777777" w:rsidR="0095164C" w:rsidRPr="00BF776B" w:rsidRDefault="0095164C">
      <w:pPr>
        <w:overflowPunct/>
        <w:autoSpaceDE/>
        <w:autoSpaceDN/>
        <w:adjustRightInd/>
        <w:textAlignment w:val="auto"/>
        <w:rPr>
          <w:rFonts w:cs="Arial"/>
          <w:sz w:val="20"/>
          <w:lang w:val="es-ES"/>
        </w:rPr>
      </w:pPr>
    </w:p>
    <w:p w14:paraId="0F80DD11" w14:textId="77777777" w:rsidR="00687ACE" w:rsidRPr="00BF776B" w:rsidRDefault="00687ACE">
      <w:pPr>
        <w:overflowPunct/>
        <w:autoSpaceDE/>
        <w:autoSpaceDN/>
        <w:adjustRightInd/>
        <w:textAlignment w:val="auto"/>
        <w:rPr>
          <w:rFonts w:cs="Arial"/>
          <w:sz w:val="20"/>
          <w:lang w:val="es-ES"/>
        </w:rPr>
      </w:pPr>
    </w:p>
    <w:p w14:paraId="0DCA3CC6" w14:textId="77777777" w:rsidR="00283416" w:rsidRDefault="00283416">
      <w:pPr>
        <w:overflowPunct/>
        <w:autoSpaceDE/>
        <w:autoSpaceDN/>
        <w:adjustRightInd/>
        <w:textAlignment w:val="auto"/>
        <w:rPr>
          <w:rFonts w:cs="Arial"/>
          <w:sz w:val="20"/>
          <w:lang w:val="es-ES"/>
        </w:rPr>
      </w:pPr>
      <w:r>
        <w:rPr>
          <w:rFonts w:cs="Arial"/>
          <w:sz w:val="20"/>
          <w:lang w:val="es-ES"/>
        </w:rPr>
        <w:br w:type="page"/>
      </w:r>
    </w:p>
    <w:p w14:paraId="047295A2" w14:textId="24AFCB7B" w:rsidR="000D5C96" w:rsidRPr="00BF776B" w:rsidRDefault="000D5C96" w:rsidP="000D5C96">
      <w:pPr>
        <w:spacing w:before="240"/>
        <w:rPr>
          <w:rFonts w:cs="Arial"/>
          <w:sz w:val="20"/>
          <w:lang w:val="es-ES"/>
        </w:rPr>
      </w:pPr>
      <w:r w:rsidRPr="00BF776B">
        <w:rPr>
          <w:rFonts w:cs="Arial"/>
          <w:sz w:val="20"/>
          <w:lang w:val="es-ES"/>
        </w:rPr>
        <w:lastRenderedPageBreak/>
        <w:t xml:space="preserve">Coperion </w:t>
      </w:r>
      <w:r w:rsidRPr="00BF776B">
        <w:rPr>
          <w:rFonts w:cs="Arial"/>
          <w:color w:val="0070C0"/>
          <w:sz w:val="20"/>
          <w:u w:val="single"/>
          <w:lang w:val="es-ES"/>
        </w:rPr>
        <w:t>(www.coperion.com)</w:t>
      </w:r>
      <w:r w:rsidRPr="00BF776B">
        <w:rPr>
          <w:rFonts w:cs="Arial"/>
          <w:color w:val="0070C0"/>
          <w:sz w:val="20"/>
          <w:lang w:val="es-ES"/>
        </w:rPr>
        <w:t xml:space="preserve"> </w:t>
      </w:r>
      <w:r w:rsidRPr="00BF776B">
        <w:rPr>
          <w:rFonts w:cs="Arial"/>
          <w:sz w:val="20"/>
          <w:lang w:val="es-ES"/>
        </w:rPr>
        <w:t xml:space="preserve">es una empresa líder en el mercado internacional y en la tecnología de sistemas de </w:t>
      </w:r>
      <w:r w:rsidR="00AC63DE" w:rsidRPr="00BF776B">
        <w:rPr>
          <w:rFonts w:cs="Arial"/>
          <w:sz w:val="20"/>
          <w:lang w:val="es-ES"/>
        </w:rPr>
        <w:t xml:space="preserve">extrusión y </w:t>
      </w:r>
      <w:proofErr w:type="spellStart"/>
      <w:r w:rsidR="00AC63DE" w:rsidRPr="00BF776B">
        <w:rPr>
          <w:rFonts w:cs="Arial"/>
          <w:sz w:val="20"/>
          <w:lang w:val="es-ES"/>
        </w:rPr>
        <w:t>compounding</w:t>
      </w:r>
      <w:proofErr w:type="spellEnd"/>
      <w:r w:rsidR="00AC63DE" w:rsidRPr="00BF776B">
        <w:rPr>
          <w:rFonts w:cs="Arial"/>
          <w:sz w:val="20"/>
          <w:lang w:val="es-ES"/>
        </w:rPr>
        <w:t>, sistemas</w:t>
      </w:r>
      <w:r w:rsidRPr="00BF776B">
        <w:rPr>
          <w:rFonts w:cs="Arial"/>
          <w:sz w:val="20"/>
          <w:lang w:val="es-ES"/>
        </w:rPr>
        <w:t xml:space="preserve"> de dosificación, instalaciones para productos a granel y servicios. Coperion diseña, desarrolla, fabrica y asiste instalaciones, así como máquinas y componentes para las industrias del plástico, química, farmacéutica, alimentaria y de minerales. Coperion emplea a 2500 personas en todo el mundo en sus cuatro divisiones </w:t>
      </w:r>
      <w:proofErr w:type="spellStart"/>
      <w:r w:rsidRPr="00BF776B">
        <w:rPr>
          <w:rFonts w:cs="Arial"/>
          <w:sz w:val="20"/>
          <w:lang w:val="es-ES"/>
        </w:rPr>
        <w:t>Compounding</w:t>
      </w:r>
      <w:proofErr w:type="spellEnd"/>
      <w:r w:rsidRPr="00BF776B">
        <w:rPr>
          <w:rFonts w:cs="Arial"/>
          <w:sz w:val="20"/>
          <w:lang w:val="es-ES"/>
        </w:rPr>
        <w:t xml:space="preserve"> &amp; Extrusión, Equipos &amp; Sistemas, </w:t>
      </w:r>
      <w:proofErr w:type="spellStart"/>
      <w:r w:rsidRPr="00BF776B">
        <w:rPr>
          <w:rFonts w:cs="Arial"/>
          <w:sz w:val="20"/>
          <w:lang w:val="es-ES"/>
        </w:rPr>
        <w:t>Materials</w:t>
      </w:r>
      <w:proofErr w:type="spellEnd"/>
      <w:r w:rsidRPr="00BF776B">
        <w:rPr>
          <w:rFonts w:cs="Arial"/>
          <w:sz w:val="20"/>
          <w:lang w:val="es-ES"/>
        </w:rPr>
        <w:t xml:space="preserve"> </w:t>
      </w:r>
      <w:proofErr w:type="spellStart"/>
      <w:r w:rsidRPr="00BF776B">
        <w:rPr>
          <w:rFonts w:cs="Arial"/>
          <w:sz w:val="20"/>
          <w:lang w:val="es-ES"/>
        </w:rPr>
        <w:t>Handling</w:t>
      </w:r>
      <w:proofErr w:type="spellEnd"/>
      <w:r w:rsidRPr="00BF776B">
        <w:rPr>
          <w:rFonts w:cs="Arial"/>
          <w:sz w:val="20"/>
          <w:lang w:val="es-ES"/>
        </w:rPr>
        <w:t xml:space="preserve"> y </w:t>
      </w:r>
      <w:proofErr w:type="spellStart"/>
      <w:r w:rsidRPr="00BF776B">
        <w:rPr>
          <w:rFonts w:cs="Arial"/>
          <w:sz w:val="20"/>
          <w:lang w:val="es-ES"/>
        </w:rPr>
        <w:t>Service</w:t>
      </w:r>
      <w:proofErr w:type="spellEnd"/>
      <w:r w:rsidRPr="00BF776B">
        <w:rPr>
          <w:rFonts w:cs="Arial"/>
          <w:sz w:val="20"/>
          <w:lang w:val="es-ES"/>
        </w:rPr>
        <w:t xml:space="preserve">, así como </w:t>
      </w:r>
      <w:r w:rsidR="00F77168">
        <w:rPr>
          <w:rFonts w:cs="Arial"/>
          <w:sz w:val="20"/>
          <w:lang w:val="es-ES"/>
        </w:rPr>
        <w:t xml:space="preserve">30 sociedades comerciales y de </w:t>
      </w:r>
      <w:r w:rsidRPr="00BF776B">
        <w:rPr>
          <w:rFonts w:cs="Arial"/>
          <w:sz w:val="20"/>
          <w:lang w:val="es-ES"/>
        </w:rPr>
        <w:t>ventas y servicio.</w:t>
      </w:r>
    </w:p>
    <w:p w14:paraId="4ADD5767" w14:textId="77777777" w:rsidR="005827E5" w:rsidRPr="00BF776B" w:rsidRDefault="005827E5" w:rsidP="00E549E6">
      <w:pPr>
        <w:pStyle w:val="Trennung"/>
        <w:spacing w:before="240" w:after="240"/>
        <w:rPr>
          <w:lang w:val="es-ES"/>
        </w:rPr>
      </w:pPr>
      <w:r w:rsidRPr="00BF776B">
        <w:rPr>
          <w:lang w:val="es-ES"/>
        </w:rPr>
        <w:t></w:t>
      </w:r>
      <w:r w:rsidRPr="00BF776B">
        <w:rPr>
          <w:lang w:val="es-ES"/>
        </w:rPr>
        <w:t></w:t>
      </w:r>
      <w:r w:rsidRPr="00BF776B">
        <w:rPr>
          <w:lang w:val="es-ES"/>
        </w:rPr>
        <w:t></w:t>
      </w:r>
    </w:p>
    <w:p w14:paraId="286ED7F8" w14:textId="77777777" w:rsidR="005D6CEA" w:rsidRPr="00BF776B" w:rsidRDefault="005D6CEA" w:rsidP="00E549E6">
      <w:pPr>
        <w:pStyle w:val="Trennung"/>
        <w:spacing w:before="240" w:after="240"/>
        <w:rPr>
          <w:lang w:val="es-ES"/>
        </w:rPr>
      </w:pPr>
    </w:p>
    <w:p w14:paraId="3620A4CE" w14:textId="1293010E" w:rsidR="00895AD3" w:rsidRPr="00BF776B" w:rsidRDefault="00E17602" w:rsidP="006A45EB">
      <w:pPr>
        <w:pStyle w:val="Internet"/>
        <w:pBdr>
          <w:bottom w:val="single" w:sz="8" w:space="0" w:color="auto"/>
        </w:pBdr>
        <w:ind w:right="-113"/>
        <w:rPr>
          <w:lang w:val="es-ES"/>
        </w:rPr>
      </w:pPr>
      <w:r w:rsidRPr="00BF776B">
        <w:rPr>
          <w:sz w:val="6"/>
          <w:lang w:val="es-ES"/>
        </w:rPr>
        <w:br/>
      </w:r>
      <w:r w:rsidR="00895AD3" w:rsidRPr="00BF776B">
        <w:rPr>
          <w:lang w:val="es-ES"/>
        </w:rPr>
        <w:t>Estimados colegas,</w:t>
      </w:r>
      <w:r w:rsidRPr="00BF776B">
        <w:rPr>
          <w:lang w:val="es-ES"/>
        </w:rPr>
        <w:t xml:space="preserve"> </w:t>
      </w:r>
      <w:r w:rsidRPr="00BF776B">
        <w:rPr>
          <w:lang w:val="es-ES"/>
        </w:rPr>
        <w:br/>
      </w:r>
      <w:r w:rsidR="00895AD3" w:rsidRPr="00BF776B">
        <w:rPr>
          <w:lang w:val="es-ES"/>
        </w:rPr>
        <w:t xml:space="preserve">encontrarán este </w:t>
      </w:r>
      <w:r w:rsidR="00895AD3" w:rsidRPr="00BF776B">
        <w:rPr>
          <w:u w:val="single"/>
          <w:lang w:val="es-ES"/>
        </w:rPr>
        <w:t>comunicado de prensa en alemán, inglés</w:t>
      </w:r>
      <w:r w:rsidR="006A45EB">
        <w:rPr>
          <w:u w:val="single"/>
          <w:lang w:val="es-ES"/>
        </w:rPr>
        <w:t xml:space="preserve">, </w:t>
      </w:r>
      <w:r w:rsidR="006A45EB" w:rsidRPr="006A45EB">
        <w:rPr>
          <w:u w:val="single"/>
          <w:lang w:val="es-ES"/>
        </w:rPr>
        <w:t>español</w:t>
      </w:r>
      <w:r w:rsidR="006A45EB">
        <w:rPr>
          <w:u w:val="single"/>
          <w:lang w:val="es-ES"/>
        </w:rPr>
        <w:t>,</w:t>
      </w:r>
      <w:r w:rsidR="006A45EB" w:rsidRPr="006A45EB">
        <w:rPr>
          <w:lang w:val="es-ES"/>
        </w:rPr>
        <w:t xml:space="preserve"> </w:t>
      </w:r>
      <w:r w:rsidR="006A45EB" w:rsidRPr="006A45EB">
        <w:rPr>
          <w:u w:val="single"/>
          <w:lang w:val="es-ES"/>
        </w:rPr>
        <w:t>español</w:t>
      </w:r>
      <w:r w:rsidR="006A45EB">
        <w:rPr>
          <w:u w:val="single"/>
          <w:lang w:val="es-ES"/>
        </w:rPr>
        <w:t xml:space="preserve"> </w:t>
      </w:r>
      <w:r w:rsidR="00895AD3" w:rsidRPr="00BF776B">
        <w:rPr>
          <w:u w:val="single"/>
          <w:lang w:val="es-ES"/>
        </w:rPr>
        <w:t>y chino</w:t>
      </w:r>
      <w:r w:rsidR="00895AD3" w:rsidRPr="00BF776B">
        <w:rPr>
          <w:lang w:val="es-ES"/>
        </w:rPr>
        <w:t xml:space="preserve"> y las imágenes en color en calidad de impresión para su descarga en Internet desde</w:t>
      </w:r>
    </w:p>
    <w:p w14:paraId="602DDFA2" w14:textId="4350D0E9" w:rsidR="00E17602" w:rsidRPr="00BF776B" w:rsidRDefault="006A45EB">
      <w:pPr>
        <w:pStyle w:val="Internet"/>
        <w:pBdr>
          <w:bottom w:val="single" w:sz="8" w:space="0" w:color="auto"/>
        </w:pBdr>
        <w:ind w:right="-113"/>
        <w:rPr>
          <w:sz w:val="6"/>
          <w:lang w:val="es-ES"/>
        </w:rPr>
      </w:pPr>
      <w:r w:rsidRPr="006A45EB">
        <w:rPr>
          <w:color w:val="0070C0"/>
          <w:u w:val="single"/>
          <w:lang w:val="es-ES"/>
        </w:rPr>
        <w:t>https://www.coperion.com/en/news-media/newsroom</w:t>
      </w:r>
      <w:r w:rsidR="00E17602" w:rsidRPr="00BF776B">
        <w:rPr>
          <w:sz w:val="6"/>
          <w:lang w:val="es-ES"/>
        </w:rPr>
        <w:t xml:space="preserve">  .</w:t>
      </w:r>
    </w:p>
    <w:p w14:paraId="26ECF65F" w14:textId="77777777" w:rsidR="00095B7B" w:rsidRPr="00BF776B" w:rsidRDefault="00095B7B">
      <w:pPr>
        <w:pStyle w:val="Beleg"/>
        <w:spacing w:before="360"/>
        <w:rPr>
          <w:lang w:val="es-ES"/>
        </w:rPr>
      </w:pPr>
    </w:p>
    <w:p w14:paraId="5AE93E10" w14:textId="536359B0" w:rsidR="00E17602" w:rsidRPr="00BF776B" w:rsidRDefault="00895AD3">
      <w:pPr>
        <w:pStyle w:val="Beleg"/>
        <w:spacing w:before="360"/>
        <w:rPr>
          <w:lang w:val="es-ES"/>
        </w:rPr>
      </w:pPr>
      <w:r w:rsidRPr="00BF776B">
        <w:rPr>
          <w:lang w:val="es-ES"/>
        </w:rPr>
        <w:t>Contacto con la redacción y ejemplares de lectura</w:t>
      </w:r>
      <w:r w:rsidR="00E17602" w:rsidRPr="00BF776B">
        <w:rPr>
          <w:lang w:val="es-ES"/>
        </w:rPr>
        <w:t xml:space="preserve">: </w:t>
      </w:r>
    </w:p>
    <w:p w14:paraId="40FEE173" w14:textId="77777777" w:rsidR="00E17602" w:rsidRPr="00545B68" w:rsidRDefault="00E17602" w:rsidP="00950294">
      <w:pPr>
        <w:pStyle w:val="Konsens"/>
        <w:spacing w:before="120"/>
        <w:rPr>
          <w:rStyle w:val="Hyperlink"/>
          <w:szCs w:val="22"/>
        </w:rPr>
      </w:pPr>
      <w:r w:rsidRPr="00545B68">
        <w:rPr>
          <w:lang w:val="en-US"/>
        </w:rPr>
        <w:t xml:space="preserve">Dr. </w:t>
      </w:r>
      <w:proofErr w:type="spellStart"/>
      <w:r w:rsidR="00950294" w:rsidRPr="00545B68">
        <w:rPr>
          <w:lang w:val="en-US"/>
        </w:rPr>
        <w:t>Jörg</w:t>
      </w:r>
      <w:proofErr w:type="spellEnd"/>
      <w:r w:rsidR="00950294" w:rsidRPr="00545B68">
        <w:rPr>
          <w:lang w:val="en-US"/>
        </w:rPr>
        <w:t xml:space="preserve"> Wolters</w:t>
      </w:r>
      <w:r w:rsidRPr="00545B68">
        <w:rPr>
          <w:lang w:val="en-US"/>
        </w:rPr>
        <w:t xml:space="preserve">,  KONSENS Public Relations GmbH &amp; Co. </w:t>
      </w:r>
      <w:r w:rsidRPr="00545B68">
        <w:t>KG,</w:t>
      </w:r>
      <w:r w:rsidRPr="00545B68">
        <w:br/>
        <w:t>Hans-</w:t>
      </w:r>
      <w:proofErr w:type="spellStart"/>
      <w:r w:rsidRPr="00545B68">
        <w:t>Kudlich</w:t>
      </w:r>
      <w:proofErr w:type="spellEnd"/>
      <w:r w:rsidRPr="00545B68">
        <w:t>-Straße 25,  D-64823 Groß-Umstadt</w:t>
      </w:r>
      <w:r w:rsidRPr="00545B68">
        <w:br/>
        <w:t>Tel.:+49 (0)60 78/93 63-0,  Fax: +49 (0)60 78/93 63-20</w:t>
      </w:r>
      <w:r w:rsidRPr="00545B68">
        <w:br/>
        <w:t xml:space="preserve">E-Mail:  </w:t>
      </w:r>
      <w:r w:rsidRPr="00545B68">
        <w:rPr>
          <w:szCs w:val="22"/>
        </w:rPr>
        <w:t xml:space="preserve">mail@konsens.de,  Internet:  </w:t>
      </w:r>
      <w:hyperlink r:id="rId10" w:history="1">
        <w:r w:rsidRPr="00545B68">
          <w:rPr>
            <w:rStyle w:val="Hyperlink"/>
            <w:szCs w:val="22"/>
          </w:rPr>
          <w:t>www.konsens.de</w:t>
        </w:r>
      </w:hyperlink>
    </w:p>
    <w:p w14:paraId="0D1BD95D" w14:textId="77777777" w:rsidR="00454C78" w:rsidRPr="00545B68" w:rsidRDefault="00454C78" w:rsidP="00950294">
      <w:pPr>
        <w:pStyle w:val="Konsens"/>
        <w:spacing w:before="120"/>
        <w:rPr>
          <w:szCs w:val="22"/>
        </w:rPr>
      </w:pPr>
    </w:p>
    <w:p w14:paraId="006E7D6F" w14:textId="77777777" w:rsidR="006F1A13" w:rsidRPr="00545B68" w:rsidRDefault="006F1A13" w:rsidP="00B333F7">
      <w:pPr>
        <w:pStyle w:val="Kopfzeile"/>
        <w:spacing w:line="360" w:lineRule="auto"/>
        <w:rPr>
          <w:rFonts w:cs="Arial"/>
          <w:i/>
          <w:szCs w:val="22"/>
        </w:rPr>
      </w:pPr>
    </w:p>
    <w:p w14:paraId="3E3E84AB" w14:textId="77777777" w:rsidR="001C25CB" w:rsidRPr="00545B68" w:rsidRDefault="001C25CB" w:rsidP="00B333F7">
      <w:pPr>
        <w:pStyle w:val="Kopfzeile"/>
        <w:spacing w:line="360" w:lineRule="auto"/>
        <w:rPr>
          <w:rFonts w:cs="Arial"/>
          <w:i/>
          <w:szCs w:val="22"/>
        </w:rPr>
      </w:pPr>
    </w:p>
    <w:p w14:paraId="0227CCBB" w14:textId="4A507EF8" w:rsidR="00812737" w:rsidRDefault="00812737">
      <w:pPr>
        <w:overflowPunct/>
        <w:autoSpaceDE/>
        <w:autoSpaceDN/>
        <w:adjustRightInd/>
        <w:textAlignment w:val="auto"/>
        <w:rPr>
          <w:rFonts w:cs="Arial"/>
          <w:iCs/>
          <w:szCs w:val="22"/>
          <w:lang w:val="es-ES"/>
        </w:rPr>
      </w:pPr>
      <w:r>
        <w:rPr>
          <w:rFonts w:cs="Arial"/>
          <w:iCs/>
          <w:szCs w:val="22"/>
          <w:lang w:val="es-ES"/>
        </w:rPr>
        <w:br w:type="page"/>
      </w:r>
    </w:p>
    <w:p w14:paraId="0D23C97D" w14:textId="3666479B" w:rsidR="00BE4E80" w:rsidRDefault="00812737" w:rsidP="00DB3FA1">
      <w:pPr>
        <w:pStyle w:val="Kopfzeile"/>
        <w:spacing w:line="360" w:lineRule="auto"/>
        <w:rPr>
          <w:rFonts w:cs="Arial"/>
          <w:iCs/>
          <w:szCs w:val="22"/>
          <w:lang w:val="es-ES"/>
        </w:rPr>
      </w:pPr>
      <w:r w:rsidRPr="00C71483">
        <w:rPr>
          <w:noProof/>
          <w:lang w:eastAsia="zh-CN"/>
        </w:rPr>
        <w:lastRenderedPageBreak/>
        <w:drawing>
          <wp:inline distT="0" distB="0" distL="0" distR="0" wp14:anchorId="0CD5D9D5" wp14:editId="58DC2286">
            <wp:extent cx="5940425" cy="3122295"/>
            <wp:effectExtent l="0" t="0" r="317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prion_ZSK_70_Mc18_Recycling_300dpi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3122295"/>
                    </a:xfrm>
                    <a:prstGeom prst="rect">
                      <a:avLst/>
                    </a:prstGeom>
                  </pic:spPr>
                </pic:pic>
              </a:graphicData>
            </a:graphic>
          </wp:inline>
        </w:drawing>
      </w:r>
    </w:p>
    <w:p w14:paraId="74BBD3C1" w14:textId="77777777" w:rsidR="00812737" w:rsidRPr="00812737" w:rsidRDefault="00812737" w:rsidP="00812737">
      <w:pPr>
        <w:pStyle w:val="bild"/>
        <w:spacing w:before="120"/>
      </w:pPr>
      <w:r w:rsidRPr="00812737">
        <w:t>La extrusora de doble husillo ZSK 70 Mc</w:t>
      </w:r>
      <w:r w:rsidRPr="00812737">
        <w:rPr>
          <w:vertAlign w:val="superscript"/>
        </w:rPr>
        <w:t>18</w:t>
      </w:r>
      <w:r w:rsidRPr="00812737">
        <w:t xml:space="preserve"> que Coperion presenta en la K 2019 </w:t>
      </w:r>
      <w:r w:rsidRPr="00591083">
        <w:rPr>
          <w:lang w:val="es-ES_tradnl"/>
        </w:rPr>
        <w:t>tiene</w:t>
      </w:r>
      <w:r w:rsidRPr="00812737">
        <w:t xml:space="preserve"> un diámetro de husillo de 70 mm e incorpora numerosas funciones, que mejoran </w:t>
      </w:r>
      <w:r>
        <w:rPr>
          <w:lang w:val="es-ES_tradnl"/>
        </w:rPr>
        <w:t>la</w:t>
      </w:r>
      <w:r w:rsidRPr="00812737">
        <w:t xml:space="preserve"> </w:t>
      </w:r>
      <w:r w:rsidRPr="00591083">
        <w:rPr>
          <w:lang w:val="es-ES_tradnl"/>
        </w:rPr>
        <w:t>manipulación</w:t>
      </w:r>
      <w:r w:rsidRPr="00812737">
        <w:t xml:space="preserve"> e incrementan la </w:t>
      </w:r>
      <w:proofErr w:type="spellStart"/>
      <w:r w:rsidRPr="00812737">
        <w:t>eficiencia</w:t>
      </w:r>
      <w:proofErr w:type="spellEnd"/>
      <w:r w:rsidRPr="00812737">
        <w:t xml:space="preserve"> en </w:t>
      </w:r>
      <w:proofErr w:type="spellStart"/>
      <w:r w:rsidRPr="00812737">
        <w:t>el</w:t>
      </w:r>
      <w:proofErr w:type="spellEnd"/>
      <w:r w:rsidRPr="00812737">
        <w:t xml:space="preserve"> </w:t>
      </w:r>
      <w:proofErr w:type="spellStart"/>
      <w:r w:rsidRPr="00812737">
        <w:t>compounding</w:t>
      </w:r>
      <w:proofErr w:type="spellEnd"/>
      <w:r w:rsidRPr="00812737">
        <w:t xml:space="preserve"> y </w:t>
      </w:r>
      <w:proofErr w:type="spellStart"/>
      <w:r w:rsidRPr="00812737">
        <w:t>el</w:t>
      </w:r>
      <w:proofErr w:type="spellEnd"/>
      <w:r w:rsidRPr="00812737">
        <w:t xml:space="preserve"> </w:t>
      </w:r>
      <w:proofErr w:type="spellStart"/>
      <w:r w:rsidRPr="00812737">
        <w:t>reciclaje</w:t>
      </w:r>
      <w:proofErr w:type="spellEnd"/>
      <w:r w:rsidRPr="00812737">
        <w:t>.</w:t>
      </w:r>
    </w:p>
    <w:p w14:paraId="64B789B9" w14:textId="77777777" w:rsidR="00812737" w:rsidRPr="00C71483" w:rsidRDefault="00812737" w:rsidP="00812737">
      <w:pPr>
        <w:pStyle w:val="bild"/>
        <w:spacing w:before="120"/>
        <w:rPr>
          <w:lang w:val="es-ES_tradnl"/>
        </w:rPr>
      </w:pPr>
      <w:r w:rsidRPr="00C71483">
        <w:rPr>
          <w:lang w:val="es-ES_tradnl"/>
        </w:rPr>
        <w:t>Imagen: Coperion, Stuttgart</w:t>
      </w:r>
    </w:p>
    <w:p w14:paraId="10255D34" w14:textId="77777777" w:rsidR="00812737" w:rsidRPr="00BF776B" w:rsidRDefault="00812737" w:rsidP="00DB3FA1">
      <w:pPr>
        <w:pStyle w:val="Kopfzeile"/>
        <w:spacing w:line="360" w:lineRule="auto"/>
        <w:rPr>
          <w:rFonts w:cs="Arial"/>
          <w:iCs/>
          <w:szCs w:val="22"/>
          <w:lang w:val="es-ES"/>
        </w:rPr>
      </w:pPr>
    </w:p>
    <w:sectPr w:rsidR="00812737" w:rsidRPr="00BF776B"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30233" w15:done="0"/>
  <w15:commentEx w15:paraId="5D3B5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30233" w16cid:durableId="20CEF7FD"/>
  <w16cid:commentId w16cid:paraId="5D3B51D7" w16cid:durableId="20CEF7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A0203" w14:textId="77777777" w:rsidR="006C48B8" w:rsidRDefault="006C48B8">
      <w:r>
        <w:separator/>
      </w:r>
    </w:p>
  </w:endnote>
  <w:endnote w:type="continuationSeparator" w:id="0">
    <w:p w14:paraId="182E7A7D" w14:textId="77777777" w:rsidR="006C48B8" w:rsidRDefault="006C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6C48B8" w14:paraId="42DBACE5" w14:textId="77777777">
      <w:trPr>
        <w:cantSplit/>
      </w:trPr>
      <w:tc>
        <w:tcPr>
          <w:tcW w:w="7428" w:type="dxa"/>
          <w:noWrap/>
          <w:vAlign w:val="bottom"/>
        </w:tcPr>
        <w:p w14:paraId="757E8B1D" w14:textId="77777777" w:rsidR="006C48B8" w:rsidRDefault="006C48B8">
          <w:pPr>
            <w:pStyle w:val="Fuzeile"/>
            <w:spacing w:line="200" w:lineRule="exact"/>
            <w:rPr>
              <w:rFonts w:cs="Arial"/>
            </w:rPr>
          </w:pPr>
        </w:p>
      </w:tc>
      <w:tc>
        <w:tcPr>
          <w:tcW w:w="1758" w:type="dxa"/>
          <w:noWrap/>
          <w:vAlign w:val="bottom"/>
        </w:tcPr>
        <w:p w14:paraId="12ABE022" w14:textId="2574B8CD" w:rsidR="006C48B8" w:rsidRDefault="006C48B8" w:rsidP="007A00CB">
          <w:pPr>
            <w:pStyle w:val="Fuzeile"/>
            <w:spacing w:line="200" w:lineRule="exact"/>
            <w:jc w:val="right"/>
            <w:rPr>
              <w:rFonts w:cs="Arial"/>
              <w:sz w:val="14"/>
              <w:szCs w:val="14"/>
            </w:rPr>
          </w:pPr>
          <w:bookmarkStart w:id="6" w:name="PageName"/>
          <w:bookmarkEnd w:id="6"/>
          <w:proofErr w:type="spellStart"/>
          <w:r>
            <w:rPr>
              <w:rFonts w:cs="Arial"/>
              <w:sz w:val="14"/>
              <w:szCs w:val="14"/>
            </w:rPr>
            <w:t>Página</w:t>
          </w:r>
          <w:proofErr w:type="spellEnd"/>
          <w:r>
            <w:rPr>
              <w:rFonts w:cs="Arial"/>
              <w:sz w:val="14"/>
              <w:szCs w:val="14"/>
            </w:rPr>
            <w:t xml:space="preserv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ED29CB">
            <w:rPr>
              <w:rFonts w:cs="Arial"/>
              <w:noProof/>
              <w:sz w:val="14"/>
              <w:szCs w:val="14"/>
            </w:rPr>
            <w:t>4</w:t>
          </w:r>
          <w:r>
            <w:rPr>
              <w:rFonts w:cs="Arial"/>
              <w:sz w:val="14"/>
              <w:szCs w:val="14"/>
            </w:rPr>
            <w:fldChar w:fldCharType="end"/>
          </w:r>
          <w:r>
            <w:rPr>
              <w:rFonts w:cs="Arial"/>
              <w:sz w:val="14"/>
              <w:szCs w:val="14"/>
            </w:rPr>
            <w:t xml:space="preserve"> de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ED29CB">
            <w:rPr>
              <w:rFonts w:cs="Arial"/>
              <w:noProof/>
              <w:sz w:val="14"/>
              <w:szCs w:val="14"/>
            </w:rPr>
            <w:t>5</w:t>
          </w:r>
          <w:r>
            <w:rPr>
              <w:rFonts w:cs="Arial"/>
              <w:sz w:val="14"/>
              <w:szCs w:val="14"/>
            </w:rPr>
            <w:fldChar w:fldCharType="end"/>
          </w:r>
        </w:p>
      </w:tc>
      <w:tc>
        <w:tcPr>
          <w:tcW w:w="567" w:type="dxa"/>
          <w:vAlign w:val="bottom"/>
        </w:tcPr>
        <w:p w14:paraId="66C230EC" w14:textId="77777777" w:rsidR="006C48B8" w:rsidRDefault="006C48B8">
          <w:pPr>
            <w:pStyle w:val="Fuzeile"/>
            <w:spacing w:line="200" w:lineRule="exact"/>
            <w:rPr>
              <w:rFonts w:cs="Arial"/>
              <w:sz w:val="14"/>
              <w:szCs w:val="14"/>
            </w:rPr>
          </w:pPr>
        </w:p>
      </w:tc>
    </w:tr>
  </w:tbl>
  <w:p w14:paraId="00849AE5" w14:textId="77777777" w:rsidR="006C48B8" w:rsidRDefault="006C48B8">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6C48B8" w14:paraId="30527E34" w14:textId="77777777">
      <w:tc>
        <w:tcPr>
          <w:tcW w:w="7428" w:type="dxa"/>
          <w:tcMar>
            <w:left w:w="0" w:type="dxa"/>
            <w:right w:w="0" w:type="dxa"/>
          </w:tcMar>
          <w:vAlign w:val="bottom"/>
        </w:tcPr>
        <w:p w14:paraId="73A6AD6B" w14:textId="77777777" w:rsidR="006C48B8" w:rsidRDefault="006C48B8">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5C57D350" w14:textId="77777777" w:rsidR="006C48B8" w:rsidRDefault="006C48B8">
          <w:pPr>
            <w:rPr>
              <w:sz w:val="14"/>
            </w:rPr>
          </w:pPr>
          <w:bookmarkStart w:id="11" w:name="GeneralPartnerRechts"/>
          <w:bookmarkEnd w:id="11"/>
        </w:p>
      </w:tc>
    </w:tr>
  </w:tbl>
  <w:p w14:paraId="67C05812" w14:textId="77777777" w:rsidR="006C48B8" w:rsidRDefault="006C48B8">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E9DD6" w14:textId="77777777" w:rsidR="006C48B8" w:rsidRDefault="006C48B8">
      <w:r>
        <w:separator/>
      </w:r>
    </w:p>
  </w:footnote>
  <w:footnote w:type="continuationSeparator" w:id="0">
    <w:p w14:paraId="0F532505" w14:textId="77777777" w:rsidR="006C48B8" w:rsidRDefault="006C4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6C48B8" w14:paraId="47F2D912" w14:textId="77777777">
      <w:trPr>
        <w:trHeight w:hRule="exact" w:val="794"/>
      </w:trPr>
      <w:tc>
        <w:tcPr>
          <w:tcW w:w="7314" w:type="dxa"/>
          <w:noWrap/>
          <w:vAlign w:val="bottom"/>
        </w:tcPr>
        <w:p w14:paraId="7B7A01A3" w14:textId="77777777" w:rsidR="006C48B8" w:rsidRDefault="006C48B8">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6C48B8" w:rsidRDefault="006C48B8">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6C48B8" w14:paraId="2B8AD814" w14:textId="77777777" w:rsidTr="00F865BA">
      <w:trPr>
        <w:trHeight w:hRule="exact" w:val="1181"/>
      </w:trPr>
      <w:tc>
        <w:tcPr>
          <w:tcW w:w="7314" w:type="dxa"/>
          <w:noWrap/>
          <w:tcMar>
            <w:left w:w="284" w:type="dxa"/>
          </w:tcMar>
          <w:vAlign w:val="bottom"/>
        </w:tcPr>
        <w:p w14:paraId="4A7E59CF" w14:textId="077C9007" w:rsidR="006C48B8" w:rsidRDefault="00812737" w:rsidP="009D7E9E">
          <w:pPr>
            <w:pStyle w:val="Kopfzeile"/>
            <w:widowControl w:val="0"/>
          </w:pPr>
          <w:bookmarkStart w:id="3" w:name="HeaderPage2Date"/>
          <w:bookmarkEnd w:id="3"/>
          <w:proofErr w:type="spellStart"/>
          <w:r w:rsidRPr="00DE1F7B">
            <w:t>Septiembre</w:t>
          </w:r>
          <w:proofErr w:type="spellEnd"/>
          <w:r w:rsidRPr="00DE1F7B">
            <w:t xml:space="preserve"> 2019</w:t>
          </w:r>
        </w:p>
      </w:tc>
      <w:tc>
        <w:tcPr>
          <w:tcW w:w="2997" w:type="dxa"/>
          <w:noWrap/>
          <w:tcMar>
            <w:left w:w="68" w:type="dxa"/>
          </w:tcMar>
          <w:vAlign w:val="bottom"/>
        </w:tcPr>
        <w:p w14:paraId="6C4844F8" w14:textId="77777777" w:rsidR="006C48B8" w:rsidRDefault="006C48B8">
          <w:pPr>
            <w:pStyle w:val="Kopfzeile"/>
            <w:tabs>
              <w:tab w:val="left" w:pos="5273"/>
              <w:tab w:val="left" w:pos="6480"/>
            </w:tabs>
            <w:spacing w:line="200" w:lineRule="exact"/>
          </w:pPr>
          <w:bookmarkStart w:id="4" w:name="HeaderPage2Name"/>
          <w:bookmarkEnd w:id="4"/>
        </w:p>
      </w:tc>
    </w:tr>
  </w:tbl>
  <w:p w14:paraId="08904605" w14:textId="77777777" w:rsidR="006C48B8" w:rsidRDefault="006C48B8">
    <w:pPr>
      <w:pStyle w:val="Kopfzeile"/>
      <w:rPr>
        <w:rStyle w:val="Seitenzahl"/>
      </w:rPr>
    </w:pPr>
    <w:bookmarkStart w:id="5" w:name="Nummer"/>
    <w:bookmarkEnd w:id="5"/>
  </w:p>
  <w:p w14:paraId="21DADD9F" w14:textId="77777777" w:rsidR="006C48B8" w:rsidRDefault="006C48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6C48B8" w14:paraId="60CA2668" w14:textId="77777777">
      <w:trPr>
        <w:trHeight w:hRule="exact" w:val="794"/>
      </w:trPr>
      <w:tc>
        <w:tcPr>
          <w:tcW w:w="7334" w:type="dxa"/>
          <w:noWrap/>
          <w:vAlign w:val="bottom"/>
        </w:tcPr>
        <w:p w14:paraId="2BB597DF" w14:textId="77777777" w:rsidR="006C48B8" w:rsidRDefault="006C48B8">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6C48B8" w:rsidRDefault="006C48B8">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6C48B8" w14:paraId="0657C535" w14:textId="77777777">
      <w:trPr>
        <w:trHeight w:hRule="exact" w:val="1047"/>
      </w:trPr>
      <w:tc>
        <w:tcPr>
          <w:tcW w:w="7334" w:type="dxa"/>
          <w:noWrap/>
          <w:tcMar>
            <w:left w:w="0" w:type="dxa"/>
          </w:tcMar>
          <w:vAlign w:val="bottom"/>
        </w:tcPr>
        <w:p w14:paraId="46303D9F" w14:textId="77777777" w:rsidR="006C48B8" w:rsidRDefault="006C48B8">
          <w:pPr>
            <w:pStyle w:val="Kopfzeile"/>
            <w:widowControl w:val="0"/>
            <w:spacing w:line="200" w:lineRule="exact"/>
            <w:rPr>
              <w:rFonts w:cs="Arial"/>
            </w:rPr>
          </w:pPr>
        </w:p>
        <w:p w14:paraId="43B8CE6F" w14:textId="77777777" w:rsidR="006C48B8" w:rsidRDefault="006C48B8">
          <w:pPr>
            <w:pStyle w:val="Kopfzeile"/>
            <w:widowControl w:val="0"/>
            <w:spacing w:line="200" w:lineRule="exact"/>
            <w:rPr>
              <w:rFonts w:cs="Arial"/>
            </w:rPr>
          </w:pPr>
        </w:p>
        <w:p w14:paraId="23D451B7" w14:textId="77777777" w:rsidR="006C48B8" w:rsidRDefault="006C48B8">
          <w:pPr>
            <w:pStyle w:val="Kopfzeile"/>
            <w:widowControl w:val="0"/>
            <w:spacing w:line="200" w:lineRule="exact"/>
            <w:rPr>
              <w:rFonts w:cs="Arial"/>
            </w:rPr>
          </w:pPr>
        </w:p>
      </w:tc>
      <w:tc>
        <w:tcPr>
          <w:tcW w:w="2996" w:type="dxa"/>
          <w:noWrap/>
          <w:tcMar>
            <w:left w:w="0" w:type="dxa"/>
          </w:tcMar>
          <w:vAlign w:val="bottom"/>
        </w:tcPr>
        <w:p w14:paraId="234FA7B5" w14:textId="77777777" w:rsidR="006C48B8" w:rsidRDefault="006C48B8">
          <w:pPr>
            <w:pStyle w:val="Kopfzeile"/>
            <w:tabs>
              <w:tab w:val="left" w:pos="5273"/>
              <w:tab w:val="left" w:pos="6480"/>
            </w:tabs>
            <w:rPr>
              <w:szCs w:val="22"/>
            </w:rPr>
          </w:pPr>
          <w:bookmarkStart w:id="7" w:name="TitleLine01"/>
          <w:bookmarkEnd w:id="7"/>
        </w:p>
        <w:p w14:paraId="41E19682" w14:textId="77777777" w:rsidR="006C48B8" w:rsidRDefault="006C48B8">
          <w:pPr>
            <w:pStyle w:val="Kopfzeile"/>
            <w:tabs>
              <w:tab w:val="left" w:pos="5273"/>
              <w:tab w:val="left" w:pos="6480"/>
            </w:tabs>
            <w:rPr>
              <w:sz w:val="14"/>
              <w:szCs w:val="14"/>
            </w:rPr>
          </w:pPr>
          <w:bookmarkStart w:id="8" w:name="TitleLine02"/>
          <w:bookmarkEnd w:id="8"/>
        </w:p>
      </w:tc>
    </w:tr>
  </w:tbl>
  <w:p w14:paraId="70353CC5" w14:textId="77777777" w:rsidR="006C48B8" w:rsidRDefault="006C48B8" w:rsidP="004837C0">
    <w:pPr>
      <w:pStyle w:val="Kopfzeile"/>
      <w:rPr>
        <w:sz w:val="14"/>
        <w:szCs w:val="14"/>
      </w:rPr>
    </w:pPr>
    <w:bookmarkStart w:id="9" w:name="Vermerk"/>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tina Koenig">
    <w15:presenceInfo w15:providerId="None" w15:userId="Bettina Koen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s-ES" w:vendorID="64" w:dllVersion="131078" w:nlCheck="1" w:checkStyle="1"/>
  <w:activeWritingStyle w:appName="MSWord" w:lang="de-DE" w:vendorID="64" w:dllVersion="131078" w:nlCheck="1" w:checkStyle="1"/>
  <w:activeWritingStyle w:appName="MSWord" w:lang="en-U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36B50"/>
    <w:rsid w:val="00041474"/>
    <w:rsid w:val="000421D0"/>
    <w:rsid w:val="000455BC"/>
    <w:rsid w:val="00056F5E"/>
    <w:rsid w:val="000613F0"/>
    <w:rsid w:val="00063679"/>
    <w:rsid w:val="00076734"/>
    <w:rsid w:val="000800F8"/>
    <w:rsid w:val="000830F6"/>
    <w:rsid w:val="000836F6"/>
    <w:rsid w:val="00083D37"/>
    <w:rsid w:val="00084342"/>
    <w:rsid w:val="00091794"/>
    <w:rsid w:val="00095B7B"/>
    <w:rsid w:val="0009667F"/>
    <w:rsid w:val="00096924"/>
    <w:rsid w:val="000975A9"/>
    <w:rsid w:val="00097A01"/>
    <w:rsid w:val="000A0F15"/>
    <w:rsid w:val="000A6757"/>
    <w:rsid w:val="000A7423"/>
    <w:rsid w:val="000A7501"/>
    <w:rsid w:val="000B1BA3"/>
    <w:rsid w:val="000B1D8F"/>
    <w:rsid w:val="000B2963"/>
    <w:rsid w:val="000B59A1"/>
    <w:rsid w:val="000B5C77"/>
    <w:rsid w:val="000C0274"/>
    <w:rsid w:val="000C2259"/>
    <w:rsid w:val="000C5792"/>
    <w:rsid w:val="000D0A15"/>
    <w:rsid w:val="000D29DE"/>
    <w:rsid w:val="000D435D"/>
    <w:rsid w:val="000D518C"/>
    <w:rsid w:val="000D5C96"/>
    <w:rsid w:val="000E0EE7"/>
    <w:rsid w:val="000E1ECE"/>
    <w:rsid w:val="000E2685"/>
    <w:rsid w:val="000E6049"/>
    <w:rsid w:val="000E6AEC"/>
    <w:rsid w:val="000F0039"/>
    <w:rsid w:val="000F17C5"/>
    <w:rsid w:val="000F6564"/>
    <w:rsid w:val="000F683A"/>
    <w:rsid w:val="000F6B8C"/>
    <w:rsid w:val="001011E9"/>
    <w:rsid w:val="00105A36"/>
    <w:rsid w:val="00106A1D"/>
    <w:rsid w:val="001150FF"/>
    <w:rsid w:val="00121206"/>
    <w:rsid w:val="00121B89"/>
    <w:rsid w:val="00121C27"/>
    <w:rsid w:val="001232A5"/>
    <w:rsid w:val="001233AC"/>
    <w:rsid w:val="00124BAE"/>
    <w:rsid w:val="001278C6"/>
    <w:rsid w:val="00134ADF"/>
    <w:rsid w:val="00135AD3"/>
    <w:rsid w:val="00140842"/>
    <w:rsid w:val="00145834"/>
    <w:rsid w:val="00146043"/>
    <w:rsid w:val="001460F7"/>
    <w:rsid w:val="0014635D"/>
    <w:rsid w:val="00147893"/>
    <w:rsid w:val="00151336"/>
    <w:rsid w:val="00152DC3"/>
    <w:rsid w:val="00156407"/>
    <w:rsid w:val="00156744"/>
    <w:rsid w:val="0015708A"/>
    <w:rsid w:val="001575EE"/>
    <w:rsid w:val="0016025B"/>
    <w:rsid w:val="001608CE"/>
    <w:rsid w:val="00163364"/>
    <w:rsid w:val="001647DF"/>
    <w:rsid w:val="001660F7"/>
    <w:rsid w:val="00174187"/>
    <w:rsid w:val="001746AE"/>
    <w:rsid w:val="00174FF2"/>
    <w:rsid w:val="0017570E"/>
    <w:rsid w:val="00176035"/>
    <w:rsid w:val="00177894"/>
    <w:rsid w:val="00183337"/>
    <w:rsid w:val="00183D8D"/>
    <w:rsid w:val="0018701F"/>
    <w:rsid w:val="001905C7"/>
    <w:rsid w:val="001935D6"/>
    <w:rsid w:val="00194846"/>
    <w:rsid w:val="001A111A"/>
    <w:rsid w:val="001A1DDE"/>
    <w:rsid w:val="001A4358"/>
    <w:rsid w:val="001A574C"/>
    <w:rsid w:val="001A6402"/>
    <w:rsid w:val="001B75FB"/>
    <w:rsid w:val="001C10E1"/>
    <w:rsid w:val="001C25CB"/>
    <w:rsid w:val="001C47CF"/>
    <w:rsid w:val="001C4E6D"/>
    <w:rsid w:val="001D1631"/>
    <w:rsid w:val="001D2408"/>
    <w:rsid w:val="001D4626"/>
    <w:rsid w:val="001D78AC"/>
    <w:rsid w:val="001E0002"/>
    <w:rsid w:val="001E6B3B"/>
    <w:rsid w:val="001E75B5"/>
    <w:rsid w:val="001F158F"/>
    <w:rsid w:val="001F1628"/>
    <w:rsid w:val="001F2299"/>
    <w:rsid w:val="001F26CD"/>
    <w:rsid w:val="001F276F"/>
    <w:rsid w:val="001F3A92"/>
    <w:rsid w:val="001F47EB"/>
    <w:rsid w:val="001F7D6D"/>
    <w:rsid w:val="0020059D"/>
    <w:rsid w:val="00205A54"/>
    <w:rsid w:val="00207933"/>
    <w:rsid w:val="0021115B"/>
    <w:rsid w:val="00211666"/>
    <w:rsid w:val="00212491"/>
    <w:rsid w:val="00213698"/>
    <w:rsid w:val="002173C4"/>
    <w:rsid w:val="0021787F"/>
    <w:rsid w:val="002206A0"/>
    <w:rsid w:val="002243E7"/>
    <w:rsid w:val="00230854"/>
    <w:rsid w:val="00240C1C"/>
    <w:rsid w:val="002433A4"/>
    <w:rsid w:val="00247DA3"/>
    <w:rsid w:val="00253ECB"/>
    <w:rsid w:val="002616F7"/>
    <w:rsid w:val="00262D9F"/>
    <w:rsid w:val="00266472"/>
    <w:rsid w:val="00267DF3"/>
    <w:rsid w:val="002735A6"/>
    <w:rsid w:val="00274AC8"/>
    <w:rsid w:val="0027733B"/>
    <w:rsid w:val="00283416"/>
    <w:rsid w:val="00285276"/>
    <w:rsid w:val="002935BC"/>
    <w:rsid w:val="0029457F"/>
    <w:rsid w:val="002A0AF8"/>
    <w:rsid w:val="002A49E8"/>
    <w:rsid w:val="002A5770"/>
    <w:rsid w:val="002A649D"/>
    <w:rsid w:val="002A7CC7"/>
    <w:rsid w:val="002B4C17"/>
    <w:rsid w:val="002B6759"/>
    <w:rsid w:val="002C6F6E"/>
    <w:rsid w:val="002D3900"/>
    <w:rsid w:val="002D4FCC"/>
    <w:rsid w:val="002D5EF7"/>
    <w:rsid w:val="002D6BA5"/>
    <w:rsid w:val="002D7ED6"/>
    <w:rsid w:val="002E36AB"/>
    <w:rsid w:val="002E41A7"/>
    <w:rsid w:val="002E5FF8"/>
    <w:rsid w:val="002E734A"/>
    <w:rsid w:val="002F2315"/>
    <w:rsid w:val="002F3679"/>
    <w:rsid w:val="002F4FDE"/>
    <w:rsid w:val="002F7BFA"/>
    <w:rsid w:val="00305169"/>
    <w:rsid w:val="003077EA"/>
    <w:rsid w:val="003128F1"/>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175C"/>
    <w:rsid w:val="00344E7E"/>
    <w:rsid w:val="00345B00"/>
    <w:rsid w:val="003468F5"/>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A305C"/>
    <w:rsid w:val="003B07FD"/>
    <w:rsid w:val="003B277D"/>
    <w:rsid w:val="003B51A5"/>
    <w:rsid w:val="003B5BB6"/>
    <w:rsid w:val="003B60FC"/>
    <w:rsid w:val="003B6D8E"/>
    <w:rsid w:val="003B7C0E"/>
    <w:rsid w:val="003C0A4D"/>
    <w:rsid w:val="003C0F7C"/>
    <w:rsid w:val="003C2B95"/>
    <w:rsid w:val="003C5309"/>
    <w:rsid w:val="003C53D6"/>
    <w:rsid w:val="003C7D6F"/>
    <w:rsid w:val="003D105B"/>
    <w:rsid w:val="003D148F"/>
    <w:rsid w:val="003E04D7"/>
    <w:rsid w:val="003E431B"/>
    <w:rsid w:val="003E5516"/>
    <w:rsid w:val="003F2456"/>
    <w:rsid w:val="003F3E38"/>
    <w:rsid w:val="003F55C5"/>
    <w:rsid w:val="003F7315"/>
    <w:rsid w:val="003F7AA6"/>
    <w:rsid w:val="00400E4D"/>
    <w:rsid w:val="00404BE7"/>
    <w:rsid w:val="0041016F"/>
    <w:rsid w:val="00411E08"/>
    <w:rsid w:val="0041481E"/>
    <w:rsid w:val="00414927"/>
    <w:rsid w:val="00416914"/>
    <w:rsid w:val="0042042D"/>
    <w:rsid w:val="0042235D"/>
    <w:rsid w:val="00422823"/>
    <w:rsid w:val="00423AC4"/>
    <w:rsid w:val="004240E9"/>
    <w:rsid w:val="004331C2"/>
    <w:rsid w:val="00433DD3"/>
    <w:rsid w:val="00445D7A"/>
    <w:rsid w:val="00450C29"/>
    <w:rsid w:val="00454C78"/>
    <w:rsid w:val="0046150D"/>
    <w:rsid w:val="004618C0"/>
    <w:rsid w:val="004627FF"/>
    <w:rsid w:val="004677F2"/>
    <w:rsid w:val="00471C40"/>
    <w:rsid w:val="00474F48"/>
    <w:rsid w:val="0047523A"/>
    <w:rsid w:val="00476D75"/>
    <w:rsid w:val="00480DF1"/>
    <w:rsid w:val="00482058"/>
    <w:rsid w:val="004837C0"/>
    <w:rsid w:val="00484B51"/>
    <w:rsid w:val="00487260"/>
    <w:rsid w:val="004906C7"/>
    <w:rsid w:val="00494F5D"/>
    <w:rsid w:val="004956A1"/>
    <w:rsid w:val="004A23CA"/>
    <w:rsid w:val="004A3FE9"/>
    <w:rsid w:val="004A74B1"/>
    <w:rsid w:val="004B0820"/>
    <w:rsid w:val="004B60BE"/>
    <w:rsid w:val="004C0714"/>
    <w:rsid w:val="004C22F6"/>
    <w:rsid w:val="004C459F"/>
    <w:rsid w:val="004C519D"/>
    <w:rsid w:val="004C74CB"/>
    <w:rsid w:val="004D1CB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5B68"/>
    <w:rsid w:val="00546006"/>
    <w:rsid w:val="0055265E"/>
    <w:rsid w:val="0055295E"/>
    <w:rsid w:val="00557979"/>
    <w:rsid w:val="00563622"/>
    <w:rsid w:val="00563A92"/>
    <w:rsid w:val="0056445E"/>
    <w:rsid w:val="005651E0"/>
    <w:rsid w:val="0056713D"/>
    <w:rsid w:val="00577A07"/>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6978"/>
    <w:rsid w:val="005B799A"/>
    <w:rsid w:val="005C7ECA"/>
    <w:rsid w:val="005D47A8"/>
    <w:rsid w:val="005D6CEA"/>
    <w:rsid w:val="005E6C16"/>
    <w:rsid w:val="005E7E06"/>
    <w:rsid w:val="005F0CB1"/>
    <w:rsid w:val="005F14A5"/>
    <w:rsid w:val="005F353A"/>
    <w:rsid w:val="005F48A1"/>
    <w:rsid w:val="005F4E00"/>
    <w:rsid w:val="006027E4"/>
    <w:rsid w:val="00611AF0"/>
    <w:rsid w:val="00613BF2"/>
    <w:rsid w:val="00614866"/>
    <w:rsid w:val="00616C07"/>
    <w:rsid w:val="00621593"/>
    <w:rsid w:val="00630D28"/>
    <w:rsid w:val="00631971"/>
    <w:rsid w:val="00633635"/>
    <w:rsid w:val="006340F8"/>
    <w:rsid w:val="00635843"/>
    <w:rsid w:val="00636E0D"/>
    <w:rsid w:val="00637B7E"/>
    <w:rsid w:val="00641EE2"/>
    <w:rsid w:val="00647CC8"/>
    <w:rsid w:val="00652B61"/>
    <w:rsid w:val="00652F66"/>
    <w:rsid w:val="00654CEA"/>
    <w:rsid w:val="0066058F"/>
    <w:rsid w:val="006609FF"/>
    <w:rsid w:val="00660C37"/>
    <w:rsid w:val="00661205"/>
    <w:rsid w:val="00672CCE"/>
    <w:rsid w:val="0067672F"/>
    <w:rsid w:val="00681B49"/>
    <w:rsid w:val="00683011"/>
    <w:rsid w:val="00683AEC"/>
    <w:rsid w:val="00684C24"/>
    <w:rsid w:val="00684F5C"/>
    <w:rsid w:val="006854E5"/>
    <w:rsid w:val="00687ACE"/>
    <w:rsid w:val="00690B50"/>
    <w:rsid w:val="00693BE1"/>
    <w:rsid w:val="00694FC3"/>
    <w:rsid w:val="006953FE"/>
    <w:rsid w:val="006958C6"/>
    <w:rsid w:val="00696205"/>
    <w:rsid w:val="00696799"/>
    <w:rsid w:val="006A45EB"/>
    <w:rsid w:val="006A48D1"/>
    <w:rsid w:val="006B3825"/>
    <w:rsid w:val="006B46FF"/>
    <w:rsid w:val="006B4FD7"/>
    <w:rsid w:val="006B51F8"/>
    <w:rsid w:val="006B5684"/>
    <w:rsid w:val="006C013C"/>
    <w:rsid w:val="006C39FC"/>
    <w:rsid w:val="006C3BB4"/>
    <w:rsid w:val="006C48B8"/>
    <w:rsid w:val="006C5029"/>
    <w:rsid w:val="006C64CF"/>
    <w:rsid w:val="006D6740"/>
    <w:rsid w:val="006E2089"/>
    <w:rsid w:val="006F053F"/>
    <w:rsid w:val="006F1A13"/>
    <w:rsid w:val="006F2A24"/>
    <w:rsid w:val="006F2A89"/>
    <w:rsid w:val="006F32A8"/>
    <w:rsid w:val="00700CD5"/>
    <w:rsid w:val="00701A49"/>
    <w:rsid w:val="00702615"/>
    <w:rsid w:val="00702CF8"/>
    <w:rsid w:val="0070391F"/>
    <w:rsid w:val="007061C2"/>
    <w:rsid w:val="007119FD"/>
    <w:rsid w:val="00713BCE"/>
    <w:rsid w:val="00716DC0"/>
    <w:rsid w:val="0072115C"/>
    <w:rsid w:val="00730268"/>
    <w:rsid w:val="00731773"/>
    <w:rsid w:val="00731A1B"/>
    <w:rsid w:val="00731A3A"/>
    <w:rsid w:val="00752D36"/>
    <w:rsid w:val="007537F8"/>
    <w:rsid w:val="00761BD8"/>
    <w:rsid w:val="00762234"/>
    <w:rsid w:val="00763374"/>
    <w:rsid w:val="00764380"/>
    <w:rsid w:val="007729AA"/>
    <w:rsid w:val="00774270"/>
    <w:rsid w:val="0077573B"/>
    <w:rsid w:val="00781F7E"/>
    <w:rsid w:val="007840F7"/>
    <w:rsid w:val="00793AC2"/>
    <w:rsid w:val="00793B1E"/>
    <w:rsid w:val="00793D99"/>
    <w:rsid w:val="007943BD"/>
    <w:rsid w:val="00795C46"/>
    <w:rsid w:val="00795C81"/>
    <w:rsid w:val="007A00CB"/>
    <w:rsid w:val="007A300D"/>
    <w:rsid w:val="007A4E66"/>
    <w:rsid w:val="007B11A4"/>
    <w:rsid w:val="007B2062"/>
    <w:rsid w:val="007B20AA"/>
    <w:rsid w:val="007B57D1"/>
    <w:rsid w:val="007B7A38"/>
    <w:rsid w:val="007C3A57"/>
    <w:rsid w:val="007C581A"/>
    <w:rsid w:val="007D0C68"/>
    <w:rsid w:val="007E0B61"/>
    <w:rsid w:val="007E1819"/>
    <w:rsid w:val="007E2D4B"/>
    <w:rsid w:val="007E3593"/>
    <w:rsid w:val="007E39E2"/>
    <w:rsid w:val="007F37B2"/>
    <w:rsid w:val="007F4F97"/>
    <w:rsid w:val="00802D9D"/>
    <w:rsid w:val="00804B22"/>
    <w:rsid w:val="00806B27"/>
    <w:rsid w:val="00810217"/>
    <w:rsid w:val="00812737"/>
    <w:rsid w:val="00815FC2"/>
    <w:rsid w:val="00820308"/>
    <w:rsid w:val="00820774"/>
    <w:rsid w:val="008213C1"/>
    <w:rsid w:val="008215A6"/>
    <w:rsid w:val="00827E8D"/>
    <w:rsid w:val="00831D8B"/>
    <w:rsid w:val="00834567"/>
    <w:rsid w:val="0083604C"/>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59F6"/>
    <w:rsid w:val="00895AD3"/>
    <w:rsid w:val="008A1EFE"/>
    <w:rsid w:val="008A7236"/>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3C5E"/>
    <w:rsid w:val="008E6DF5"/>
    <w:rsid w:val="008E7866"/>
    <w:rsid w:val="008F1230"/>
    <w:rsid w:val="008F3465"/>
    <w:rsid w:val="008F3B8E"/>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263C1"/>
    <w:rsid w:val="009266B3"/>
    <w:rsid w:val="00932134"/>
    <w:rsid w:val="00932820"/>
    <w:rsid w:val="009365B2"/>
    <w:rsid w:val="0093787D"/>
    <w:rsid w:val="00941023"/>
    <w:rsid w:val="00941F2F"/>
    <w:rsid w:val="00942802"/>
    <w:rsid w:val="00943BA6"/>
    <w:rsid w:val="00944AE9"/>
    <w:rsid w:val="00946ED2"/>
    <w:rsid w:val="00950294"/>
    <w:rsid w:val="0095164C"/>
    <w:rsid w:val="00953BA6"/>
    <w:rsid w:val="00954C40"/>
    <w:rsid w:val="00956BEA"/>
    <w:rsid w:val="0096088C"/>
    <w:rsid w:val="00960CDB"/>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1230F"/>
    <w:rsid w:val="00A12CAE"/>
    <w:rsid w:val="00A17FF4"/>
    <w:rsid w:val="00A21FA6"/>
    <w:rsid w:val="00A222D5"/>
    <w:rsid w:val="00A406D3"/>
    <w:rsid w:val="00A41D17"/>
    <w:rsid w:val="00A422DE"/>
    <w:rsid w:val="00A51425"/>
    <w:rsid w:val="00A52AA1"/>
    <w:rsid w:val="00A53245"/>
    <w:rsid w:val="00A571F8"/>
    <w:rsid w:val="00A608DF"/>
    <w:rsid w:val="00A67CD6"/>
    <w:rsid w:val="00A76762"/>
    <w:rsid w:val="00A7706A"/>
    <w:rsid w:val="00A84FD5"/>
    <w:rsid w:val="00A857A3"/>
    <w:rsid w:val="00A857FF"/>
    <w:rsid w:val="00A95802"/>
    <w:rsid w:val="00AA4411"/>
    <w:rsid w:val="00AA582B"/>
    <w:rsid w:val="00AA6C5C"/>
    <w:rsid w:val="00AC0D11"/>
    <w:rsid w:val="00AC2F8F"/>
    <w:rsid w:val="00AC53C5"/>
    <w:rsid w:val="00AC63DE"/>
    <w:rsid w:val="00AC7F56"/>
    <w:rsid w:val="00AD01B5"/>
    <w:rsid w:val="00AD1DB9"/>
    <w:rsid w:val="00AD4BB7"/>
    <w:rsid w:val="00AD7D5F"/>
    <w:rsid w:val="00AE01DB"/>
    <w:rsid w:val="00AE0E4A"/>
    <w:rsid w:val="00AE1B5F"/>
    <w:rsid w:val="00AE2700"/>
    <w:rsid w:val="00AE5C2F"/>
    <w:rsid w:val="00AF1500"/>
    <w:rsid w:val="00AF1BAA"/>
    <w:rsid w:val="00AF22C0"/>
    <w:rsid w:val="00AF545A"/>
    <w:rsid w:val="00AF56C2"/>
    <w:rsid w:val="00AF7CE2"/>
    <w:rsid w:val="00AF7CE4"/>
    <w:rsid w:val="00B043DE"/>
    <w:rsid w:val="00B05076"/>
    <w:rsid w:val="00B052C7"/>
    <w:rsid w:val="00B10378"/>
    <w:rsid w:val="00B172B6"/>
    <w:rsid w:val="00B17CA0"/>
    <w:rsid w:val="00B20A0F"/>
    <w:rsid w:val="00B20B57"/>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6010A"/>
    <w:rsid w:val="00B6041E"/>
    <w:rsid w:val="00B63C9E"/>
    <w:rsid w:val="00B641CD"/>
    <w:rsid w:val="00B676D0"/>
    <w:rsid w:val="00B7140F"/>
    <w:rsid w:val="00B73F1A"/>
    <w:rsid w:val="00B77EEC"/>
    <w:rsid w:val="00B8174F"/>
    <w:rsid w:val="00B90B8D"/>
    <w:rsid w:val="00B9189F"/>
    <w:rsid w:val="00B93353"/>
    <w:rsid w:val="00B9521A"/>
    <w:rsid w:val="00B95FD8"/>
    <w:rsid w:val="00BA2D3F"/>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28B2"/>
    <w:rsid w:val="00BD4EE5"/>
    <w:rsid w:val="00BD54AB"/>
    <w:rsid w:val="00BD6084"/>
    <w:rsid w:val="00BD73CF"/>
    <w:rsid w:val="00BD7467"/>
    <w:rsid w:val="00BE14C9"/>
    <w:rsid w:val="00BE4E80"/>
    <w:rsid w:val="00BF0FAB"/>
    <w:rsid w:val="00BF14B0"/>
    <w:rsid w:val="00BF1C55"/>
    <w:rsid w:val="00BF270C"/>
    <w:rsid w:val="00BF4CDA"/>
    <w:rsid w:val="00BF52E0"/>
    <w:rsid w:val="00BF54B4"/>
    <w:rsid w:val="00BF582A"/>
    <w:rsid w:val="00BF776B"/>
    <w:rsid w:val="00BF7A93"/>
    <w:rsid w:val="00C01381"/>
    <w:rsid w:val="00C03CC6"/>
    <w:rsid w:val="00C06C63"/>
    <w:rsid w:val="00C06E50"/>
    <w:rsid w:val="00C078A7"/>
    <w:rsid w:val="00C10E2B"/>
    <w:rsid w:val="00C11482"/>
    <w:rsid w:val="00C1231C"/>
    <w:rsid w:val="00C15ED4"/>
    <w:rsid w:val="00C167BA"/>
    <w:rsid w:val="00C167F6"/>
    <w:rsid w:val="00C1767F"/>
    <w:rsid w:val="00C2185B"/>
    <w:rsid w:val="00C2252E"/>
    <w:rsid w:val="00C2411D"/>
    <w:rsid w:val="00C309B1"/>
    <w:rsid w:val="00C30D9B"/>
    <w:rsid w:val="00C3213D"/>
    <w:rsid w:val="00C32375"/>
    <w:rsid w:val="00C32C39"/>
    <w:rsid w:val="00C34C6C"/>
    <w:rsid w:val="00C34D6B"/>
    <w:rsid w:val="00C45017"/>
    <w:rsid w:val="00C46F92"/>
    <w:rsid w:val="00C47DF7"/>
    <w:rsid w:val="00C526D4"/>
    <w:rsid w:val="00C52747"/>
    <w:rsid w:val="00C6308C"/>
    <w:rsid w:val="00C6327D"/>
    <w:rsid w:val="00C658BB"/>
    <w:rsid w:val="00C72824"/>
    <w:rsid w:val="00C77B39"/>
    <w:rsid w:val="00C8116E"/>
    <w:rsid w:val="00C817DB"/>
    <w:rsid w:val="00C827B0"/>
    <w:rsid w:val="00C82887"/>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1389D"/>
    <w:rsid w:val="00D15DED"/>
    <w:rsid w:val="00D16EDC"/>
    <w:rsid w:val="00D2005D"/>
    <w:rsid w:val="00D207FA"/>
    <w:rsid w:val="00D25042"/>
    <w:rsid w:val="00D2548E"/>
    <w:rsid w:val="00D30183"/>
    <w:rsid w:val="00D315DF"/>
    <w:rsid w:val="00D31A5D"/>
    <w:rsid w:val="00D32EA1"/>
    <w:rsid w:val="00D33263"/>
    <w:rsid w:val="00D336FF"/>
    <w:rsid w:val="00D33B06"/>
    <w:rsid w:val="00D3573C"/>
    <w:rsid w:val="00D40B2D"/>
    <w:rsid w:val="00D418D8"/>
    <w:rsid w:val="00D41ACA"/>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A6C"/>
    <w:rsid w:val="00DC2EF5"/>
    <w:rsid w:val="00DC33A2"/>
    <w:rsid w:val="00DC7177"/>
    <w:rsid w:val="00DD1557"/>
    <w:rsid w:val="00DD3339"/>
    <w:rsid w:val="00DD5297"/>
    <w:rsid w:val="00DD6CA2"/>
    <w:rsid w:val="00DD7AE7"/>
    <w:rsid w:val="00DE1353"/>
    <w:rsid w:val="00DE3617"/>
    <w:rsid w:val="00DF073D"/>
    <w:rsid w:val="00DF4720"/>
    <w:rsid w:val="00DF7509"/>
    <w:rsid w:val="00E03D80"/>
    <w:rsid w:val="00E10F76"/>
    <w:rsid w:val="00E13317"/>
    <w:rsid w:val="00E17602"/>
    <w:rsid w:val="00E20874"/>
    <w:rsid w:val="00E20901"/>
    <w:rsid w:val="00E243D6"/>
    <w:rsid w:val="00E25067"/>
    <w:rsid w:val="00E256A1"/>
    <w:rsid w:val="00E30B81"/>
    <w:rsid w:val="00E31AD1"/>
    <w:rsid w:val="00E40A88"/>
    <w:rsid w:val="00E42973"/>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125D"/>
    <w:rsid w:val="00EA2D07"/>
    <w:rsid w:val="00EA34C2"/>
    <w:rsid w:val="00EA66C9"/>
    <w:rsid w:val="00EB2E3C"/>
    <w:rsid w:val="00EB5F5C"/>
    <w:rsid w:val="00EC06D7"/>
    <w:rsid w:val="00EC0B88"/>
    <w:rsid w:val="00EC1EAC"/>
    <w:rsid w:val="00EC1F2B"/>
    <w:rsid w:val="00EC32C6"/>
    <w:rsid w:val="00EC3D4A"/>
    <w:rsid w:val="00ED0DDF"/>
    <w:rsid w:val="00ED1F18"/>
    <w:rsid w:val="00ED29CB"/>
    <w:rsid w:val="00ED5372"/>
    <w:rsid w:val="00EE416C"/>
    <w:rsid w:val="00EE5AC7"/>
    <w:rsid w:val="00EE622B"/>
    <w:rsid w:val="00EE6F5A"/>
    <w:rsid w:val="00EF084C"/>
    <w:rsid w:val="00EF6181"/>
    <w:rsid w:val="00F0539F"/>
    <w:rsid w:val="00F12B7A"/>
    <w:rsid w:val="00F133C5"/>
    <w:rsid w:val="00F15B78"/>
    <w:rsid w:val="00F16399"/>
    <w:rsid w:val="00F17249"/>
    <w:rsid w:val="00F218F4"/>
    <w:rsid w:val="00F22B96"/>
    <w:rsid w:val="00F26188"/>
    <w:rsid w:val="00F26FDB"/>
    <w:rsid w:val="00F274B1"/>
    <w:rsid w:val="00F31D8D"/>
    <w:rsid w:val="00F329DD"/>
    <w:rsid w:val="00F33465"/>
    <w:rsid w:val="00F335FA"/>
    <w:rsid w:val="00F33911"/>
    <w:rsid w:val="00F3633D"/>
    <w:rsid w:val="00F377DF"/>
    <w:rsid w:val="00F40901"/>
    <w:rsid w:val="00F41BC5"/>
    <w:rsid w:val="00F439CE"/>
    <w:rsid w:val="00F43ABD"/>
    <w:rsid w:val="00F4611D"/>
    <w:rsid w:val="00F52F24"/>
    <w:rsid w:val="00F53547"/>
    <w:rsid w:val="00F55C61"/>
    <w:rsid w:val="00F61AA6"/>
    <w:rsid w:val="00F63D65"/>
    <w:rsid w:val="00F671E0"/>
    <w:rsid w:val="00F673D7"/>
    <w:rsid w:val="00F733B9"/>
    <w:rsid w:val="00F74CF8"/>
    <w:rsid w:val="00F77168"/>
    <w:rsid w:val="00F77523"/>
    <w:rsid w:val="00F865BA"/>
    <w:rsid w:val="00F86838"/>
    <w:rsid w:val="00F87078"/>
    <w:rsid w:val="00F92F9B"/>
    <w:rsid w:val="00F9548F"/>
    <w:rsid w:val="00F97DFB"/>
    <w:rsid w:val="00FA2575"/>
    <w:rsid w:val="00FA28E9"/>
    <w:rsid w:val="00FA2DE4"/>
    <w:rsid w:val="00FA4B39"/>
    <w:rsid w:val="00FB15DD"/>
    <w:rsid w:val="00FB528C"/>
    <w:rsid w:val="00FB7808"/>
    <w:rsid w:val="00FB7C64"/>
    <w:rsid w:val="00FC7354"/>
    <w:rsid w:val="00FC7A86"/>
    <w:rsid w:val="00FD1D3F"/>
    <w:rsid w:val="00FD29C0"/>
    <w:rsid w:val="00FD532C"/>
    <w:rsid w:val="00FE1AEA"/>
    <w:rsid w:val="00FE3116"/>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5BD8D-DCD9-4BC6-9FBC-9D4A7F49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6531</Characters>
  <Application>Microsoft Office Word</Application>
  <DocSecurity>0</DocSecurity>
  <Lines>54</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CoperionLetter</vt:lpstr>
      <vt:lpstr>CoperionLetter</vt:lpstr>
    </vt:vector>
  </TitlesOfParts>
  <Company>Coperion</Company>
  <LinksUpToDate>false</LinksUpToDate>
  <CharactersWithSpaces>7693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2019-09-23T09:11:00Z</cp:lastPrinted>
  <dcterms:created xsi:type="dcterms:W3CDTF">2019-09-23T09:12:00Z</dcterms:created>
  <dcterms:modified xsi:type="dcterms:W3CDTF">2019-09-23T09:12:00Z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