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77777777" w:rsidR="000E1ECE" w:rsidRDefault="000E1ECE" w:rsidP="00242034">
            <w:pPr>
              <w:rPr>
                <w:noProof/>
                <w:sz w:val="15"/>
                <w:szCs w:val="15"/>
              </w:rPr>
            </w:pPr>
            <w:r>
              <w:rPr>
                <w:noProof/>
                <w:lang w:val="de-DE" w:eastAsia="zh-CN"/>
              </w:rPr>
              <w:drawing>
                <wp:inline distT="0" distB="0" distL="0" distR="0" wp14:anchorId="7D999AE7" wp14:editId="08D88C14">
                  <wp:extent cx="981886" cy="1216550"/>
                  <wp:effectExtent l="0" t="0" r="889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42" cy="121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81C76" w14:textId="77777777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  <w:r>
              <w:t>Padiglione 14 / B19</w:t>
            </w:r>
          </w:p>
        </w:tc>
        <w:tc>
          <w:tcPr>
            <w:tcW w:w="2993" w:type="dxa"/>
          </w:tcPr>
          <w:p w14:paraId="33989430" w14:textId="77777777" w:rsidR="000E1ECE" w:rsidRPr="00A24FD7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</w:rPr>
              <w:t>Contatto</w:t>
            </w:r>
          </w:p>
          <w:p w14:paraId="7F79CD8D" w14:textId="6D69FF60" w:rsidR="000E1ECE" w:rsidRPr="00A24FD7" w:rsidRDefault="001E7B49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7ECF8B70" w14:textId="77777777" w:rsidR="000E1ECE" w:rsidRPr="00A24FD7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Marketing Comunicazione</w:t>
            </w:r>
          </w:p>
          <w:p w14:paraId="7B253335" w14:textId="77777777" w:rsidR="000E1ECE" w:rsidRPr="00A24FD7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Coperion GmbH</w:t>
            </w:r>
          </w:p>
          <w:p w14:paraId="5D2A6B44" w14:textId="77777777" w:rsidR="000E1ECE" w:rsidRPr="006027E4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Theodorstraße 10</w:t>
            </w:r>
          </w:p>
          <w:p w14:paraId="3F620903" w14:textId="1896D425" w:rsidR="000E1ECE" w:rsidRPr="00250BCA" w:rsidRDefault="002D7C80" w:rsidP="00FE3116">
            <w:pPr>
              <w:rPr>
                <w:bCs/>
                <w:sz w:val="14"/>
              </w:rPr>
            </w:pPr>
            <w:r w:rsidRPr="00250BCA">
              <w:rPr>
                <w:bCs/>
                <w:sz w:val="14"/>
              </w:rPr>
              <w:t>70469 Stuttgart/Germania</w:t>
            </w:r>
          </w:p>
          <w:p w14:paraId="2F0094DA" w14:textId="77777777" w:rsidR="000E1ECE" w:rsidRPr="00250BCA" w:rsidRDefault="000E1ECE" w:rsidP="00FE3116">
            <w:pPr>
              <w:rPr>
                <w:bCs/>
                <w:sz w:val="14"/>
              </w:rPr>
            </w:pPr>
          </w:p>
          <w:p w14:paraId="445B4417" w14:textId="5D90DD87" w:rsidR="000E1ECE" w:rsidRPr="00250BCA" w:rsidRDefault="000E1ECE" w:rsidP="00FE3116">
            <w:pPr>
              <w:rPr>
                <w:bCs/>
                <w:sz w:val="14"/>
              </w:rPr>
            </w:pPr>
            <w:r w:rsidRPr="00250BCA">
              <w:rPr>
                <w:bCs/>
                <w:sz w:val="14"/>
              </w:rPr>
              <w:t>Telefono +49 (0)711 897 25 07</w:t>
            </w:r>
          </w:p>
          <w:p w14:paraId="7C4FF879" w14:textId="77777777" w:rsidR="000E1ECE" w:rsidRPr="00250BCA" w:rsidRDefault="000E1ECE" w:rsidP="00FE3116">
            <w:pPr>
              <w:rPr>
                <w:bCs/>
                <w:sz w:val="14"/>
              </w:rPr>
            </w:pPr>
            <w:r w:rsidRPr="00250BCA">
              <w:rPr>
                <w:bCs/>
                <w:sz w:val="14"/>
              </w:rPr>
              <w:t>Telefax +49 (0)711 897 39 74</w:t>
            </w:r>
          </w:p>
          <w:p w14:paraId="22FC3D29" w14:textId="74EAF598" w:rsidR="000E1ECE" w:rsidRPr="00250BCA" w:rsidRDefault="001E7B49" w:rsidP="00FE3116">
            <w:pPr>
              <w:rPr>
                <w:bCs/>
                <w:sz w:val="14"/>
              </w:rPr>
            </w:pPr>
            <w:r w:rsidRPr="00250BCA">
              <w:rPr>
                <w:bCs/>
                <w:sz w:val="14"/>
              </w:rPr>
              <w:t>kathrin.fleuchaus@coperion.com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6CD0740D" w:rsidR="00156744" w:rsidRDefault="006B46FF">
      <w:pPr>
        <w:pStyle w:val="Pressemitteilung"/>
      </w:pPr>
      <w:r>
        <w:t>Comunicato stampa</w:t>
      </w:r>
    </w:p>
    <w:p w14:paraId="43101476" w14:textId="77777777" w:rsidR="00E51538" w:rsidRPr="00D804BB" w:rsidRDefault="001C10E1" w:rsidP="00353BAB">
      <w:pPr>
        <w:spacing w:before="120" w:line="360" w:lineRule="exact"/>
        <w:rPr>
          <w:b/>
          <w:bCs/>
        </w:rPr>
      </w:pPr>
      <w:r>
        <w:rPr>
          <w:b/>
          <w:bCs/>
        </w:rPr>
        <w:t>Coperion e Coperion K-Tron alla K 2019</w:t>
      </w:r>
    </w:p>
    <w:p w14:paraId="064F241C" w14:textId="5647C9EC" w:rsidR="008764CC" w:rsidRPr="00250BCA" w:rsidRDefault="008764CC" w:rsidP="00204A79">
      <w:pPr>
        <w:spacing w:before="120" w:line="360" w:lineRule="exact"/>
        <w:rPr>
          <w:b/>
          <w:sz w:val="28"/>
        </w:rPr>
      </w:pPr>
      <w:r w:rsidRPr="00250BCA">
        <w:rPr>
          <w:b/>
          <w:sz w:val="28"/>
        </w:rPr>
        <w:t>Estrusori ZSK Mc</w:t>
      </w:r>
      <w:r w:rsidRPr="00250BCA">
        <w:rPr>
          <w:b/>
          <w:sz w:val="28"/>
          <w:vertAlign w:val="superscript"/>
        </w:rPr>
        <w:t>18</w:t>
      </w:r>
      <w:r w:rsidRPr="00250BCA">
        <w:rPr>
          <w:b/>
          <w:sz w:val="28"/>
        </w:rPr>
        <w:t xml:space="preserve"> perfezionati: </w:t>
      </w:r>
      <w:r w:rsidR="00363C96" w:rsidRPr="00250BCA">
        <w:rPr>
          <w:b/>
          <w:sz w:val="28"/>
        </w:rPr>
        <w:t>maneggevolezza</w:t>
      </w:r>
      <w:r w:rsidRPr="00250BCA">
        <w:rPr>
          <w:b/>
          <w:sz w:val="28"/>
        </w:rPr>
        <w:t xml:space="preserve"> migliorata e maggiore efficienza</w:t>
      </w:r>
    </w:p>
    <w:p w14:paraId="07FCE0AA" w14:textId="21D104F6" w:rsidR="00563180" w:rsidRDefault="00D31A5D" w:rsidP="00C456AB">
      <w:pPr>
        <w:pStyle w:val="text"/>
        <w:suppressAutoHyphens/>
        <w:spacing w:before="240"/>
      </w:pPr>
      <w:r>
        <w:rPr>
          <w:i/>
          <w:iCs/>
        </w:rPr>
        <w:t>Stoccarda, Settembre 2019</w:t>
      </w:r>
      <w:r>
        <w:t xml:space="preserve"> – All’insegna del motto “Making more out of your plastics”, </w:t>
      </w:r>
      <w:r w:rsidR="007224E0">
        <w:t>C</w:t>
      </w:r>
      <w:r>
        <w:t>operion presenterà alla K 2019 (dal 16 al 23.10, Düsseldorf</w:t>
      </w:r>
      <w:r w:rsidR="002D7C80">
        <w:t>/Germania</w:t>
      </w:r>
      <w:r>
        <w:t xml:space="preserve">) allo stand B19 nel padiglione 14 i nuovi estrusori </w:t>
      </w:r>
      <w:r w:rsidRPr="00250BCA">
        <w:t>bivite ZSK Mc</w:t>
      </w:r>
      <w:r w:rsidRPr="00250BCA">
        <w:rPr>
          <w:szCs w:val="22"/>
          <w:vertAlign w:val="superscript"/>
        </w:rPr>
        <w:t>18</w:t>
      </w:r>
      <w:r w:rsidRPr="00250BCA">
        <w:t xml:space="preserve">. Grazie alle loro numerose nuove funzioni, questi estrusori offrono un comfort e una </w:t>
      </w:r>
      <w:r w:rsidR="00363C96" w:rsidRPr="00250BCA">
        <w:t>maneggevolezza</w:t>
      </w:r>
      <w:r w:rsidRPr="00250BCA">
        <w:t xml:space="preserve"> ottimizzat</w:t>
      </w:r>
      <w:r w:rsidR="00363C96" w:rsidRPr="00250BCA">
        <w:t>a</w:t>
      </w:r>
      <w:r w:rsidRPr="00250BCA">
        <w:t>, a cui si associano un consumo energetico e tempi di fermo ridotti al minimo. In linea con il tema conduttore della fiera, l’“</w:t>
      </w:r>
      <w:r w:rsidR="00363C96" w:rsidRPr="00250BCA">
        <w:t>e</w:t>
      </w:r>
      <w:r w:rsidRPr="00250BCA">
        <w:t xml:space="preserve">conomia circolare”, Coperion dimostra </w:t>
      </w:r>
      <w:r>
        <w:t>inoltre come la tecnologia di ultima generazione dei ZSK Mc</w:t>
      </w:r>
      <w:r>
        <w:rPr>
          <w:vertAlign w:val="superscript"/>
        </w:rPr>
        <w:t xml:space="preserve">18 </w:t>
      </w:r>
      <w:r>
        <w:t xml:space="preserve">permetta di realizzare un riciclaggio su scala industriale e di altissimo livello qualitativo. Le macchine possono essere utilizzate per diverse applicazioni di riciclaggio delle materie plastiche: rigranulazione di plastiche quali HDPE, PP, ABS, PS e PVC, produzione di pellicole, riciclaggio del PET nonché “upcycling” di materiali di diverso tipo. Presso lo stand di Coperion verranno inoltre presentate nuove soluzioni per il dosaggio (Coperion K-Tron), la granulazione e il trasporto che, in combinazione con gli estrusori Coperion, permettono di realizzare impianti di riciclaggio completi. </w:t>
      </w:r>
    </w:p>
    <w:p w14:paraId="6BE87DC3" w14:textId="7DDB0932" w:rsidR="00302AF1" w:rsidRDefault="00501B66" w:rsidP="008F3CF3">
      <w:pPr>
        <w:pStyle w:val="text"/>
        <w:suppressAutoHyphens/>
        <w:spacing w:before="240"/>
      </w:pPr>
      <w:r>
        <w:t>La serie Mc</w:t>
      </w:r>
      <w:r>
        <w:rPr>
          <w:vertAlign w:val="superscript"/>
        </w:rPr>
        <w:t>18</w:t>
      </w:r>
      <w:r>
        <w:t xml:space="preserve"> sarà rappresentata </w:t>
      </w:r>
      <w:r w:rsidRPr="00250BCA">
        <w:t>dai modelli ZSK 45 Mc</w:t>
      </w:r>
      <w:r w:rsidRPr="00250BCA">
        <w:rPr>
          <w:vertAlign w:val="superscript"/>
        </w:rPr>
        <w:t>18</w:t>
      </w:r>
      <w:r w:rsidRPr="00250BCA">
        <w:t xml:space="preserve"> e ZSK 70 Mc</w:t>
      </w:r>
      <w:r w:rsidRPr="00250BCA">
        <w:rPr>
          <w:vertAlign w:val="superscript"/>
        </w:rPr>
        <w:t>18</w:t>
      </w:r>
      <w:r w:rsidRPr="00250BCA">
        <w:t>, ciascuno dei quali dotato di numerose nuove funzionalità che aumentano l’efficienza in termini di processo, energia e altre risorse, semplificando inoltre la m</w:t>
      </w:r>
      <w:r w:rsidR="00363C96" w:rsidRPr="00250BCA">
        <w:t>aneggevolezza</w:t>
      </w:r>
      <w:r w:rsidRPr="00250BCA">
        <w:t xml:space="preserve">. L’azienda </w:t>
      </w:r>
      <w:r>
        <w:t xml:space="preserve">presenterà inoltre un modello dotato dell’ultima generazione di intuitive interfacce utente per il comando degli estrusori. Le interfacce possono essere adattate in modo personalizzato alle esigenze dei clienti e, grazie a funzionalità intelligenti, possono essere integrate senza problemi negli ambienti industriali 4.0. Le moderne interfacce utente offrono inoltre un’eccezionale comodità e intuitività di utilizzo. </w:t>
      </w:r>
    </w:p>
    <w:p w14:paraId="445F4684" w14:textId="154843D5" w:rsidR="005C7442" w:rsidRPr="00CC7533" w:rsidRDefault="00FD72C7" w:rsidP="0016589B">
      <w:pPr>
        <w:pStyle w:val="text"/>
        <w:suppressAutoHyphens/>
        <w:spacing w:before="240"/>
        <w:rPr>
          <w:color w:val="FF0000"/>
        </w:rPr>
      </w:pPr>
      <w:bookmarkStart w:id="2" w:name="_GoBack"/>
      <w:bookmarkEnd w:id="2"/>
      <w:r>
        <w:lastRenderedPageBreak/>
        <w:t xml:space="preserve">I nuovi estrusori ZSK dispongono ora anche di coperture termoisolanti monopezzo che possono </w:t>
      </w:r>
      <w:r w:rsidRPr="00250BCA">
        <w:t xml:space="preserve">essere smontate senza dover estrarre le cartucce di riscaldamento e che garantiscono un isolamento ottimale della parte di processo. La manipolazione risulta così più semplice e rende possibile una maggiore efficienza energetica. Un’ulteriore funzione comfort è rappresentata dalle cartucce di riscaldamento a innesto, che permettono </w:t>
      </w:r>
      <w:r w:rsidR="00363C96" w:rsidRPr="00250BCA">
        <w:t>una migliore termostatazione</w:t>
      </w:r>
      <w:r w:rsidRPr="00250BCA">
        <w:t xml:space="preserve"> de</w:t>
      </w:r>
      <w:r w:rsidR="00363C96" w:rsidRPr="00250BCA">
        <w:t>i Barrel</w:t>
      </w:r>
      <w:r w:rsidRPr="00250BCA">
        <w:t xml:space="preserve">. Ciascuna cartuccia è collegata singolarmente mediante connettori IP67 e può essere smontata separatamente e in pochi passaggi ai fini della manutenzione. Come opzione, </w:t>
      </w:r>
      <w:r w:rsidR="00363C96" w:rsidRPr="00250BCA">
        <w:t xml:space="preserve">la lanterna </w:t>
      </w:r>
      <w:r w:rsidR="00CC7533" w:rsidRPr="00250BCA">
        <w:t>può</w:t>
      </w:r>
      <w:r w:rsidR="00363C96" w:rsidRPr="00250BCA">
        <w:t xml:space="preserve"> </w:t>
      </w:r>
      <w:r w:rsidRPr="00250BCA">
        <w:t>essere equipaggiat</w:t>
      </w:r>
      <w:r w:rsidR="00EF1905" w:rsidRPr="00250BCA">
        <w:t>a</w:t>
      </w:r>
      <w:r w:rsidRPr="00250BCA">
        <w:t xml:space="preserve"> con un</w:t>
      </w:r>
      <w:r w:rsidR="00CC7533" w:rsidRPr="00250BCA">
        <w:t>o sportello</w:t>
      </w:r>
      <w:r w:rsidRPr="00250BCA">
        <w:t xml:space="preserve"> di manutenzione a chiusura elettronica. Non appena gli alberi della coclea si arrestano, il personale addetto alla manutenzione può aprire </w:t>
      </w:r>
      <w:r w:rsidR="00CC7533" w:rsidRPr="00250BCA">
        <w:t>lo sportello</w:t>
      </w:r>
      <w:r w:rsidRPr="00250BCA">
        <w:t xml:space="preserve"> senza utensili. Questo garantisce un accesso più agevole e sicuro al</w:t>
      </w:r>
      <w:r w:rsidR="00EF1905" w:rsidRPr="00250BCA">
        <w:t xml:space="preserve"> giunto alberi</w:t>
      </w:r>
      <w:r w:rsidRPr="00250BCA">
        <w:t xml:space="preserve"> in caso di manutenzione, riducendo così i tempi di fermo dell’impianto e aumentando l’efficienza.</w:t>
      </w:r>
    </w:p>
    <w:p w14:paraId="72A50156" w14:textId="313355E6" w:rsidR="005C7442" w:rsidRDefault="00302AF1" w:rsidP="008764CC">
      <w:pPr>
        <w:pStyle w:val="text"/>
        <w:suppressAutoHyphens/>
        <w:spacing w:before="240"/>
      </w:pPr>
      <w:r>
        <w:t xml:space="preserve">Sul mercato sono oggi disponibili il sistema di alimentazione laterale bivite ZS-B easy e il gruppo di degasaggio laterale bivite ZS-EG easy. Grazie al loro intelligente design easy, entrambi possono essere separati rapidamente dalla parte di processo. In questo modo vengono significativamente ridotti i tempi necessari per la sostituzione delle viti, la pulizia o la manutenzione, limitando al massimo i fermi macchina. </w:t>
      </w:r>
    </w:p>
    <w:p w14:paraId="6B8E6D2A" w14:textId="115BE264" w:rsidR="00501B66" w:rsidRDefault="00104199" w:rsidP="00937040">
      <w:pPr>
        <w:pStyle w:val="text"/>
        <w:suppressAutoHyphens/>
        <w:spacing w:before="240"/>
      </w:pPr>
      <w:r w:rsidRPr="00250BCA">
        <w:t>Un’altra novità del modello ZSK 45 Mc</w:t>
      </w:r>
      <w:r w:rsidRPr="00250BCA">
        <w:rPr>
          <w:vertAlign w:val="superscript"/>
        </w:rPr>
        <w:t>18</w:t>
      </w:r>
      <w:r w:rsidRPr="00250BCA">
        <w:t xml:space="preserve"> è costituita dal fatto che la parte di processo non è più montata con tiranti; </w:t>
      </w:r>
      <w:r w:rsidR="00CC7533" w:rsidRPr="00250BCA">
        <w:t xml:space="preserve">i </w:t>
      </w:r>
      <w:r w:rsidR="00EF1905" w:rsidRPr="00250BCA">
        <w:t>b</w:t>
      </w:r>
      <w:r w:rsidR="00CC7533" w:rsidRPr="00250BCA">
        <w:t>arrel</w:t>
      </w:r>
      <w:r w:rsidRPr="00250BCA">
        <w:t xml:space="preserve"> sono ora dotat</w:t>
      </w:r>
      <w:r w:rsidR="00EF1905" w:rsidRPr="00250BCA">
        <w:t>i</w:t>
      </w:r>
      <w:r w:rsidRPr="00250BCA">
        <w:t xml:space="preserve"> di flange e possono essere smontat</w:t>
      </w:r>
      <w:r w:rsidR="00EF1905" w:rsidRPr="00250BCA">
        <w:t>i</w:t>
      </w:r>
      <w:r w:rsidRPr="00250BCA">
        <w:t xml:space="preserve"> separatamente e in tempi decisamente più rapidi rispetto al passato. Queste caratteristiche rendono gli estrusori ZSK 45 Mc</w:t>
      </w:r>
      <w:r w:rsidRPr="00250BCA">
        <w:rPr>
          <w:vertAlign w:val="superscript"/>
        </w:rPr>
        <w:t xml:space="preserve">18 </w:t>
      </w:r>
      <w:r w:rsidRPr="00250BCA">
        <w:t xml:space="preserve">equivalenti in fatto di semplicità di montaggio agli impianti di maggiori dimensioni della serie ZSK. </w:t>
      </w:r>
    </w:p>
    <w:p w14:paraId="6C5C020F" w14:textId="77777777" w:rsidR="00443274" w:rsidRDefault="00443274" w:rsidP="00443274">
      <w:pPr>
        <w:pStyle w:val="text"/>
        <w:suppressAutoHyphens/>
        <w:spacing w:before="240"/>
      </w:pPr>
      <w:r w:rsidRPr="00964800">
        <w:t xml:space="preserve">La </w:t>
      </w:r>
      <w:r>
        <w:t>ZSK 70 Mc</w:t>
      </w:r>
      <w:r>
        <w:rPr>
          <w:vertAlign w:val="superscript"/>
        </w:rPr>
        <w:t>18</w:t>
      </w:r>
      <w:r>
        <w:t xml:space="preserve"> verrà espo</w:t>
      </w:r>
      <w:r w:rsidRPr="00964800">
        <w:t>sta</w:t>
      </w:r>
      <w:r>
        <w:t xml:space="preserve"> con un dosatore a vibrazione modello K3-ML-D5-V200 e con il rispettivo sistema ZS-B easy con un dosatore Bulk Solids Pump™ (BSP) K-ML-SFS-BSP-100. Il modello ZSK 45 Mc</w:t>
      </w:r>
      <w:r>
        <w:rPr>
          <w:vertAlign w:val="superscript"/>
        </w:rPr>
        <w:t>18</w:t>
      </w:r>
      <w:r>
        <w:t xml:space="preserve">, più piccolo, sarà dotato di un dosatore bivite gravimetrico K2-ML-D5-T35 e del relativo sistema ZS-B easy con un dosatore bivite K-ML-SFS-KT20 per un’elevata precisione di dosatura nei piccoli dosaggi. </w:t>
      </w:r>
    </w:p>
    <w:p w14:paraId="3B46EEA7" w14:textId="7A542D3A" w:rsidR="006E3DE1" w:rsidRDefault="006E3DE1" w:rsidP="00954C80">
      <w:pPr>
        <w:pStyle w:val="text"/>
        <w:suppressAutoHyphens/>
        <w:spacing w:before="240"/>
      </w:pPr>
      <w:r>
        <w:t>“Oltre alle classiche applicazioni di compoundazione, gli estrusori ZSK Mc</w:t>
      </w:r>
      <w:r>
        <w:rPr>
          <w:vertAlign w:val="superscript"/>
        </w:rPr>
        <w:t>18</w:t>
      </w:r>
      <w:r>
        <w:t xml:space="preserve"> di ultima generazione offrono vantaggi decisivi anche in numerose applicazioni di riciclaggio: gli operatori possono fare affidamento su una lavorazione rispettosa dei materiali e su caratteristiche di miscelazione eccellenti anche a velocità di produzione molto elevate. Il risultato è una qualità </w:t>
      </w:r>
      <w:r>
        <w:lastRenderedPageBreak/>
        <w:t xml:space="preserve">dei prodotti costantemente elevata nella compoundazione e nel riciclaggio – cosa non sempre possibile con gli estrusori monovite ampiamente utilizzati sul mercato. Questo è dovuto soprattutto al fatto che gli estrusori monovite, basati su un’alimentazione volumetrica e su un’efficacia di miscelazione comparabilmente ridotta, mostrano chiaramente i loro limiti quando si tratta di miscelare grandi quantità di materiale a una qualità costante”, spiega Peter von Hoffmann, General Manager Business Unit Compounding Machines Engineering Plastics and Special Applications di Coperion. </w:t>
      </w:r>
    </w:p>
    <w:p w14:paraId="5DF13894" w14:textId="0BAA2132" w:rsidR="003E4CC8" w:rsidRDefault="00253780" w:rsidP="00D95BDE">
      <w:pPr>
        <w:pStyle w:val="text"/>
        <w:suppressAutoHyphens/>
        <w:spacing w:before="240"/>
      </w:pPr>
      <w:r>
        <w:t>La serie di estrusori ZSK Mc</w:t>
      </w:r>
      <w:r>
        <w:rPr>
          <w:vertAlign w:val="superscript"/>
        </w:rPr>
        <w:t>18</w:t>
      </w:r>
      <w:r>
        <w:t>, grazie all’elevata coppia di 18 Nm/cm³ e ai parametri di processo perfettamente adattati gli uni agli altri, è in grado di incorporare elevate percentuali di carbonato di calcio, talco, fibre di vetro o fibre naturali e di lavorarle con la massima efficienza. L’omogeneizzazione e il degasaggio del fuso avvengono ad elevata intensità, con effetti positivi sull’eventuale presenza di odori nel riciclato, che vengono efficacemente eliminati. Con l’estrusore bivite ZSK Mc</w:t>
      </w:r>
      <w:r>
        <w:rPr>
          <w:vertAlign w:val="superscript"/>
        </w:rPr>
        <w:t>18</w:t>
      </w:r>
      <w:r>
        <w:t xml:space="preserve">, il profilo delle caratteristiche del riciclato viene ottimizzato in base alle specifiche del cliente finale, mantenendo una qualità del prodotto costantemente elevata. </w:t>
      </w:r>
    </w:p>
    <w:p w14:paraId="51FED181" w14:textId="77777777" w:rsidR="00501B66" w:rsidRDefault="00501B66" w:rsidP="00AC2F2B">
      <w:pPr>
        <w:pStyle w:val="text"/>
        <w:suppressAutoHyphens/>
        <w:spacing w:before="240"/>
      </w:pPr>
    </w:p>
    <w:p w14:paraId="624B19BA" w14:textId="77777777" w:rsidR="00C309B1" w:rsidRPr="00353BAB" w:rsidRDefault="00C309B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626D599" w14:textId="6768AE0B" w:rsidR="00345B00" w:rsidRDefault="00345B00" w:rsidP="00345B00">
      <w:pPr>
        <w:rPr>
          <w:rFonts w:cs="Arial"/>
          <w:sz w:val="20"/>
        </w:rPr>
      </w:pPr>
      <w:r>
        <w:rPr>
          <w:sz w:val="20"/>
        </w:rPr>
        <w:t>Coperion (</w:t>
      </w:r>
      <w:hyperlink r:id="rId10" w:history="1">
        <w:r>
          <w:rPr>
            <w:rStyle w:val="Hyperlink"/>
            <w:sz w:val="20"/>
          </w:rPr>
          <w:t>www.coperion.com</w:t>
        </w:r>
      </w:hyperlink>
      <w:r>
        <w:rPr>
          <w:sz w:val="20"/>
        </w:rPr>
        <w:t>) è il leader tecnologico e di mercato a livello mondiale nel settore dei sistemi di estrusione e compoundazione, dosaggio, trasporto di materiali sfusi e servizi. Coperion sviluppa, realizza e fornisce assistenza per impianti, macchine e componenti per l’industria plastica, chimica, farmaceutica, alimentare e della lavorazione dei minerali. Coperion impiega 2.500 collaboratori a livello mondiale nelle sue quattro divisioni Compounding &amp; Extrusion, Equipment &amp; Systems, Materials Handling e Service, e nelle sue 30 società di distribuzione e assistenza. Coperion K-Tron fa parte della divisione Equipment &amp; Systems.</w:t>
      </w:r>
    </w:p>
    <w:p w14:paraId="4ADD5767" w14:textId="77777777" w:rsidR="005827E5" w:rsidRDefault="005827E5" w:rsidP="00E549E6">
      <w:pPr>
        <w:pStyle w:val="Trennung"/>
        <w:spacing w:before="240" w:after="240"/>
      </w:pPr>
      <w:r>
        <w:t></w:t>
      </w:r>
      <w:r>
        <w:t></w:t>
      </w:r>
      <w:r>
        <w:t></w:t>
      </w:r>
    </w:p>
    <w:p w14:paraId="286ED7F8" w14:textId="77777777" w:rsidR="005D6CEA" w:rsidRDefault="005D6CEA" w:rsidP="00E549E6">
      <w:pPr>
        <w:pStyle w:val="Trennung"/>
        <w:spacing w:before="240" w:after="240"/>
      </w:pPr>
    </w:p>
    <w:p w14:paraId="3F601EDC" w14:textId="744E03A7" w:rsidR="00910BD8" w:rsidRDefault="00E17602" w:rsidP="004D2D98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Care colleghe, cari colleghi, </w:t>
      </w:r>
      <w:r>
        <w:br/>
        <w:t xml:space="preserve">questo </w:t>
      </w:r>
      <w:r>
        <w:rPr>
          <w:u w:val="single"/>
        </w:rPr>
        <w:t>comunicato stampa in tedesco, inglese, spagnolo, italiano e cinese</w:t>
      </w:r>
      <w:r>
        <w:t xml:space="preserve"> come pure </w:t>
      </w:r>
      <w:r>
        <w:rPr>
          <w:u w:val="single"/>
        </w:rPr>
        <w:br/>
        <w:t>le foto a colori in qualità di stampa</w:t>
      </w:r>
      <w:r>
        <w:t xml:space="preserve"> possono essere scaricati all’indirizzo </w:t>
      </w:r>
    </w:p>
    <w:p w14:paraId="69BA98A4" w14:textId="77777777" w:rsidR="008C1414" w:rsidRPr="00290004" w:rsidRDefault="0084517F" w:rsidP="008C1414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1" w:history="1">
        <w:r w:rsidR="008C1414" w:rsidRPr="00FE2E44">
          <w:rPr>
            <w:rStyle w:val="Hyperlink"/>
            <w:b/>
          </w:rPr>
          <w:t>https://www.coperion.com/en/news-media/newsroom/</w:t>
        </w:r>
      </w:hyperlink>
      <w:r w:rsidR="008C1414">
        <w:rPr>
          <w:b/>
        </w:rPr>
        <w:t xml:space="preserve"> </w:t>
      </w:r>
    </w:p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5AE93E10" w14:textId="77777777" w:rsidR="00E17602" w:rsidRDefault="00E17602">
      <w:pPr>
        <w:pStyle w:val="Beleg"/>
        <w:spacing w:before="360"/>
      </w:pPr>
      <w:r>
        <w:t xml:space="preserve">Contatto redazionale e copie d’obbligo: </w:t>
      </w:r>
    </w:p>
    <w:p w14:paraId="40FEE173" w14:textId="35E9DB73" w:rsidR="00E17602" w:rsidRPr="007224E0" w:rsidRDefault="00E17602" w:rsidP="00950294">
      <w:pPr>
        <w:pStyle w:val="Konsens"/>
        <w:spacing w:before="120"/>
        <w:rPr>
          <w:rStyle w:val="Hyperlink"/>
          <w:szCs w:val="22"/>
          <w:lang w:val="de-DE"/>
        </w:rPr>
      </w:pPr>
      <w:r w:rsidRPr="00250BCA">
        <w:rPr>
          <w:lang w:val="en-US"/>
        </w:rPr>
        <w:t xml:space="preserve">Dr. Jörg Wolters,  KONSENS Public Relations GmbH &amp; Co. </w:t>
      </w:r>
      <w:r w:rsidRPr="007224E0">
        <w:rPr>
          <w:lang w:val="de-DE"/>
        </w:rPr>
        <w:t>KG,</w:t>
      </w:r>
      <w:r w:rsidRPr="007224E0">
        <w:rPr>
          <w:lang w:val="de-DE"/>
        </w:rPr>
        <w:br/>
        <w:t>Hans-Kudlich-Straße 25,  D-64823 Groß-Umstadt</w:t>
      </w:r>
      <w:r w:rsidRPr="007224E0">
        <w:rPr>
          <w:lang w:val="de-DE"/>
        </w:rPr>
        <w:br/>
        <w:t>Tel.:+49 (0)60 78/93 63-0,  Fax: +49 (0)60 78/93 63-20</w:t>
      </w:r>
      <w:r w:rsidRPr="007224E0">
        <w:rPr>
          <w:lang w:val="de-DE"/>
        </w:rPr>
        <w:br/>
        <w:t xml:space="preserve">E-mail:  mail@konsens.de,  Internet:  </w:t>
      </w:r>
      <w:hyperlink r:id="rId12" w:history="1">
        <w:r w:rsidRPr="007224E0">
          <w:rPr>
            <w:rStyle w:val="Hyperlink"/>
            <w:lang w:val="de-DE"/>
          </w:rPr>
          <w:t>www.konsens.de</w:t>
        </w:r>
      </w:hyperlink>
    </w:p>
    <w:p w14:paraId="7E1368D1" w14:textId="77777777" w:rsidR="004D2D98" w:rsidRPr="007224E0" w:rsidRDefault="004D2D98" w:rsidP="00E55AC6">
      <w:pPr>
        <w:pStyle w:val="bild"/>
        <w:spacing w:before="120"/>
        <w:rPr>
          <w:lang w:val="de-DE"/>
        </w:rPr>
      </w:pPr>
    </w:p>
    <w:p w14:paraId="49A91662" w14:textId="147947B3" w:rsidR="004D2D98" w:rsidRDefault="00BA310B" w:rsidP="00E55AC6">
      <w:pPr>
        <w:pStyle w:val="bild"/>
        <w:spacing w:before="120"/>
      </w:pPr>
      <w:r>
        <w:rPr>
          <w:noProof/>
          <w:lang w:val="de-DE" w:eastAsia="zh-CN"/>
        </w:rPr>
        <w:drawing>
          <wp:inline distT="0" distB="0" distL="0" distR="0" wp14:anchorId="0BC064EA" wp14:editId="6023BFA2">
            <wp:extent cx="5940425" cy="3122295"/>
            <wp:effectExtent l="0" t="0" r="3175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prion_ZSK_70_Mc18_Recycling_300dpi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F20BA" w14:textId="71E65F87" w:rsidR="004D2D98" w:rsidRDefault="004D2D98" w:rsidP="00E55AC6">
      <w:pPr>
        <w:pStyle w:val="bild"/>
        <w:spacing w:before="120"/>
      </w:pPr>
      <w:r>
        <w:t>L’estrusore bivite ZSK 70 Mc</w:t>
      </w:r>
      <w:r>
        <w:rPr>
          <w:vertAlign w:val="superscript"/>
        </w:rPr>
        <w:t>18</w:t>
      </w:r>
      <w:r>
        <w:t xml:space="preserve"> presentato da Coperion alla K 2019 è caratterizzato da un diametro coclea di 70 mm ed è dotato di numerose funzionalità che migliorano la movimentazione e aumentano l’efficienza nella compoundazione e nel riciclaggio.</w:t>
      </w:r>
    </w:p>
    <w:p w14:paraId="3D7F372B" w14:textId="1FCB1968" w:rsidR="004D2D98" w:rsidRPr="00241C91" w:rsidRDefault="004D2D98" w:rsidP="004D2D98">
      <w:pPr>
        <w:pStyle w:val="bild"/>
        <w:spacing w:before="120"/>
      </w:pPr>
      <w:r>
        <w:t>Foto: Coperion, Stuttgart</w:t>
      </w:r>
    </w:p>
    <w:sectPr w:rsidR="004D2D98" w:rsidRPr="00241C91" w:rsidSect="00BF54B4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20D5C" w14:textId="77777777" w:rsidR="007A4601" w:rsidRDefault="007A4601">
      <w:r>
        <w:separator/>
      </w:r>
    </w:p>
  </w:endnote>
  <w:endnote w:type="continuationSeparator" w:id="0">
    <w:p w14:paraId="479FD915" w14:textId="77777777" w:rsidR="007A4601" w:rsidRDefault="007A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6" w:name="PageName"/>
          <w:bookmarkEnd w:id="6"/>
          <w:r>
            <w:rPr>
              <w:sz w:val="14"/>
              <w:szCs w:val="14"/>
            </w:rPr>
            <w:t xml:space="preserve">Pagina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84517F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di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84517F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0" w:name="GeneralPartnerLinks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1" w:name="GeneralPartnerRechts"/>
          <w:bookmarkEnd w:id="11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41CA" w14:textId="77777777" w:rsidR="007A4601" w:rsidRDefault="007A4601">
      <w:r>
        <w:separator/>
      </w:r>
    </w:p>
  </w:footnote>
  <w:footnote w:type="continuationSeparator" w:id="0">
    <w:p w14:paraId="496DC03B" w14:textId="77777777" w:rsidR="007A4601" w:rsidRDefault="007A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9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10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60AC2B4C" w:rsidR="00336917" w:rsidRDefault="006E3DE1" w:rsidP="009D7E9E">
          <w:pPr>
            <w:pStyle w:val="Kopfzeile"/>
            <w:widowControl w:val="0"/>
          </w:pPr>
          <w:bookmarkStart w:id="3" w:name="HeaderPage2Date"/>
          <w:bookmarkEnd w:id="3"/>
          <w:r>
            <w:t>Settembre 2019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4" w:name="HeaderPage2Name"/>
          <w:bookmarkEnd w:id="4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5" w:name="Nummer"/>
    <w:bookmarkEnd w:id="5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11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12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7" w:name="TitleLine01"/>
          <w:bookmarkEnd w:id="7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8" w:name="TitleLine02"/>
          <w:bookmarkEnd w:id="8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9" w:name="Vermerk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0" w:nlCheck="1" w:checkStyle="0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36B50"/>
    <w:rsid w:val="00041474"/>
    <w:rsid w:val="000455BC"/>
    <w:rsid w:val="00056F5E"/>
    <w:rsid w:val="000613F0"/>
    <w:rsid w:val="0006261D"/>
    <w:rsid w:val="00063679"/>
    <w:rsid w:val="00076734"/>
    <w:rsid w:val="000800F8"/>
    <w:rsid w:val="000830F6"/>
    <w:rsid w:val="000836F6"/>
    <w:rsid w:val="00083D37"/>
    <w:rsid w:val="00084342"/>
    <w:rsid w:val="00091794"/>
    <w:rsid w:val="00094D07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2D2"/>
    <w:rsid w:val="000D435D"/>
    <w:rsid w:val="000D518C"/>
    <w:rsid w:val="000E0EE7"/>
    <w:rsid w:val="000E1ECE"/>
    <w:rsid w:val="000E2685"/>
    <w:rsid w:val="000E6049"/>
    <w:rsid w:val="000E6AEC"/>
    <w:rsid w:val="000F0039"/>
    <w:rsid w:val="000F6564"/>
    <w:rsid w:val="000F683A"/>
    <w:rsid w:val="000F6B8C"/>
    <w:rsid w:val="001011E9"/>
    <w:rsid w:val="00104199"/>
    <w:rsid w:val="00105A36"/>
    <w:rsid w:val="00106A1D"/>
    <w:rsid w:val="001150FF"/>
    <w:rsid w:val="00121206"/>
    <w:rsid w:val="00121B89"/>
    <w:rsid w:val="00121C27"/>
    <w:rsid w:val="001232A5"/>
    <w:rsid w:val="001233AC"/>
    <w:rsid w:val="00124BAE"/>
    <w:rsid w:val="001278C6"/>
    <w:rsid w:val="00134ADF"/>
    <w:rsid w:val="00135AD3"/>
    <w:rsid w:val="00140842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6025B"/>
    <w:rsid w:val="001608CE"/>
    <w:rsid w:val="00162B87"/>
    <w:rsid w:val="00163364"/>
    <w:rsid w:val="001647DF"/>
    <w:rsid w:val="0016589B"/>
    <w:rsid w:val="001660F7"/>
    <w:rsid w:val="00174187"/>
    <w:rsid w:val="001746AE"/>
    <w:rsid w:val="00174FF2"/>
    <w:rsid w:val="001750F0"/>
    <w:rsid w:val="0017570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1651"/>
    <w:rsid w:val="001B75FB"/>
    <w:rsid w:val="001C10E1"/>
    <w:rsid w:val="001C25CB"/>
    <w:rsid w:val="001C47CF"/>
    <w:rsid w:val="001C4E6D"/>
    <w:rsid w:val="001D1631"/>
    <w:rsid w:val="001D2408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4A79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40C1C"/>
    <w:rsid w:val="002433A4"/>
    <w:rsid w:val="00247DA3"/>
    <w:rsid w:val="00250BCA"/>
    <w:rsid w:val="00253780"/>
    <w:rsid w:val="00253ECB"/>
    <w:rsid w:val="002616F7"/>
    <w:rsid w:val="00262D9F"/>
    <w:rsid w:val="00266472"/>
    <w:rsid w:val="00267DF3"/>
    <w:rsid w:val="002735A6"/>
    <w:rsid w:val="00274AC8"/>
    <w:rsid w:val="0027733B"/>
    <w:rsid w:val="00277AF8"/>
    <w:rsid w:val="00285276"/>
    <w:rsid w:val="00290821"/>
    <w:rsid w:val="002935BC"/>
    <w:rsid w:val="0029457F"/>
    <w:rsid w:val="002A0AF8"/>
    <w:rsid w:val="002A49E8"/>
    <w:rsid w:val="002A5770"/>
    <w:rsid w:val="002A649D"/>
    <w:rsid w:val="002A7CC7"/>
    <w:rsid w:val="002B0719"/>
    <w:rsid w:val="002B4C17"/>
    <w:rsid w:val="002B6759"/>
    <w:rsid w:val="002C6F6E"/>
    <w:rsid w:val="002D3900"/>
    <w:rsid w:val="002D4FCC"/>
    <w:rsid w:val="002D5EF7"/>
    <w:rsid w:val="002D6BA5"/>
    <w:rsid w:val="002D7C80"/>
    <w:rsid w:val="002D7ED6"/>
    <w:rsid w:val="002E36AB"/>
    <w:rsid w:val="002E41A7"/>
    <w:rsid w:val="002E5FF8"/>
    <w:rsid w:val="002F2315"/>
    <w:rsid w:val="002F3679"/>
    <w:rsid w:val="002F4FDE"/>
    <w:rsid w:val="002F7BFA"/>
    <w:rsid w:val="00302AF1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4E7E"/>
    <w:rsid w:val="00345B00"/>
    <w:rsid w:val="00346A55"/>
    <w:rsid w:val="003474E9"/>
    <w:rsid w:val="0034750E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3C96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194B"/>
    <w:rsid w:val="003C2B95"/>
    <w:rsid w:val="003C5309"/>
    <w:rsid w:val="003C53D6"/>
    <w:rsid w:val="003C7D6F"/>
    <w:rsid w:val="003D105B"/>
    <w:rsid w:val="003D148F"/>
    <w:rsid w:val="003E04D7"/>
    <w:rsid w:val="003E431B"/>
    <w:rsid w:val="003E4CC8"/>
    <w:rsid w:val="003F2456"/>
    <w:rsid w:val="003F55C5"/>
    <w:rsid w:val="003F7315"/>
    <w:rsid w:val="003F7AA6"/>
    <w:rsid w:val="00400E4D"/>
    <w:rsid w:val="00402F8F"/>
    <w:rsid w:val="00404BE7"/>
    <w:rsid w:val="0041016F"/>
    <w:rsid w:val="00411E08"/>
    <w:rsid w:val="0041481E"/>
    <w:rsid w:val="00414927"/>
    <w:rsid w:val="00416914"/>
    <w:rsid w:val="0042042D"/>
    <w:rsid w:val="0042235D"/>
    <w:rsid w:val="00422823"/>
    <w:rsid w:val="00423AC4"/>
    <w:rsid w:val="004240E9"/>
    <w:rsid w:val="004331C2"/>
    <w:rsid w:val="00433DD3"/>
    <w:rsid w:val="00443274"/>
    <w:rsid w:val="0044527C"/>
    <w:rsid w:val="00445D7A"/>
    <w:rsid w:val="00450C29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519D"/>
    <w:rsid w:val="004C74CB"/>
    <w:rsid w:val="004D1CB1"/>
    <w:rsid w:val="004D24CA"/>
    <w:rsid w:val="004D2D98"/>
    <w:rsid w:val="004D5D1D"/>
    <w:rsid w:val="004D6796"/>
    <w:rsid w:val="004D70CC"/>
    <w:rsid w:val="004E48DE"/>
    <w:rsid w:val="004E5B26"/>
    <w:rsid w:val="004E78F3"/>
    <w:rsid w:val="004F7515"/>
    <w:rsid w:val="0050103D"/>
    <w:rsid w:val="00501B66"/>
    <w:rsid w:val="00502D0D"/>
    <w:rsid w:val="00507D7C"/>
    <w:rsid w:val="00511E74"/>
    <w:rsid w:val="0051360C"/>
    <w:rsid w:val="00526B72"/>
    <w:rsid w:val="00533BDE"/>
    <w:rsid w:val="00543709"/>
    <w:rsid w:val="00545987"/>
    <w:rsid w:val="00546006"/>
    <w:rsid w:val="0055265E"/>
    <w:rsid w:val="0055295E"/>
    <w:rsid w:val="00557979"/>
    <w:rsid w:val="00563180"/>
    <w:rsid w:val="00563622"/>
    <w:rsid w:val="00563A92"/>
    <w:rsid w:val="0056445E"/>
    <w:rsid w:val="005651E0"/>
    <w:rsid w:val="0056713D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99A"/>
    <w:rsid w:val="005C7442"/>
    <w:rsid w:val="005C7ECA"/>
    <w:rsid w:val="005D47A8"/>
    <w:rsid w:val="005D6CEA"/>
    <w:rsid w:val="005E6C16"/>
    <w:rsid w:val="005E7E06"/>
    <w:rsid w:val="005F14A5"/>
    <w:rsid w:val="005F353A"/>
    <w:rsid w:val="005F48A1"/>
    <w:rsid w:val="005F4E00"/>
    <w:rsid w:val="006027E4"/>
    <w:rsid w:val="006123AC"/>
    <w:rsid w:val="00613BF2"/>
    <w:rsid w:val="00614866"/>
    <w:rsid w:val="00616C07"/>
    <w:rsid w:val="00621593"/>
    <w:rsid w:val="00630D28"/>
    <w:rsid w:val="00631971"/>
    <w:rsid w:val="00633635"/>
    <w:rsid w:val="006340F8"/>
    <w:rsid w:val="00635843"/>
    <w:rsid w:val="00636E0D"/>
    <w:rsid w:val="00637B7E"/>
    <w:rsid w:val="00641EE2"/>
    <w:rsid w:val="00647CC8"/>
    <w:rsid w:val="00652B61"/>
    <w:rsid w:val="00652F66"/>
    <w:rsid w:val="00654CEA"/>
    <w:rsid w:val="0066058F"/>
    <w:rsid w:val="006609FF"/>
    <w:rsid w:val="00660C37"/>
    <w:rsid w:val="00672CCE"/>
    <w:rsid w:val="0067672F"/>
    <w:rsid w:val="00681B49"/>
    <w:rsid w:val="00683011"/>
    <w:rsid w:val="00684291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0D06"/>
    <w:rsid w:val="006A48D1"/>
    <w:rsid w:val="006B3825"/>
    <w:rsid w:val="006B46FF"/>
    <w:rsid w:val="006B4FD7"/>
    <w:rsid w:val="006B51F8"/>
    <w:rsid w:val="006B5684"/>
    <w:rsid w:val="006C013C"/>
    <w:rsid w:val="006C39FC"/>
    <w:rsid w:val="006C3BB4"/>
    <w:rsid w:val="006C5029"/>
    <w:rsid w:val="006C64CF"/>
    <w:rsid w:val="006D6740"/>
    <w:rsid w:val="006E3DE1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06261"/>
    <w:rsid w:val="007119FD"/>
    <w:rsid w:val="007123E7"/>
    <w:rsid w:val="00716DC0"/>
    <w:rsid w:val="0072115C"/>
    <w:rsid w:val="007224E0"/>
    <w:rsid w:val="00730268"/>
    <w:rsid w:val="00731773"/>
    <w:rsid w:val="00731A1B"/>
    <w:rsid w:val="00731A3A"/>
    <w:rsid w:val="0074181A"/>
    <w:rsid w:val="00752D36"/>
    <w:rsid w:val="007537F8"/>
    <w:rsid w:val="00761BD8"/>
    <w:rsid w:val="00762234"/>
    <w:rsid w:val="00763374"/>
    <w:rsid w:val="00764380"/>
    <w:rsid w:val="00774270"/>
    <w:rsid w:val="0077573B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601"/>
    <w:rsid w:val="007A4E66"/>
    <w:rsid w:val="007B11A4"/>
    <w:rsid w:val="007B2062"/>
    <w:rsid w:val="007B20AA"/>
    <w:rsid w:val="007B57D1"/>
    <w:rsid w:val="007C3A57"/>
    <w:rsid w:val="007C581A"/>
    <w:rsid w:val="007D0B9D"/>
    <w:rsid w:val="007D0C68"/>
    <w:rsid w:val="007E0B61"/>
    <w:rsid w:val="007E1819"/>
    <w:rsid w:val="007E2D4B"/>
    <w:rsid w:val="007E3593"/>
    <w:rsid w:val="007E39E2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1D8B"/>
    <w:rsid w:val="00834567"/>
    <w:rsid w:val="0083636E"/>
    <w:rsid w:val="00841C5E"/>
    <w:rsid w:val="00841CCF"/>
    <w:rsid w:val="00844839"/>
    <w:rsid w:val="0084517F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64CC"/>
    <w:rsid w:val="0087717B"/>
    <w:rsid w:val="00877E9A"/>
    <w:rsid w:val="00881CE0"/>
    <w:rsid w:val="00881E6A"/>
    <w:rsid w:val="008877B3"/>
    <w:rsid w:val="008914E5"/>
    <w:rsid w:val="00892949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414"/>
    <w:rsid w:val="008C1CF9"/>
    <w:rsid w:val="008C232B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3465"/>
    <w:rsid w:val="008F3B8E"/>
    <w:rsid w:val="008F3CF3"/>
    <w:rsid w:val="008F3DAB"/>
    <w:rsid w:val="008F61C3"/>
    <w:rsid w:val="008F7B77"/>
    <w:rsid w:val="00900F32"/>
    <w:rsid w:val="0090257A"/>
    <w:rsid w:val="00903160"/>
    <w:rsid w:val="00905B72"/>
    <w:rsid w:val="009075FE"/>
    <w:rsid w:val="00910BD8"/>
    <w:rsid w:val="009143EE"/>
    <w:rsid w:val="0091485A"/>
    <w:rsid w:val="0092299A"/>
    <w:rsid w:val="00923E42"/>
    <w:rsid w:val="00924D4A"/>
    <w:rsid w:val="009250FA"/>
    <w:rsid w:val="009263C1"/>
    <w:rsid w:val="00932134"/>
    <w:rsid w:val="009365B2"/>
    <w:rsid w:val="00937040"/>
    <w:rsid w:val="0093787D"/>
    <w:rsid w:val="00941023"/>
    <w:rsid w:val="00941385"/>
    <w:rsid w:val="00941F2F"/>
    <w:rsid w:val="00942802"/>
    <w:rsid w:val="00943BA6"/>
    <w:rsid w:val="00944AE9"/>
    <w:rsid w:val="00946ED2"/>
    <w:rsid w:val="00950294"/>
    <w:rsid w:val="00953BA6"/>
    <w:rsid w:val="00954C40"/>
    <w:rsid w:val="00954C80"/>
    <w:rsid w:val="00956BEA"/>
    <w:rsid w:val="0096088C"/>
    <w:rsid w:val="009631C9"/>
    <w:rsid w:val="0096354A"/>
    <w:rsid w:val="00965605"/>
    <w:rsid w:val="009658A3"/>
    <w:rsid w:val="009752ED"/>
    <w:rsid w:val="00982BDE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591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1230F"/>
    <w:rsid w:val="00A12CAE"/>
    <w:rsid w:val="00A17FF4"/>
    <w:rsid w:val="00A21FA6"/>
    <w:rsid w:val="00A222D5"/>
    <w:rsid w:val="00A24FD7"/>
    <w:rsid w:val="00A41D17"/>
    <w:rsid w:val="00A52AA1"/>
    <w:rsid w:val="00A571F8"/>
    <w:rsid w:val="00A608DF"/>
    <w:rsid w:val="00A67CD6"/>
    <w:rsid w:val="00A76762"/>
    <w:rsid w:val="00A7706A"/>
    <w:rsid w:val="00A84FD5"/>
    <w:rsid w:val="00A857A3"/>
    <w:rsid w:val="00A857FF"/>
    <w:rsid w:val="00A95802"/>
    <w:rsid w:val="00AA4411"/>
    <w:rsid w:val="00AA582B"/>
    <w:rsid w:val="00AA6C5C"/>
    <w:rsid w:val="00AC0D11"/>
    <w:rsid w:val="00AC2F2B"/>
    <w:rsid w:val="00AC2F8F"/>
    <w:rsid w:val="00AC53C5"/>
    <w:rsid w:val="00AC7F56"/>
    <w:rsid w:val="00AD01B5"/>
    <w:rsid w:val="00AD1DB9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3C9E"/>
    <w:rsid w:val="00B676D0"/>
    <w:rsid w:val="00B7140F"/>
    <w:rsid w:val="00B73F1A"/>
    <w:rsid w:val="00B7706A"/>
    <w:rsid w:val="00B77EEC"/>
    <w:rsid w:val="00B8174F"/>
    <w:rsid w:val="00B90B8D"/>
    <w:rsid w:val="00B9189F"/>
    <w:rsid w:val="00B93353"/>
    <w:rsid w:val="00B9554F"/>
    <w:rsid w:val="00B95FD8"/>
    <w:rsid w:val="00BA2D3F"/>
    <w:rsid w:val="00BA310B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E4E80"/>
    <w:rsid w:val="00BE7C4D"/>
    <w:rsid w:val="00BF0FAB"/>
    <w:rsid w:val="00BF14B0"/>
    <w:rsid w:val="00BF1C55"/>
    <w:rsid w:val="00BF270C"/>
    <w:rsid w:val="00BF4CDA"/>
    <w:rsid w:val="00BF52E0"/>
    <w:rsid w:val="00BF54B4"/>
    <w:rsid w:val="00BF582A"/>
    <w:rsid w:val="00BF7A93"/>
    <w:rsid w:val="00C01381"/>
    <w:rsid w:val="00C0293D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185B"/>
    <w:rsid w:val="00C2252E"/>
    <w:rsid w:val="00C2411D"/>
    <w:rsid w:val="00C309B1"/>
    <w:rsid w:val="00C30D9B"/>
    <w:rsid w:val="00C3213D"/>
    <w:rsid w:val="00C32375"/>
    <w:rsid w:val="00C32C39"/>
    <w:rsid w:val="00C34D6B"/>
    <w:rsid w:val="00C45017"/>
    <w:rsid w:val="00C456AB"/>
    <w:rsid w:val="00C46F92"/>
    <w:rsid w:val="00C47DF7"/>
    <w:rsid w:val="00C526D4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C7533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7628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5BDE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F073D"/>
    <w:rsid w:val="00DF4720"/>
    <w:rsid w:val="00DF7509"/>
    <w:rsid w:val="00E03D80"/>
    <w:rsid w:val="00E10F76"/>
    <w:rsid w:val="00E13317"/>
    <w:rsid w:val="00E17602"/>
    <w:rsid w:val="00E20874"/>
    <w:rsid w:val="00E20901"/>
    <w:rsid w:val="00E214C3"/>
    <w:rsid w:val="00E243D6"/>
    <w:rsid w:val="00E25067"/>
    <w:rsid w:val="00E256A1"/>
    <w:rsid w:val="00E31AD1"/>
    <w:rsid w:val="00E40A88"/>
    <w:rsid w:val="00E42973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B2E2B"/>
    <w:rsid w:val="00EB2E3C"/>
    <w:rsid w:val="00EB5F5C"/>
    <w:rsid w:val="00EC06D7"/>
    <w:rsid w:val="00EC0B88"/>
    <w:rsid w:val="00EC1EAC"/>
    <w:rsid w:val="00EC1F2B"/>
    <w:rsid w:val="00EC32C6"/>
    <w:rsid w:val="00EC3B27"/>
    <w:rsid w:val="00EC3D4A"/>
    <w:rsid w:val="00ED0DDF"/>
    <w:rsid w:val="00ED1F18"/>
    <w:rsid w:val="00ED5372"/>
    <w:rsid w:val="00EE416C"/>
    <w:rsid w:val="00EE5AC7"/>
    <w:rsid w:val="00EE622B"/>
    <w:rsid w:val="00EF084C"/>
    <w:rsid w:val="00EF1905"/>
    <w:rsid w:val="00EF6181"/>
    <w:rsid w:val="00F101DD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3911"/>
    <w:rsid w:val="00F34447"/>
    <w:rsid w:val="00F3633D"/>
    <w:rsid w:val="00F41BC5"/>
    <w:rsid w:val="00F439CE"/>
    <w:rsid w:val="00F43ABD"/>
    <w:rsid w:val="00F4611D"/>
    <w:rsid w:val="00F52F24"/>
    <w:rsid w:val="00F53547"/>
    <w:rsid w:val="00F55C61"/>
    <w:rsid w:val="00F61AA6"/>
    <w:rsid w:val="00F63D65"/>
    <w:rsid w:val="00F671E0"/>
    <w:rsid w:val="00F673D7"/>
    <w:rsid w:val="00F733B9"/>
    <w:rsid w:val="00F74CF8"/>
    <w:rsid w:val="00F77523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A686C"/>
    <w:rsid w:val="00FB15DD"/>
    <w:rsid w:val="00FB27BA"/>
    <w:rsid w:val="00FB47F3"/>
    <w:rsid w:val="00FB528C"/>
    <w:rsid w:val="00FB594B"/>
    <w:rsid w:val="00FB7808"/>
    <w:rsid w:val="00FB7C64"/>
    <w:rsid w:val="00FC7354"/>
    <w:rsid w:val="00FC7A86"/>
    <w:rsid w:val="00FD1D3F"/>
    <w:rsid w:val="00FD29C0"/>
    <w:rsid w:val="00FD532C"/>
    <w:rsid w:val="00FD72C7"/>
    <w:rsid w:val="00FE1AEA"/>
    <w:rsid w:val="00FE3116"/>
    <w:rsid w:val="00FE33A4"/>
    <w:rsid w:val="00FE5567"/>
    <w:rsid w:val="00FE7A59"/>
    <w:rsid w:val="00FF17E7"/>
    <w:rsid w:val="00FF5E7E"/>
    <w:rsid w:val="00FF6228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BF07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nsens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perion.com/en/news-media/newsro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perion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78C3-0C92-4A3E-B241-93824F3A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7671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2019-09-23T09:12:00Z</cp:lastPrinted>
  <dcterms:created xsi:type="dcterms:W3CDTF">2019-09-23T09:13:00Z</dcterms:created>
  <dcterms:modified xsi:type="dcterms:W3CDTF">2019-09-23T09:13:00Z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