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F970" w14:textId="6C80AEB3" w:rsidR="00B87E7F" w:rsidRPr="006431DC" w:rsidRDefault="008609A9" w:rsidP="00970BB4">
      <w:pPr>
        <w:pStyle w:val="Kontakt"/>
        <w:ind w:left="7230"/>
        <w:rPr>
          <w:b/>
          <w:lang w:val="en-US"/>
        </w:rPr>
      </w:pPr>
      <w:r w:rsidRPr="006431DC">
        <w:rPr>
          <w:b/>
          <w:lang w:val="en-US"/>
        </w:rPr>
        <w:t>Contact</w:t>
      </w:r>
    </w:p>
    <w:p w14:paraId="6F7A29CE" w14:textId="24119162" w:rsidR="00B87E7F" w:rsidRPr="006431DC" w:rsidRDefault="00E2444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Regula Sullivan</w:t>
      </w:r>
    </w:p>
    <w:p w14:paraId="3CA2C829" w14:textId="4C7EB801" w:rsidR="00B87E7F" w:rsidRPr="006431DC" w:rsidRDefault="000B7A88" w:rsidP="00A8117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Marketing</w:t>
      </w:r>
      <w:r w:rsidR="00E24445" w:rsidRPr="006431DC">
        <w:rPr>
          <w:lang w:val="en-US"/>
        </w:rPr>
        <w:t xml:space="preserve"> Communications</w:t>
      </w:r>
    </w:p>
    <w:p w14:paraId="4BE59E57" w14:textId="34A6AF6A" w:rsidR="00B87E7F" w:rsidRPr="006431DC" w:rsidRDefault="00B87E7F" w:rsidP="00A81175">
      <w:pPr>
        <w:pStyle w:val="Kontakt"/>
        <w:ind w:left="7230" w:right="-511"/>
        <w:rPr>
          <w:lang w:val="en-US"/>
        </w:rPr>
      </w:pPr>
      <w:r w:rsidRPr="006431DC">
        <w:rPr>
          <w:lang w:val="en-US"/>
        </w:rPr>
        <w:t xml:space="preserve">Coperion </w:t>
      </w:r>
      <w:r w:rsidR="008609A9" w:rsidRPr="006431DC">
        <w:rPr>
          <w:lang w:val="en-US"/>
        </w:rPr>
        <w:t xml:space="preserve">K-Tron </w:t>
      </w:r>
      <w:r w:rsidR="00E24445" w:rsidRPr="006431DC">
        <w:rPr>
          <w:lang w:val="en-US"/>
        </w:rPr>
        <w:t>(Switzerland) LLC</w:t>
      </w:r>
    </w:p>
    <w:p w14:paraId="42F85A74" w14:textId="010CF662" w:rsidR="008609A9" w:rsidRPr="006431DC" w:rsidRDefault="00E24445" w:rsidP="000B7A88">
      <w:pPr>
        <w:pStyle w:val="Kontakt"/>
        <w:ind w:left="7230"/>
        <w:rPr>
          <w:lang w:val="de-CH"/>
        </w:rPr>
      </w:pPr>
      <w:r w:rsidRPr="006431DC">
        <w:rPr>
          <w:lang w:val="de-CH"/>
        </w:rPr>
        <w:t>Lenzhardweg 43/45</w:t>
      </w:r>
    </w:p>
    <w:p w14:paraId="4CB2EEBA" w14:textId="5F1A8D8B" w:rsidR="00B87E7F" w:rsidRPr="006431DC" w:rsidRDefault="00E24445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CH-5702 Niederlenz</w:t>
      </w:r>
    </w:p>
    <w:p w14:paraId="077D4691" w14:textId="77777777" w:rsidR="00B87E7F" w:rsidRPr="006431DC" w:rsidRDefault="00B87E7F">
      <w:pPr>
        <w:pStyle w:val="Kontakt"/>
        <w:ind w:left="7230"/>
        <w:rPr>
          <w:lang w:val="de-CH"/>
        </w:rPr>
      </w:pPr>
    </w:p>
    <w:p w14:paraId="6C08D8DA" w14:textId="672DBFD6" w:rsidR="00B87E7F" w:rsidRPr="006431DC" w:rsidRDefault="00415C98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Tel:</w:t>
      </w:r>
      <w:r w:rsidR="008609A9" w:rsidRPr="006431DC">
        <w:rPr>
          <w:lang w:val="de-CH"/>
        </w:rPr>
        <w:t xml:space="preserve"> </w:t>
      </w:r>
      <w:r w:rsidRPr="006431DC">
        <w:rPr>
          <w:lang w:val="de-CH"/>
        </w:rPr>
        <w:t>+</w:t>
      </w:r>
      <w:r w:rsidR="00E24445" w:rsidRPr="006431DC">
        <w:rPr>
          <w:lang w:val="de-CH"/>
        </w:rPr>
        <w:t>41 62 885 7171</w:t>
      </w:r>
    </w:p>
    <w:p w14:paraId="2A741B88" w14:textId="6EDA47C5" w:rsidR="00B87E7F" w:rsidRPr="006431DC" w:rsidRDefault="00E24445" w:rsidP="00A81175">
      <w:pPr>
        <w:pStyle w:val="Kontakt"/>
        <w:ind w:left="7230" w:right="-186"/>
        <w:rPr>
          <w:lang w:val="de-CH"/>
        </w:rPr>
      </w:pPr>
      <w:r w:rsidRPr="006431DC">
        <w:rPr>
          <w:lang w:val="de-CH"/>
        </w:rPr>
        <w:t>regula.sullivan</w:t>
      </w:r>
      <w:r w:rsidR="008609A9" w:rsidRPr="006431DC">
        <w:rPr>
          <w:lang w:val="de-CH"/>
        </w:rPr>
        <w:t>@coperion.com</w:t>
      </w:r>
    </w:p>
    <w:p w14:paraId="4350FF75" w14:textId="77777777" w:rsidR="00B87E7F" w:rsidRPr="008406EE" w:rsidRDefault="00B87E7F" w:rsidP="00A81175">
      <w:pPr>
        <w:pStyle w:val="Kontakt"/>
        <w:ind w:left="7230"/>
        <w:rPr>
          <w:lang w:val="en-US"/>
        </w:rPr>
      </w:pPr>
      <w:r w:rsidRPr="008406EE">
        <w:rPr>
          <w:lang w:val="en-US"/>
        </w:rPr>
        <w:t>www.</w:t>
      </w:r>
      <w:r w:rsidR="008609A9" w:rsidRPr="008406EE">
        <w:rPr>
          <w:lang w:val="en-US"/>
        </w:rPr>
        <w:t>coperion</w:t>
      </w:r>
      <w:r w:rsidRPr="008406EE">
        <w:rPr>
          <w:lang w:val="en-US"/>
        </w:rPr>
        <w:t>.com</w:t>
      </w:r>
    </w:p>
    <w:p w14:paraId="1564F72F" w14:textId="77777777" w:rsidR="00357A64" w:rsidRPr="008406EE" w:rsidRDefault="00357A64" w:rsidP="00357A64">
      <w:pPr>
        <w:snapToGrid w:val="0"/>
        <w:spacing w:line="360" w:lineRule="auto"/>
        <w:ind w:left="-72"/>
        <w:rPr>
          <w:rFonts w:cs="Arial"/>
          <w:szCs w:val="22"/>
          <w:lang w:val="en-US"/>
        </w:rPr>
      </w:pPr>
    </w:p>
    <w:p w14:paraId="082C6823" w14:textId="121556B4" w:rsidR="00582CBF" w:rsidRPr="008406EE" w:rsidRDefault="00582CBF" w:rsidP="000954FC">
      <w:pPr>
        <w:pStyle w:val="Pressemitteilung"/>
        <w:tabs>
          <w:tab w:val="left" w:pos="7200"/>
        </w:tabs>
        <w:rPr>
          <w:lang w:val="en-US"/>
        </w:rPr>
      </w:pPr>
    </w:p>
    <w:p w14:paraId="4DC2DEEE" w14:textId="77777777" w:rsidR="00B13089" w:rsidRPr="00B13089" w:rsidRDefault="00B13089" w:rsidP="00B13089">
      <w:pPr>
        <w:suppressAutoHyphens/>
        <w:spacing w:before="200"/>
        <w:rPr>
          <w:rFonts w:cs="Arial"/>
          <w:b/>
          <w:lang w:val="en-US"/>
        </w:rPr>
      </w:pPr>
      <w:proofErr w:type="spellStart"/>
      <w:r w:rsidRPr="00B13089">
        <w:rPr>
          <w:b/>
          <w:lang w:val="en-US"/>
        </w:rPr>
        <w:t>Comunicado</w:t>
      </w:r>
      <w:proofErr w:type="spellEnd"/>
      <w:r w:rsidRPr="00B13089">
        <w:rPr>
          <w:b/>
          <w:lang w:val="en-US"/>
        </w:rPr>
        <w:t xml:space="preserve"> de </w:t>
      </w:r>
      <w:proofErr w:type="spellStart"/>
      <w:r w:rsidRPr="00B13089">
        <w:rPr>
          <w:b/>
          <w:lang w:val="en-US"/>
        </w:rPr>
        <w:t>prensa</w:t>
      </w:r>
      <w:proofErr w:type="spellEnd"/>
    </w:p>
    <w:p w14:paraId="47EF402E" w14:textId="77777777" w:rsidR="00B13089" w:rsidRPr="00404ABD" w:rsidRDefault="00B13089" w:rsidP="00B13089">
      <w:pPr>
        <w:suppressAutoHyphens/>
        <w:rPr>
          <w:rFonts w:cs="Arial"/>
          <w:lang w:val="fr-CH" w:eastAsia="ar-SA"/>
        </w:rPr>
      </w:pPr>
    </w:p>
    <w:p w14:paraId="407DF7E2" w14:textId="77777777" w:rsidR="00B13089" w:rsidRPr="00B13089" w:rsidRDefault="00B13089" w:rsidP="00B13089">
      <w:pPr>
        <w:pStyle w:val="berschrift14p"/>
        <w:rPr>
          <w:rFonts w:cs="Arial"/>
          <w:sz w:val="24"/>
          <w:szCs w:val="24"/>
          <w:lang w:val="en-US"/>
        </w:rPr>
      </w:pPr>
      <w:proofErr w:type="spellStart"/>
      <w:r w:rsidRPr="00B13089">
        <w:rPr>
          <w:lang w:val="en-US"/>
        </w:rPr>
        <w:t>Buenas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Vibraciones</w:t>
      </w:r>
      <w:proofErr w:type="spellEnd"/>
      <w:r w:rsidRPr="00B13089">
        <w:rPr>
          <w:lang w:val="en-US"/>
        </w:rPr>
        <w:t xml:space="preserve"> - </w:t>
      </w:r>
      <w:proofErr w:type="spellStart"/>
      <w:r w:rsidRPr="00B13089">
        <w:rPr>
          <w:lang w:val="en-US"/>
        </w:rPr>
        <w:t>Coperion</w:t>
      </w:r>
      <w:proofErr w:type="spellEnd"/>
      <w:r w:rsidRPr="00B13089">
        <w:rPr>
          <w:lang w:val="en-US"/>
        </w:rPr>
        <w:t xml:space="preserve"> K-Tron </w:t>
      </w:r>
      <w:proofErr w:type="spellStart"/>
      <w:r w:rsidRPr="00B13089">
        <w:rPr>
          <w:lang w:val="en-US"/>
        </w:rPr>
        <w:t>Anuncia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Próxima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Generación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Tecnología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Vibratoria</w:t>
      </w:r>
      <w:proofErr w:type="spellEnd"/>
      <w:r w:rsidRPr="00B13089">
        <w:rPr>
          <w:lang w:val="en-US"/>
        </w:rPr>
        <w:t xml:space="preserve"> de Alta </w:t>
      </w:r>
      <w:proofErr w:type="spellStart"/>
      <w:r w:rsidRPr="00B13089">
        <w:rPr>
          <w:lang w:val="en-US"/>
        </w:rPr>
        <w:t>Precisión</w:t>
      </w:r>
      <w:proofErr w:type="spellEnd"/>
      <w:r w:rsidRPr="00B13089">
        <w:rPr>
          <w:lang w:val="en-US"/>
        </w:rPr>
        <w:t xml:space="preserve"> </w:t>
      </w:r>
    </w:p>
    <w:p w14:paraId="3B9B6468" w14:textId="77777777" w:rsidR="00B13089" w:rsidRPr="00404ABD" w:rsidRDefault="00B13089" w:rsidP="00B13089">
      <w:pPr>
        <w:suppressAutoHyphens/>
        <w:spacing w:line="360" w:lineRule="auto"/>
        <w:rPr>
          <w:rFonts w:cs="Arial"/>
          <w:i/>
          <w:szCs w:val="22"/>
          <w:lang w:val="fr-CH" w:eastAsia="ar-SA"/>
        </w:rPr>
      </w:pPr>
    </w:p>
    <w:p w14:paraId="5367B250" w14:textId="77777777" w:rsidR="00B13089" w:rsidRPr="00B13089" w:rsidRDefault="00B13089" w:rsidP="00B13089">
      <w:pPr>
        <w:suppressAutoHyphens/>
        <w:spacing w:before="240" w:line="360" w:lineRule="auto"/>
        <w:rPr>
          <w:rFonts w:cs="Arial"/>
          <w:szCs w:val="22"/>
          <w:lang w:val="en-US"/>
        </w:rPr>
      </w:pPr>
      <w:proofErr w:type="spellStart"/>
      <w:r w:rsidRPr="00B13089">
        <w:rPr>
          <w:i/>
          <w:szCs w:val="22"/>
          <w:lang w:val="en-US"/>
        </w:rPr>
        <w:t>Niederlenz</w:t>
      </w:r>
      <w:proofErr w:type="spellEnd"/>
      <w:r w:rsidRPr="00B13089">
        <w:rPr>
          <w:i/>
          <w:szCs w:val="22"/>
          <w:lang w:val="en-US"/>
        </w:rPr>
        <w:t xml:space="preserve">, </w:t>
      </w:r>
      <w:proofErr w:type="spellStart"/>
      <w:r w:rsidRPr="00B13089">
        <w:rPr>
          <w:i/>
          <w:szCs w:val="22"/>
          <w:lang w:val="en-US"/>
        </w:rPr>
        <w:t>Suiza</w:t>
      </w:r>
      <w:proofErr w:type="spellEnd"/>
      <w:r w:rsidRPr="00B13089">
        <w:rPr>
          <w:i/>
          <w:szCs w:val="22"/>
          <w:lang w:val="en-US"/>
        </w:rPr>
        <w:t xml:space="preserve"> (</w:t>
      </w:r>
      <w:proofErr w:type="spellStart"/>
      <w:r w:rsidRPr="00B13089">
        <w:rPr>
          <w:i/>
          <w:szCs w:val="22"/>
          <w:lang w:val="en-US"/>
        </w:rPr>
        <w:t>septiembre</w:t>
      </w:r>
      <w:proofErr w:type="spellEnd"/>
      <w:r w:rsidRPr="00B13089">
        <w:rPr>
          <w:i/>
          <w:szCs w:val="22"/>
          <w:lang w:val="en-US"/>
        </w:rPr>
        <w:t xml:space="preserve"> de 2019)</w:t>
      </w:r>
      <w:r w:rsidRPr="00B13089">
        <w:rPr>
          <w:lang w:val="en-US"/>
        </w:rPr>
        <w:t xml:space="preserve"> – </w:t>
      </w:r>
      <w:proofErr w:type="spellStart"/>
      <w:r w:rsidRPr="00B13089">
        <w:rPr>
          <w:lang w:val="en-US"/>
        </w:rPr>
        <w:t>Coperion</w:t>
      </w:r>
      <w:proofErr w:type="spellEnd"/>
      <w:r w:rsidRPr="00B13089">
        <w:rPr>
          <w:lang w:val="en-US"/>
        </w:rPr>
        <w:t xml:space="preserve"> K-Tron se </w:t>
      </w:r>
      <w:proofErr w:type="spellStart"/>
      <w:r w:rsidRPr="00B13089">
        <w:rPr>
          <w:lang w:val="en-US"/>
        </w:rPr>
        <w:t>enorgullece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anunciar</w:t>
      </w:r>
      <w:proofErr w:type="spellEnd"/>
      <w:r w:rsidRPr="00B13089">
        <w:rPr>
          <w:lang w:val="en-US"/>
        </w:rPr>
        <w:t xml:space="preserve"> una </w:t>
      </w:r>
      <w:proofErr w:type="spellStart"/>
      <w:r w:rsidRPr="00B13089">
        <w:rPr>
          <w:lang w:val="en-US"/>
        </w:rPr>
        <w:t>línea</w:t>
      </w:r>
      <w:proofErr w:type="spellEnd"/>
      <w:r w:rsidRPr="00B13089">
        <w:rPr>
          <w:lang w:val="en-US"/>
        </w:rPr>
        <w:t xml:space="preserve"> K3 </w:t>
      </w:r>
      <w:proofErr w:type="spellStart"/>
      <w:r w:rsidRPr="00B13089">
        <w:rPr>
          <w:lang w:val="en-US"/>
        </w:rPr>
        <w:t>completamente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nueva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alimentadores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vibratorios</w:t>
      </w:r>
      <w:proofErr w:type="spellEnd"/>
      <w:r w:rsidRPr="00B13089">
        <w:rPr>
          <w:lang w:val="en-US"/>
        </w:rPr>
        <w:t xml:space="preserve"> para </w:t>
      </w:r>
      <w:proofErr w:type="spellStart"/>
      <w:r w:rsidRPr="00B13089">
        <w:rPr>
          <w:lang w:val="en-US"/>
        </w:rPr>
        <w:t>sólidos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secos</w:t>
      </w:r>
      <w:proofErr w:type="spellEnd"/>
      <w:r w:rsidRPr="00B13089">
        <w:rPr>
          <w:lang w:val="en-US"/>
        </w:rPr>
        <w:t xml:space="preserve"> a </w:t>
      </w:r>
      <w:proofErr w:type="spellStart"/>
      <w:r w:rsidRPr="00B13089">
        <w:rPr>
          <w:lang w:val="en-US"/>
        </w:rPr>
        <w:t>granel</w:t>
      </w:r>
      <w:proofErr w:type="spellEnd"/>
      <w:r w:rsidRPr="00B13089">
        <w:rPr>
          <w:lang w:val="en-US"/>
        </w:rPr>
        <w:t xml:space="preserve">.  El </w:t>
      </w:r>
      <w:proofErr w:type="spellStart"/>
      <w:r w:rsidRPr="00B13089">
        <w:rPr>
          <w:lang w:val="en-US"/>
        </w:rPr>
        <w:t>innovador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diseño</w:t>
      </w:r>
      <w:proofErr w:type="spellEnd"/>
      <w:r w:rsidRPr="00B13089">
        <w:rPr>
          <w:lang w:val="en-US"/>
        </w:rPr>
        <w:t xml:space="preserve"> del nuevo </w:t>
      </w:r>
      <w:proofErr w:type="spellStart"/>
      <w:r w:rsidRPr="00B13089">
        <w:rPr>
          <w:lang w:val="en-US"/>
        </w:rPr>
        <w:t>alimentador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presenta</w:t>
      </w:r>
      <w:proofErr w:type="spellEnd"/>
      <w:r w:rsidRPr="00B13089">
        <w:rPr>
          <w:lang w:val="en-US"/>
        </w:rPr>
        <w:t xml:space="preserve"> un </w:t>
      </w:r>
      <w:proofErr w:type="spellStart"/>
      <w:r w:rsidRPr="00B13089">
        <w:rPr>
          <w:lang w:val="en-US"/>
        </w:rPr>
        <w:t>sistema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único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impulsión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pendiente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patente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combinación</w:t>
      </w:r>
      <w:proofErr w:type="spellEnd"/>
      <w:r w:rsidRPr="00B13089">
        <w:rPr>
          <w:lang w:val="en-US"/>
        </w:rPr>
        <w:t xml:space="preserve"> con un </w:t>
      </w:r>
      <w:proofErr w:type="spellStart"/>
      <w:r w:rsidRPr="00B13089">
        <w:rPr>
          <w:lang w:val="en-US"/>
        </w:rPr>
        <w:t>avanzado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paquete</w:t>
      </w:r>
      <w:proofErr w:type="spellEnd"/>
      <w:r w:rsidRPr="00B13089">
        <w:rPr>
          <w:lang w:val="en-US"/>
        </w:rPr>
        <w:t xml:space="preserve"> de control.  El nuevo </w:t>
      </w:r>
      <w:proofErr w:type="spellStart"/>
      <w:r w:rsidRPr="00B13089">
        <w:rPr>
          <w:lang w:val="en-US"/>
        </w:rPr>
        <w:t>alimentador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vibratorio</w:t>
      </w:r>
      <w:proofErr w:type="spellEnd"/>
      <w:r w:rsidRPr="00B13089">
        <w:rPr>
          <w:lang w:val="en-US"/>
        </w:rPr>
        <w:t xml:space="preserve"> K3 </w:t>
      </w:r>
      <w:proofErr w:type="spellStart"/>
      <w:r w:rsidRPr="00B13089">
        <w:rPr>
          <w:lang w:val="en-US"/>
        </w:rPr>
        <w:t>puede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alcanzar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precisiones</w:t>
      </w:r>
      <w:proofErr w:type="spellEnd"/>
      <w:r w:rsidRPr="00B13089">
        <w:rPr>
          <w:lang w:val="en-US"/>
        </w:rPr>
        <w:t xml:space="preserve"> de un 35% </w:t>
      </w:r>
      <w:proofErr w:type="spellStart"/>
      <w:r w:rsidRPr="00B13089">
        <w:rPr>
          <w:lang w:val="en-US"/>
        </w:rPr>
        <w:t>promedio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mejores</w:t>
      </w:r>
      <w:proofErr w:type="spellEnd"/>
      <w:r w:rsidRPr="00B13089">
        <w:rPr>
          <w:lang w:val="en-US"/>
        </w:rPr>
        <w:t xml:space="preserve"> que las </w:t>
      </w:r>
      <w:proofErr w:type="spellStart"/>
      <w:r w:rsidRPr="00B13089">
        <w:rPr>
          <w:lang w:val="en-US"/>
        </w:rPr>
        <w:t>tecnologías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tradicionales</w:t>
      </w:r>
      <w:proofErr w:type="spellEnd"/>
      <w:r w:rsidRPr="00B13089">
        <w:rPr>
          <w:lang w:val="en-US"/>
        </w:rPr>
        <w:t xml:space="preserve">. </w:t>
      </w:r>
      <w:proofErr w:type="spellStart"/>
      <w:r w:rsidRPr="00B13089">
        <w:rPr>
          <w:lang w:val="en-US"/>
        </w:rPr>
        <w:t>Esta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revolucionaria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nueva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generación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alimentadores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vibratorios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pérdida</w:t>
      </w:r>
      <w:proofErr w:type="spellEnd"/>
      <w:r w:rsidRPr="00B13089">
        <w:rPr>
          <w:lang w:val="en-US"/>
        </w:rPr>
        <w:t xml:space="preserve"> de peso </w:t>
      </w:r>
      <w:proofErr w:type="spellStart"/>
      <w:r w:rsidRPr="00B13089">
        <w:rPr>
          <w:lang w:val="en-US"/>
        </w:rPr>
        <w:t>Coperion</w:t>
      </w:r>
      <w:proofErr w:type="spellEnd"/>
      <w:r w:rsidRPr="00B13089">
        <w:rPr>
          <w:lang w:val="en-US"/>
        </w:rPr>
        <w:t xml:space="preserve"> K-Tron </w:t>
      </w:r>
      <w:proofErr w:type="spellStart"/>
      <w:r w:rsidRPr="00B13089">
        <w:rPr>
          <w:lang w:val="en-US"/>
        </w:rPr>
        <w:t>ofrece</w:t>
      </w:r>
      <w:proofErr w:type="spellEnd"/>
      <w:r w:rsidRPr="00B13089">
        <w:rPr>
          <w:lang w:val="en-US"/>
        </w:rPr>
        <w:t xml:space="preserve"> una </w:t>
      </w:r>
      <w:proofErr w:type="spellStart"/>
      <w:r w:rsidRPr="00B13089">
        <w:rPr>
          <w:lang w:val="en-US"/>
        </w:rPr>
        <w:t>manipulación</w:t>
      </w:r>
      <w:proofErr w:type="spellEnd"/>
      <w:r w:rsidRPr="00B13089">
        <w:rPr>
          <w:lang w:val="en-US"/>
        </w:rPr>
        <w:t xml:space="preserve"> suave del material a </w:t>
      </w:r>
      <w:proofErr w:type="spellStart"/>
      <w:r w:rsidRPr="00B13089">
        <w:rPr>
          <w:lang w:val="en-US"/>
        </w:rPr>
        <w:t>granel</w:t>
      </w:r>
      <w:proofErr w:type="spellEnd"/>
      <w:r w:rsidRPr="00B13089">
        <w:rPr>
          <w:lang w:val="en-US"/>
        </w:rPr>
        <w:t xml:space="preserve">, mayor </w:t>
      </w:r>
      <w:proofErr w:type="spellStart"/>
      <w:r w:rsidRPr="00B13089">
        <w:rPr>
          <w:lang w:val="en-US"/>
        </w:rPr>
        <w:t>precisión</w:t>
      </w:r>
      <w:proofErr w:type="spellEnd"/>
      <w:r w:rsidRPr="00B13089">
        <w:rPr>
          <w:lang w:val="en-US"/>
        </w:rPr>
        <w:t xml:space="preserve"> y un </w:t>
      </w:r>
      <w:proofErr w:type="spellStart"/>
      <w:r w:rsidRPr="00B13089">
        <w:rPr>
          <w:lang w:val="en-US"/>
        </w:rPr>
        <w:t>cambio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más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rápido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productos</w:t>
      </w:r>
      <w:proofErr w:type="spellEnd"/>
      <w:r w:rsidRPr="00B13089">
        <w:rPr>
          <w:lang w:val="en-US"/>
        </w:rPr>
        <w:t xml:space="preserve">, que se traduce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menos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desperdició</w:t>
      </w:r>
      <w:proofErr w:type="spellEnd"/>
      <w:r w:rsidRPr="00B13089">
        <w:rPr>
          <w:lang w:val="en-US"/>
        </w:rPr>
        <w:t xml:space="preserve"> del </w:t>
      </w:r>
      <w:proofErr w:type="spellStart"/>
      <w:r w:rsidRPr="00B13089">
        <w:rPr>
          <w:lang w:val="en-US"/>
        </w:rPr>
        <w:t>producto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menos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tiempo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inactividad</w:t>
      </w:r>
      <w:proofErr w:type="spellEnd"/>
      <w:r w:rsidRPr="00B13089">
        <w:rPr>
          <w:lang w:val="en-US"/>
        </w:rPr>
        <w:t xml:space="preserve"> y </w:t>
      </w:r>
      <w:proofErr w:type="spellStart"/>
      <w:r w:rsidRPr="00B13089">
        <w:rPr>
          <w:lang w:val="en-US"/>
        </w:rPr>
        <w:t>mejor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calidad</w:t>
      </w:r>
      <w:proofErr w:type="spellEnd"/>
      <w:r w:rsidRPr="00B13089">
        <w:rPr>
          <w:lang w:val="en-US"/>
        </w:rPr>
        <w:t xml:space="preserve"> del </w:t>
      </w:r>
      <w:proofErr w:type="spellStart"/>
      <w:r w:rsidRPr="00B13089">
        <w:rPr>
          <w:lang w:val="en-US"/>
        </w:rPr>
        <w:t>producto</w:t>
      </w:r>
      <w:proofErr w:type="spellEnd"/>
      <w:r w:rsidRPr="00B13089">
        <w:rPr>
          <w:lang w:val="en-US"/>
        </w:rPr>
        <w:t xml:space="preserve"> final, </w:t>
      </w:r>
      <w:proofErr w:type="spellStart"/>
      <w:r w:rsidRPr="00B13089">
        <w:rPr>
          <w:lang w:val="en-US"/>
        </w:rPr>
        <w:t>así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como</w:t>
      </w:r>
      <w:proofErr w:type="spellEnd"/>
      <w:r w:rsidRPr="00B13089">
        <w:rPr>
          <w:lang w:val="en-US"/>
        </w:rPr>
        <w:t xml:space="preserve"> una </w:t>
      </w:r>
      <w:proofErr w:type="spellStart"/>
      <w:r w:rsidRPr="00B13089">
        <w:rPr>
          <w:lang w:val="en-US"/>
        </w:rPr>
        <w:t>mejora</w:t>
      </w:r>
      <w:proofErr w:type="spellEnd"/>
      <w:r w:rsidRPr="00B13089">
        <w:rPr>
          <w:lang w:val="en-US"/>
        </w:rPr>
        <w:t xml:space="preserve"> de la </w:t>
      </w:r>
      <w:proofErr w:type="spellStart"/>
      <w:r w:rsidRPr="00B13089">
        <w:rPr>
          <w:lang w:val="en-US"/>
        </w:rPr>
        <w:t>sostenibilidad</w:t>
      </w:r>
      <w:proofErr w:type="spellEnd"/>
      <w:r w:rsidRPr="00B13089">
        <w:rPr>
          <w:lang w:val="en-US"/>
        </w:rPr>
        <w:t>.</w:t>
      </w:r>
    </w:p>
    <w:p w14:paraId="4C307A4F" w14:textId="77777777" w:rsidR="00B13089" w:rsidRPr="00B13089" w:rsidRDefault="00B13089" w:rsidP="00B13089">
      <w:pPr>
        <w:suppressAutoHyphens/>
        <w:spacing w:before="240"/>
        <w:rPr>
          <w:rFonts w:cs="Arial"/>
          <w:b/>
          <w:szCs w:val="22"/>
          <w:lang w:val="en-US"/>
        </w:rPr>
      </w:pPr>
      <w:r w:rsidRPr="00B13089">
        <w:rPr>
          <w:b/>
          <w:szCs w:val="22"/>
          <w:lang w:val="en-US"/>
        </w:rPr>
        <w:t xml:space="preserve">La </w:t>
      </w:r>
      <w:proofErr w:type="spellStart"/>
      <w:r w:rsidRPr="00B13089">
        <w:rPr>
          <w:b/>
          <w:szCs w:val="22"/>
          <w:lang w:val="en-US"/>
        </w:rPr>
        <w:t>nueva</w:t>
      </w:r>
      <w:proofErr w:type="spellEnd"/>
      <w:r w:rsidRPr="00B13089">
        <w:rPr>
          <w:b/>
          <w:szCs w:val="22"/>
          <w:lang w:val="en-US"/>
        </w:rPr>
        <w:t xml:space="preserve"> </w:t>
      </w:r>
      <w:proofErr w:type="spellStart"/>
      <w:r w:rsidRPr="00B13089">
        <w:rPr>
          <w:b/>
          <w:szCs w:val="22"/>
          <w:lang w:val="en-US"/>
        </w:rPr>
        <w:t>tecnología</w:t>
      </w:r>
      <w:proofErr w:type="spellEnd"/>
      <w:r w:rsidRPr="00B13089">
        <w:rPr>
          <w:b/>
          <w:szCs w:val="22"/>
          <w:lang w:val="en-US"/>
        </w:rPr>
        <w:t xml:space="preserve"> </w:t>
      </w:r>
      <w:proofErr w:type="spellStart"/>
      <w:r w:rsidRPr="00B13089">
        <w:rPr>
          <w:b/>
          <w:szCs w:val="22"/>
          <w:lang w:val="en-US"/>
        </w:rPr>
        <w:t>ofrece</w:t>
      </w:r>
      <w:proofErr w:type="spellEnd"/>
      <w:r w:rsidRPr="00B13089">
        <w:rPr>
          <w:b/>
          <w:szCs w:val="22"/>
          <w:lang w:val="en-US"/>
        </w:rPr>
        <w:t xml:space="preserve"> </w:t>
      </w:r>
      <w:proofErr w:type="spellStart"/>
      <w:r w:rsidRPr="00B13089">
        <w:rPr>
          <w:b/>
          <w:szCs w:val="22"/>
          <w:lang w:val="en-US"/>
        </w:rPr>
        <w:t>ventajas</w:t>
      </w:r>
      <w:proofErr w:type="spellEnd"/>
      <w:r w:rsidRPr="00B13089">
        <w:rPr>
          <w:b/>
          <w:szCs w:val="22"/>
          <w:lang w:val="en-US"/>
        </w:rPr>
        <w:t xml:space="preserve"> </w:t>
      </w:r>
      <w:proofErr w:type="spellStart"/>
      <w:r w:rsidRPr="00B13089">
        <w:rPr>
          <w:b/>
          <w:szCs w:val="22"/>
          <w:lang w:val="en-US"/>
        </w:rPr>
        <w:t>significativas</w:t>
      </w:r>
      <w:proofErr w:type="spellEnd"/>
    </w:p>
    <w:p w14:paraId="7AD0FAF8" w14:textId="77777777" w:rsidR="00B13089" w:rsidRPr="00B13089" w:rsidRDefault="00B13089" w:rsidP="00B13089">
      <w:pPr>
        <w:suppressAutoHyphens/>
        <w:spacing w:before="120" w:line="360" w:lineRule="auto"/>
        <w:rPr>
          <w:rFonts w:cs="Arial"/>
          <w:szCs w:val="22"/>
          <w:lang w:val="en-US"/>
        </w:rPr>
      </w:pPr>
      <w:proofErr w:type="spellStart"/>
      <w:r w:rsidRPr="00B13089">
        <w:rPr>
          <w:lang w:val="en-US"/>
        </w:rPr>
        <w:t>Estas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ventajas</w:t>
      </w:r>
      <w:proofErr w:type="spellEnd"/>
      <w:r w:rsidRPr="00B13089">
        <w:rPr>
          <w:lang w:val="en-US"/>
        </w:rPr>
        <w:t xml:space="preserve"> son </w:t>
      </w:r>
      <w:proofErr w:type="spellStart"/>
      <w:r w:rsidRPr="00B13089">
        <w:rPr>
          <w:lang w:val="en-US"/>
        </w:rPr>
        <w:t>posibles</w:t>
      </w:r>
      <w:proofErr w:type="spellEnd"/>
      <w:r w:rsidRPr="00B13089">
        <w:rPr>
          <w:lang w:val="en-US"/>
        </w:rPr>
        <w:t xml:space="preserve"> gracias a la </w:t>
      </w:r>
      <w:proofErr w:type="spellStart"/>
      <w:r w:rsidRPr="00B13089">
        <w:rPr>
          <w:lang w:val="en-US"/>
        </w:rPr>
        <w:t>nueva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tecnología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revolucionaria</w:t>
      </w:r>
      <w:proofErr w:type="spellEnd"/>
      <w:r w:rsidRPr="00B13089">
        <w:rPr>
          <w:lang w:val="en-US"/>
        </w:rPr>
        <w:t xml:space="preserve">. La clave para </w:t>
      </w:r>
      <w:proofErr w:type="spellStart"/>
      <w:r w:rsidRPr="00B13089">
        <w:rPr>
          <w:lang w:val="en-US"/>
        </w:rPr>
        <w:t>lograr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alta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precisión</w:t>
      </w:r>
      <w:proofErr w:type="spellEnd"/>
      <w:r w:rsidRPr="00B13089">
        <w:rPr>
          <w:lang w:val="en-US"/>
        </w:rPr>
        <w:t xml:space="preserve"> es la </w:t>
      </w:r>
      <w:proofErr w:type="spellStart"/>
      <w:r w:rsidRPr="00B13089">
        <w:rPr>
          <w:lang w:val="en-US"/>
        </w:rPr>
        <w:t>capacidad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suministrar</w:t>
      </w:r>
      <w:proofErr w:type="spellEnd"/>
      <w:r w:rsidRPr="00B13089">
        <w:rPr>
          <w:lang w:val="en-US"/>
        </w:rPr>
        <w:t xml:space="preserve"> una </w:t>
      </w:r>
      <w:proofErr w:type="spellStart"/>
      <w:r w:rsidRPr="00B13089">
        <w:rPr>
          <w:lang w:val="en-US"/>
        </w:rPr>
        <w:t>descarga</w:t>
      </w:r>
      <w:proofErr w:type="spellEnd"/>
      <w:r w:rsidRPr="00B13089">
        <w:rPr>
          <w:lang w:val="en-US"/>
        </w:rPr>
        <w:t xml:space="preserve"> continua y </w:t>
      </w:r>
      <w:proofErr w:type="spellStart"/>
      <w:r w:rsidRPr="00B13089">
        <w:rPr>
          <w:lang w:val="en-US"/>
        </w:rPr>
        <w:t>uniforme</w:t>
      </w:r>
      <w:proofErr w:type="spellEnd"/>
      <w:r w:rsidRPr="00B13089">
        <w:rPr>
          <w:lang w:val="en-US"/>
        </w:rPr>
        <w:t xml:space="preserve"> del </w:t>
      </w:r>
      <w:proofErr w:type="spellStart"/>
      <w:r w:rsidRPr="00B13089">
        <w:rPr>
          <w:lang w:val="en-US"/>
        </w:rPr>
        <w:t>producto</w:t>
      </w:r>
      <w:proofErr w:type="spellEnd"/>
      <w:r w:rsidRPr="00B13089">
        <w:rPr>
          <w:lang w:val="en-US"/>
        </w:rPr>
        <w:t xml:space="preserve"> con </w:t>
      </w:r>
      <w:proofErr w:type="spellStart"/>
      <w:r w:rsidRPr="00B13089">
        <w:rPr>
          <w:lang w:val="en-US"/>
        </w:rPr>
        <w:t>pulsaciones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mínimas</w:t>
      </w:r>
      <w:proofErr w:type="spellEnd"/>
      <w:r w:rsidRPr="00B13089">
        <w:rPr>
          <w:lang w:val="en-US"/>
        </w:rPr>
        <w:t xml:space="preserve">. La </w:t>
      </w:r>
      <w:proofErr w:type="spellStart"/>
      <w:r w:rsidRPr="00B13089">
        <w:rPr>
          <w:lang w:val="en-US"/>
        </w:rPr>
        <w:t>nueva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impulsión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vibratoria</w:t>
      </w:r>
      <w:proofErr w:type="spellEnd"/>
      <w:r w:rsidRPr="00B13089">
        <w:rPr>
          <w:lang w:val="en-US"/>
        </w:rPr>
        <w:t xml:space="preserve"> K3 es </w:t>
      </w:r>
      <w:proofErr w:type="spellStart"/>
      <w:r w:rsidRPr="00B13089">
        <w:rPr>
          <w:lang w:val="en-US"/>
        </w:rPr>
        <w:t>capaz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lograrlo</w:t>
      </w:r>
      <w:proofErr w:type="spellEnd"/>
      <w:r w:rsidRPr="00B13089">
        <w:rPr>
          <w:lang w:val="en-US"/>
        </w:rPr>
        <w:t xml:space="preserve"> gracias a un </w:t>
      </w:r>
      <w:proofErr w:type="spellStart"/>
      <w:r w:rsidRPr="00B13089">
        <w:rPr>
          <w:lang w:val="en-US"/>
        </w:rPr>
        <w:t>diseño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completamente</w:t>
      </w:r>
      <w:proofErr w:type="spellEnd"/>
      <w:r w:rsidRPr="00B13089">
        <w:rPr>
          <w:lang w:val="en-US"/>
        </w:rPr>
        <w:t xml:space="preserve"> nuevo de </w:t>
      </w:r>
      <w:proofErr w:type="spellStart"/>
      <w:r w:rsidRPr="00B13089">
        <w:rPr>
          <w:lang w:val="en-US"/>
        </w:rPr>
        <w:t>amortiguadores</w:t>
      </w:r>
      <w:proofErr w:type="spellEnd"/>
      <w:r w:rsidRPr="00B13089">
        <w:rPr>
          <w:lang w:val="en-US"/>
        </w:rPr>
        <w:t xml:space="preserve">. Los </w:t>
      </w:r>
      <w:proofErr w:type="spellStart"/>
      <w:r w:rsidRPr="00B13089">
        <w:rPr>
          <w:lang w:val="en-US"/>
        </w:rPr>
        <w:t>alimentadores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convencionales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utilizan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amortiguadores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caucho</w:t>
      </w:r>
      <w:proofErr w:type="spellEnd"/>
      <w:r w:rsidRPr="00B13089">
        <w:rPr>
          <w:lang w:val="en-US"/>
        </w:rPr>
        <w:t xml:space="preserve"> o </w:t>
      </w:r>
      <w:proofErr w:type="spellStart"/>
      <w:r w:rsidRPr="00B13089">
        <w:rPr>
          <w:lang w:val="en-US"/>
        </w:rPr>
        <w:t>resortes</w:t>
      </w:r>
      <w:proofErr w:type="spellEnd"/>
      <w:r w:rsidRPr="00B13089">
        <w:rPr>
          <w:lang w:val="en-US"/>
        </w:rPr>
        <w:t xml:space="preserve">, lo que </w:t>
      </w:r>
      <w:proofErr w:type="spellStart"/>
      <w:r w:rsidRPr="00B13089">
        <w:rPr>
          <w:lang w:val="en-US"/>
        </w:rPr>
        <w:t>permite</w:t>
      </w:r>
      <w:proofErr w:type="spellEnd"/>
      <w:r w:rsidRPr="00B13089">
        <w:rPr>
          <w:lang w:val="en-US"/>
        </w:rPr>
        <w:t xml:space="preserve"> el </w:t>
      </w:r>
      <w:proofErr w:type="spellStart"/>
      <w:r w:rsidRPr="00B13089">
        <w:rPr>
          <w:lang w:val="en-US"/>
        </w:rPr>
        <w:t>movimiento</w:t>
      </w:r>
      <w:proofErr w:type="spellEnd"/>
      <w:r w:rsidRPr="00B13089">
        <w:rPr>
          <w:lang w:val="en-US"/>
        </w:rPr>
        <w:t xml:space="preserve"> de la </w:t>
      </w:r>
      <w:proofErr w:type="spellStart"/>
      <w:r w:rsidRPr="00B13089">
        <w:rPr>
          <w:lang w:val="en-US"/>
        </w:rPr>
        <w:t>impulsión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todas</w:t>
      </w:r>
      <w:proofErr w:type="spellEnd"/>
      <w:r w:rsidRPr="00B13089">
        <w:rPr>
          <w:lang w:val="en-US"/>
        </w:rPr>
        <w:t xml:space="preserve"> las </w:t>
      </w:r>
      <w:proofErr w:type="spellStart"/>
      <w:r w:rsidRPr="00B13089">
        <w:rPr>
          <w:lang w:val="en-US"/>
        </w:rPr>
        <w:t>direcciones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derivando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un </w:t>
      </w:r>
      <w:proofErr w:type="spellStart"/>
      <w:r w:rsidRPr="00B13089">
        <w:rPr>
          <w:lang w:val="en-US"/>
        </w:rPr>
        <w:t>movimiento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rotacional</w:t>
      </w:r>
      <w:proofErr w:type="spellEnd"/>
      <w:r w:rsidRPr="00B13089">
        <w:rPr>
          <w:lang w:val="en-US"/>
        </w:rPr>
        <w:t xml:space="preserve">. A </w:t>
      </w:r>
      <w:proofErr w:type="spellStart"/>
      <w:r w:rsidRPr="00B13089">
        <w:rPr>
          <w:lang w:val="en-US"/>
        </w:rPr>
        <w:t>diferencia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estos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amortiguadores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convencionales</w:t>
      </w:r>
      <w:proofErr w:type="spellEnd"/>
      <w:r w:rsidRPr="00B13089">
        <w:rPr>
          <w:lang w:val="en-US"/>
        </w:rPr>
        <w:t xml:space="preserve">, la </w:t>
      </w:r>
      <w:proofErr w:type="spellStart"/>
      <w:r w:rsidRPr="00B13089">
        <w:rPr>
          <w:lang w:val="en-US"/>
        </w:rPr>
        <w:t>nueva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línea</w:t>
      </w:r>
      <w:proofErr w:type="spellEnd"/>
      <w:r w:rsidRPr="00B13089">
        <w:rPr>
          <w:lang w:val="en-US"/>
        </w:rPr>
        <w:t xml:space="preserve"> K3 </w:t>
      </w:r>
      <w:proofErr w:type="spellStart"/>
      <w:r w:rsidRPr="00B13089">
        <w:rPr>
          <w:lang w:val="en-US"/>
        </w:rPr>
        <w:t>utiliza</w:t>
      </w:r>
      <w:proofErr w:type="spellEnd"/>
      <w:r w:rsidRPr="00B13089">
        <w:rPr>
          <w:lang w:val="en-US"/>
        </w:rPr>
        <w:t xml:space="preserve"> una </w:t>
      </w:r>
      <w:proofErr w:type="spellStart"/>
      <w:r w:rsidRPr="00B13089">
        <w:rPr>
          <w:lang w:val="en-US"/>
        </w:rPr>
        <w:t>tecnología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única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péndulo</w:t>
      </w:r>
      <w:proofErr w:type="spellEnd"/>
      <w:r w:rsidRPr="00B13089">
        <w:rPr>
          <w:lang w:val="en-US"/>
        </w:rPr>
        <w:t xml:space="preserve"> </w:t>
      </w:r>
      <w:r w:rsidRPr="00B13089">
        <w:rPr>
          <w:lang w:val="en-US"/>
        </w:rPr>
        <w:lastRenderedPageBreak/>
        <w:t xml:space="preserve">flexible que </w:t>
      </w:r>
      <w:proofErr w:type="spellStart"/>
      <w:r w:rsidRPr="00B13089">
        <w:rPr>
          <w:lang w:val="en-US"/>
        </w:rPr>
        <w:t>proporciona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amortiguación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únicamente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paralelo</w:t>
      </w:r>
      <w:proofErr w:type="spellEnd"/>
      <w:r w:rsidRPr="00B13089">
        <w:rPr>
          <w:lang w:val="en-US"/>
        </w:rPr>
        <w:t xml:space="preserve"> a la </w:t>
      </w:r>
      <w:proofErr w:type="spellStart"/>
      <w:r w:rsidRPr="00B13089">
        <w:rPr>
          <w:lang w:val="en-US"/>
        </w:rPr>
        <w:t>dirección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deseada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movimiento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eliminando</w:t>
      </w:r>
      <w:proofErr w:type="spellEnd"/>
      <w:r w:rsidRPr="00B13089">
        <w:rPr>
          <w:lang w:val="en-US"/>
        </w:rPr>
        <w:t xml:space="preserve"> el </w:t>
      </w:r>
      <w:proofErr w:type="spellStart"/>
      <w:r w:rsidRPr="00B13089">
        <w:rPr>
          <w:lang w:val="en-US"/>
        </w:rPr>
        <w:t>movimiento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rotacional</w:t>
      </w:r>
      <w:proofErr w:type="spellEnd"/>
      <w:r w:rsidRPr="00B13089">
        <w:rPr>
          <w:lang w:val="en-US"/>
        </w:rPr>
        <w:t xml:space="preserve">. Este </w:t>
      </w:r>
      <w:proofErr w:type="spellStart"/>
      <w:r w:rsidRPr="00B13089">
        <w:rPr>
          <w:lang w:val="en-US"/>
        </w:rPr>
        <w:t>movimiento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paralelo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asegura</w:t>
      </w:r>
      <w:proofErr w:type="spellEnd"/>
      <w:r w:rsidRPr="00B13089">
        <w:rPr>
          <w:lang w:val="en-US"/>
        </w:rPr>
        <w:t xml:space="preserve"> un </w:t>
      </w:r>
      <w:proofErr w:type="spellStart"/>
      <w:r w:rsidRPr="00B13089">
        <w:rPr>
          <w:lang w:val="en-US"/>
        </w:rPr>
        <w:t>flujo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uniforme</w:t>
      </w:r>
      <w:proofErr w:type="spellEnd"/>
      <w:r w:rsidRPr="00B13089">
        <w:rPr>
          <w:lang w:val="en-US"/>
        </w:rPr>
        <w:t xml:space="preserve"> del material del </w:t>
      </w:r>
      <w:proofErr w:type="spellStart"/>
      <w:r w:rsidRPr="00B13089">
        <w:rPr>
          <w:lang w:val="en-US"/>
        </w:rPr>
        <w:t>producto</w:t>
      </w:r>
      <w:proofErr w:type="spellEnd"/>
      <w:r w:rsidRPr="00B13089">
        <w:rPr>
          <w:lang w:val="en-US"/>
        </w:rPr>
        <w:t xml:space="preserve"> a lo largo de </w:t>
      </w:r>
      <w:proofErr w:type="spellStart"/>
      <w:r w:rsidRPr="00B13089">
        <w:rPr>
          <w:lang w:val="en-US"/>
        </w:rPr>
        <w:t>toda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longitud</w:t>
      </w:r>
      <w:proofErr w:type="spellEnd"/>
      <w:r w:rsidRPr="00B13089">
        <w:rPr>
          <w:lang w:val="en-US"/>
        </w:rPr>
        <w:t xml:space="preserve"> de la </w:t>
      </w:r>
      <w:proofErr w:type="spellStart"/>
      <w:r w:rsidRPr="00B13089">
        <w:rPr>
          <w:lang w:val="en-US"/>
        </w:rPr>
        <w:t>bandeja</w:t>
      </w:r>
      <w:proofErr w:type="spellEnd"/>
      <w:r w:rsidRPr="00B13089">
        <w:rPr>
          <w:lang w:val="en-US"/>
        </w:rPr>
        <w:t>.</w:t>
      </w:r>
    </w:p>
    <w:p w14:paraId="3E38E6DE" w14:textId="77777777" w:rsidR="00B13089" w:rsidRPr="00B13089" w:rsidRDefault="00B13089" w:rsidP="00B13089">
      <w:pPr>
        <w:suppressAutoHyphens/>
        <w:spacing w:before="240" w:line="360" w:lineRule="auto"/>
        <w:rPr>
          <w:rFonts w:cs="Arial"/>
          <w:szCs w:val="22"/>
          <w:lang w:val="en-US"/>
        </w:rPr>
      </w:pPr>
      <w:r w:rsidRPr="00B13089">
        <w:rPr>
          <w:lang w:val="en-US"/>
        </w:rPr>
        <w:t xml:space="preserve">El </w:t>
      </w:r>
      <w:proofErr w:type="spellStart"/>
      <w:r w:rsidRPr="00B13089">
        <w:rPr>
          <w:lang w:val="en-US"/>
        </w:rPr>
        <w:t>avanzado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sistema</w:t>
      </w:r>
      <w:proofErr w:type="spellEnd"/>
      <w:r w:rsidRPr="00B13089">
        <w:rPr>
          <w:lang w:val="en-US"/>
        </w:rPr>
        <w:t xml:space="preserve"> de control y la </w:t>
      </w:r>
      <w:proofErr w:type="spellStart"/>
      <w:r w:rsidRPr="00B13089">
        <w:rPr>
          <w:lang w:val="en-US"/>
        </w:rPr>
        <w:t>electrónica</w:t>
      </w:r>
      <w:proofErr w:type="spellEnd"/>
      <w:r w:rsidRPr="00B13089">
        <w:rPr>
          <w:lang w:val="en-US"/>
        </w:rPr>
        <w:t xml:space="preserve"> del </w:t>
      </w:r>
      <w:proofErr w:type="spellStart"/>
      <w:r w:rsidRPr="00B13089">
        <w:rPr>
          <w:lang w:val="en-US"/>
        </w:rPr>
        <w:t>alimentador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incluyen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sensores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internos</w:t>
      </w:r>
      <w:proofErr w:type="spellEnd"/>
      <w:r w:rsidRPr="00B13089">
        <w:rPr>
          <w:lang w:val="en-US"/>
        </w:rPr>
        <w:t xml:space="preserve"> que </w:t>
      </w:r>
      <w:proofErr w:type="spellStart"/>
      <w:r w:rsidRPr="00B13089">
        <w:rPr>
          <w:lang w:val="en-US"/>
        </w:rPr>
        <w:t>miden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aceleración</w:t>
      </w:r>
      <w:proofErr w:type="spellEnd"/>
      <w:r w:rsidRPr="00B13089">
        <w:rPr>
          <w:lang w:val="en-US"/>
        </w:rPr>
        <w:t xml:space="preserve">, el </w:t>
      </w:r>
      <w:proofErr w:type="spellStart"/>
      <w:r w:rsidRPr="00B13089">
        <w:rPr>
          <w:lang w:val="en-US"/>
        </w:rPr>
        <w:t>desplazamiento</w:t>
      </w:r>
      <w:proofErr w:type="spellEnd"/>
      <w:r w:rsidRPr="00B13089">
        <w:rPr>
          <w:lang w:val="en-US"/>
        </w:rPr>
        <w:t xml:space="preserve">, la </w:t>
      </w:r>
      <w:proofErr w:type="spellStart"/>
      <w:r w:rsidRPr="00B13089">
        <w:rPr>
          <w:lang w:val="en-US"/>
        </w:rPr>
        <w:t>carga</w:t>
      </w:r>
      <w:proofErr w:type="spellEnd"/>
      <w:r w:rsidRPr="00B13089">
        <w:rPr>
          <w:lang w:val="en-US"/>
        </w:rPr>
        <w:t xml:space="preserve">, la </w:t>
      </w:r>
      <w:proofErr w:type="spellStart"/>
      <w:r w:rsidRPr="00B13089">
        <w:rPr>
          <w:lang w:val="en-US"/>
        </w:rPr>
        <w:t>corriente</w:t>
      </w:r>
      <w:proofErr w:type="spellEnd"/>
      <w:r w:rsidRPr="00B13089">
        <w:rPr>
          <w:lang w:val="en-US"/>
        </w:rPr>
        <w:t xml:space="preserve"> y la </w:t>
      </w:r>
      <w:proofErr w:type="spellStart"/>
      <w:r w:rsidRPr="00B13089">
        <w:rPr>
          <w:lang w:val="en-US"/>
        </w:rPr>
        <w:t>temperatura</w:t>
      </w:r>
      <w:proofErr w:type="spellEnd"/>
      <w:r w:rsidRPr="00B13089">
        <w:rPr>
          <w:lang w:val="en-US"/>
        </w:rPr>
        <w:t xml:space="preserve"> a </w:t>
      </w:r>
      <w:proofErr w:type="spellStart"/>
      <w:r w:rsidRPr="00B13089">
        <w:rPr>
          <w:lang w:val="en-US"/>
        </w:rPr>
        <w:t>tasas</w:t>
      </w:r>
      <w:proofErr w:type="spellEnd"/>
      <w:r w:rsidRPr="00B13089">
        <w:rPr>
          <w:lang w:val="en-US"/>
        </w:rPr>
        <w:t xml:space="preserve"> hasta de 25,000 </w:t>
      </w:r>
      <w:proofErr w:type="spellStart"/>
      <w:r w:rsidRPr="00B13089">
        <w:rPr>
          <w:lang w:val="en-US"/>
        </w:rPr>
        <w:t>veces</w:t>
      </w:r>
      <w:proofErr w:type="spellEnd"/>
      <w:r w:rsidRPr="00B13089">
        <w:rPr>
          <w:lang w:val="en-US"/>
        </w:rPr>
        <w:t xml:space="preserve"> por </w:t>
      </w:r>
      <w:proofErr w:type="spellStart"/>
      <w:r w:rsidRPr="00B13089">
        <w:rPr>
          <w:lang w:val="en-US"/>
        </w:rPr>
        <w:t>segundo</w:t>
      </w:r>
      <w:proofErr w:type="spellEnd"/>
      <w:r w:rsidRPr="00B13089">
        <w:rPr>
          <w:lang w:val="en-US"/>
        </w:rPr>
        <w:t xml:space="preserve">. </w:t>
      </w:r>
      <w:proofErr w:type="spellStart"/>
      <w:r w:rsidRPr="00B13089">
        <w:rPr>
          <w:lang w:val="en-US"/>
        </w:rPr>
        <w:t>Entonces</w:t>
      </w:r>
      <w:proofErr w:type="spellEnd"/>
      <w:r w:rsidRPr="00B13089">
        <w:rPr>
          <w:lang w:val="en-US"/>
        </w:rPr>
        <w:t xml:space="preserve">, el </w:t>
      </w:r>
      <w:proofErr w:type="spellStart"/>
      <w:r w:rsidRPr="00B13089">
        <w:rPr>
          <w:lang w:val="en-US"/>
        </w:rPr>
        <w:t>controlador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acción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rápida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ajusta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señal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impulsión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vibratoria</w:t>
      </w:r>
      <w:proofErr w:type="spellEnd"/>
      <w:r w:rsidRPr="00B13089">
        <w:rPr>
          <w:lang w:val="en-US"/>
        </w:rPr>
        <w:t xml:space="preserve"> para </w:t>
      </w:r>
      <w:proofErr w:type="spellStart"/>
      <w:r w:rsidRPr="00B13089">
        <w:rPr>
          <w:lang w:val="en-US"/>
        </w:rPr>
        <w:t>mantener</w:t>
      </w:r>
      <w:proofErr w:type="spellEnd"/>
      <w:r w:rsidRPr="00B13089">
        <w:rPr>
          <w:lang w:val="en-US"/>
        </w:rPr>
        <w:t xml:space="preserve"> un </w:t>
      </w:r>
      <w:proofErr w:type="spellStart"/>
      <w:r w:rsidRPr="00B13089">
        <w:rPr>
          <w:lang w:val="en-US"/>
        </w:rPr>
        <w:t>desplazamiento</w:t>
      </w:r>
      <w:proofErr w:type="spellEnd"/>
      <w:r w:rsidRPr="00B13089">
        <w:rPr>
          <w:lang w:val="en-US"/>
        </w:rPr>
        <w:t xml:space="preserve"> sinusoidal </w:t>
      </w:r>
      <w:proofErr w:type="spellStart"/>
      <w:r w:rsidRPr="00B13089">
        <w:rPr>
          <w:lang w:val="en-US"/>
        </w:rPr>
        <w:t>limpio</w:t>
      </w:r>
      <w:proofErr w:type="spellEnd"/>
      <w:r w:rsidRPr="00B13089">
        <w:rPr>
          <w:lang w:val="en-US"/>
        </w:rPr>
        <w:t xml:space="preserve"> para un </w:t>
      </w:r>
      <w:proofErr w:type="spellStart"/>
      <w:r w:rsidRPr="00B13089">
        <w:rPr>
          <w:lang w:val="en-US"/>
        </w:rPr>
        <w:t>flujo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másico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óptimo</w:t>
      </w:r>
      <w:proofErr w:type="spellEnd"/>
      <w:r w:rsidRPr="00B13089">
        <w:rPr>
          <w:lang w:val="en-US"/>
        </w:rPr>
        <w:t xml:space="preserve">. La </w:t>
      </w:r>
      <w:proofErr w:type="spellStart"/>
      <w:r w:rsidRPr="00B13089">
        <w:rPr>
          <w:lang w:val="en-US"/>
        </w:rPr>
        <w:t>combinación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esta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impulsión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única</w:t>
      </w:r>
      <w:proofErr w:type="spellEnd"/>
      <w:r w:rsidRPr="00B13089">
        <w:rPr>
          <w:lang w:val="en-US"/>
        </w:rPr>
        <w:t xml:space="preserve"> con el </w:t>
      </w:r>
      <w:proofErr w:type="spellStart"/>
      <w:r w:rsidRPr="00B13089">
        <w:rPr>
          <w:lang w:val="en-US"/>
        </w:rPr>
        <w:t>sistema</w:t>
      </w:r>
      <w:proofErr w:type="spellEnd"/>
      <w:r w:rsidRPr="00B13089">
        <w:rPr>
          <w:lang w:val="en-US"/>
        </w:rPr>
        <w:t xml:space="preserve"> de control </w:t>
      </w:r>
      <w:proofErr w:type="spellStart"/>
      <w:r w:rsidRPr="00B13089">
        <w:rPr>
          <w:lang w:val="en-US"/>
        </w:rPr>
        <w:t>Coperion</w:t>
      </w:r>
      <w:proofErr w:type="spellEnd"/>
      <w:r w:rsidRPr="00B13089">
        <w:rPr>
          <w:lang w:val="en-US"/>
        </w:rPr>
        <w:t xml:space="preserve"> K-Tron </w:t>
      </w:r>
      <w:proofErr w:type="spellStart"/>
      <w:r w:rsidRPr="00B13089">
        <w:rPr>
          <w:lang w:val="en-US"/>
        </w:rPr>
        <w:t>SmartConnex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redunda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un </w:t>
      </w:r>
      <w:proofErr w:type="spellStart"/>
      <w:r w:rsidRPr="00B13089">
        <w:rPr>
          <w:lang w:val="en-US"/>
        </w:rPr>
        <w:t>consumo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energía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extremadamente</w:t>
      </w:r>
      <w:proofErr w:type="spellEnd"/>
      <w:r w:rsidRPr="00B13089">
        <w:rPr>
          <w:lang w:val="en-US"/>
        </w:rPr>
        <w:t xml:space="preserve"> bajo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comparación</w:t>
      </w:r>
      <w:proofErr w:type="spellEnd"/>
      <w:r w:rsidRPr="00B13089">
        <w:rPr>
          <w:lang w:val="en-US"/>
        </w:rPr>
        <w:t xml:space="preserve"> con </w:t>
      </w:r>
      <w:proofErr w:type="spellStart"/>
      <w:r w:rsidRPr="00B13089">
        <w:rPr>
          <w:lang w:val="en-US"/>
        </w:rPr>
        <w:t>otras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tecnologías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. El </w:t>
      </w:r>
      <w:proofErr w:type="spellStart"/>
      <w:r w:rsidRPr="00B13089">
        <w:rPr>
          <w:lang w:val="en-US"/>
        </w:rPr>
        <w:t>consumo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eléctrico</w:t>
      </w:r>
      <w:proofErr w:type="spellEnd"/>
      <w:r w:rsidRPr="00B13089">
        <w:rPr>
          <w:lang w:val="en-US"/>
        </w:rPr>
        <w:t xml:space="preserve"> es </w:t>
      </w:r>
      <w:proofErr w:type="spellStart"/>
      <w:r w:rsidRPr="00B13089">
        <w:rPr>
          <w:lang w:val="en-US"/>
        </w:rPr>
        <w:t>mínimo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alrededor</w:t>
      </w:r>
      <w:proofErr w:type="spellEnd"/>
      <w:r w:rsidRPr="00B13089">
        <w:rPr>
          <w:lang w:val="en-US"/>
        </w:rPr>
        <w:t xml:space="preserve"> de 20 </w:t>
      </w:r>
      <w:proofErr w:type="spellStart"/>
      <w:r w:rsidRPr="00B13089">
        <w:rPr>
          <w:lang w:val="en-US"/>
        </w:rPr>
        <w:t>vatios</w:t>
      </w:r>
      <w:proofErr w:type="spellEnd"/>
      <w:r w:rsidRPr="00B13089">
        <w:rPr>
          <w:lang w:val="en-US"/>
        </w:rPr>
        <w:t xml:space="preserve"> para </w:t>
      </w:r>
      <w:proofErr w:type="spellStart"/>
      <w:r w:rsidRPr="00B13089">
        <w:rPr>
          <w:lang w:val="en-US"/>
        </w:rPr>
        <w:t>tasas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 tan </w:t>
      </w:r>
      <w:proofErr w:type="spellStart"/>
      <w:r w:rsidRPr="00B13089">
        <w:rPr>
          <w:lang w:val="en-US"/>
        </w:rPr>
        <w:t>altas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como</w:t>
      </w:r>
      <w:proofErr w:type="spellEnd"/>
      <w:r w:rsidRPr="00B13089">
        <w:rPr>
          <w:lang w:val="en-US"/>
        </w:rPr>
        <w:t xml:space="preserve"> 6,000 kg/h, </w:t>
      </w:r>
      <w:proofErr w:type="spellStart"/>
      <w:r w:rsidRPr="00B13089">
        <w:rPr>
          <w:lang w:val="en-US"/>
        </w:rPr>
        <w:t>haciéndolo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así</w:t>
      </w:r>
      <w:proofErr w:type="spellEnd"/>
      <w:r w:rsidRPr="00B13089">
        <w:rPr>
          <w:lang w:val="en-US"/>
        </w:rPr>
        <w:t xml:space="preserve"> ideal para la </w:t>
      </w:r>
      <w:proofErr w:type="spellStart"/>
      <w:r w:rsidRPr="00B13089">
        <w:rPr>
          <w:lang w:val="en-US"/>
        </w:rPr>
        <w:t>mejora</w:t>
      </w:r>
      <w:proofErr w:type="spellEnd"/>
      <w:r w:rsidRPr="00B13089">
        <w:rPr>
          <w:lang w:val="en-US"/>
        </w:rPr>
        <w:t xml:space="preserve"> de la </w:t>
      </w:r>
      <w:proofErr w:type="spellStart"/>
      <w:r w:rsidRPr="00B13089">
        <w:rPr>
          <w:lang w:val="en-US"/>
        </w:rPr>
        <w:t>sostenibilidad</w:t>
      </w:r>
      <w:proofErr w:type="spellEnd"/>
      <w:r w:rsidRPr="00B13089">
        <w:rPr>
          <w:lang w:val="en-US"/>
        </w:rPr>
        <w:t xml:space="preserve"> de la </w:t>
      </w:r>
      <w:proofErr w:type="spellStart"/>
      <w:r w:rsidRPr="00B13089">
        <w:rPr>
          <w:lang w:val="en-US"/>
        </w:rPr>
        <w:t>producción</w:t>
      </w:r>
      <w:proofErr w:type="spellEnd"/>
      <w:r w:rsidRPr="00B13089">
        <w:rPr>
          <w:lang w:val="en-US"/>
        </w:rPr>
        <w:t xml:space="preserve"> y una </w:t>
      </w:r>
      <w:proofErr w:type="spellStart"/>
      <w:r w:rsidRPr="00B13089">
        <w:rPr>
          <w:lang w:val="en-US"/>
        </w:rPr>
        <w:t>disipación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calor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mínima</w:t>
      </w:r>
      <w:proofErr w:type="spellEnd"/>
      <w:r w:rsidRPr="00B13089">
        <w:rPr>
          <w:lang w:val="en-US"/>
        </w:rPr>
        <w:t>.</w:t>
      </w:r>
    </w:p>
    <w:p w14:paraId="27FDA658" w14:textId="77777777" w:rsidR="00B13089" w:rsidRPr="00B13089" w:rsidRDefault="00B13089" w:rsidP="00B13089">
      <w:pPr>
        <w:suppressAutoHyphens/>
        <w:spacing w:before="240" w:line="360" w:lineRule="auto"/>
        <w:rPr>
          <w:rFonts w:cs="Arial"/>
          <w:szCs w:val="22"/>
          <w:lang w:val="en-US"/>
        </w:rPr>
      </w:pPr>
      <w:r w:rsidRPr="00B13089">
        <w:rPr>
          <w:lang w:val="en-US"/>
        </w:rPr>
        <w:t xml:space="preserve">El </w:t>
      </w:r>
      <w:proofErr w:type="spellStart"/>
      <w:r w:rsidRPr="00B13089">
        <w:rPr>
          <w:lang w:val="en-US"/>
        </w:rPr>
        <w:t>paquete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típico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alimentador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consiste</w:t>
      </w:r>
      <w:proofErr w:type="spellEnd"/>
      <w:r w:rsidRPr="00B13089">
        <w:rPr>
          <w:lang w:val="en-US"/>
        </w:rPr>
        <w:t xml:space="preserve"> de una </w:t>
      </w:r>
      <w:proofErr w:type="spellStart"/>
      <w:r w:rsidRPr="00B13089">
        <w:rPr>
          <w:lang w:val="en-US"/>
        </w:rPr>
        <w:t>tolva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, la </w:t>
      </w:r>
      <w:proofErr w:type="spellStart"/>
      <w:r w:rsidRPr="00B13089">
        <w:rPr>
          <w:lang w:val="en-US"/>
        </w:rPr>
        <w:t>bandeja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vibratoria</w:t>
      </w:r>
      <w:proofErr w:type="spellEnd"/>
      <w:r w:rsidRPr="00B13089">
        <w:rPr>
          <w:lang w:val="en-US"/>
        </w:rPr>
        <w:t xml:space="preserve"> y la </w:t>
      </w:r>
      <w:proofErr w:type="spellStart"/>
      <w:r w:rsidRPr="00B13089">
        <w:rPr>
          <w:lang w:val="en-US"/>
        </w:rPr>
        <w:t>impulsión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montadas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un </w:t>
      </w:r>
      <w:proofErr w:type="spellStart"/>
      <w:r w:rsidRPr="00B13089">
        <w:rPr>
          <w:lang w:val="en-US"/>
        </w:rPr>
        <w:t>sistema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pesaje</w:t>
      </w:r>
      <w:proofErr w:type="spellEnd"/>
      <w:r w:rsidRPr="00B13089">
        <w:rPr>
          <w:lang w:val="en-US"/>
        </w:rPr>
        <w:t xml:space="preserve"> que </w:t>
      </w:r>
      <w:proofErr w:type="spellStart"/>
      <w:r w:rsidRPr="00B13089">
        <w:rPr>
          <w:lang w:val="en-US"/>
        </w:rPr>
        <w:t>presenta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tecnología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patentada</w:t>
      </w:r>
      <w:proofErr w:type="spellEnd"/>
      <w:r w:rsidRPr="00B13089">
        <w:rPr>
          <w:lang w:val="en-US"/>
        </w:rPr>
        <w:t xml:space="preserve"> Smart Force Transducer (transductor de </w:t>
      </w:r>
      <w:proofErr w:type="spellStart"/>
      <w:r w:rsidRPr="00B13089">
        <w:rPr>
          <w:lang w:val="en-US"/>
        </w:rPr>
        <w:t>fuerza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inteligente</w:t>
      </w:r>
      <w:proofErr w:type="spellEnd"/>
      <w:r w:rsidRPr="00B13089">
        <w:rPr>
          <w:lang w:val="en-US"/>
        </w:rPr>
        <w:t xml:space="preserve">) de </w:t>
      </w:r>
      <w:proofErr w:type="spellStart"/>
      <w:r w:rsidRPr="00B13089">
        <w:rPr>
          <w:lang w:val="en-US"/>
        </w:rPr>
        <w:t>alta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precisión</w:t>
      </w:r>
      <w:proofErr w:type="spellEnd"/>
      <w:r w:rsidRPr="00B13089">
        <w:rPr>
          <w:lang w:val="en-US"/>
        </w:rPr>
        <w:t xml:space="preserve"> y </w:t>
      </w:r>
      <w:proofErr w:type="spellStart"/>
      <w:r w:rsidRPr="00B13089">
        <w:rPr>
          <w:lang w:val="en-US"/>
        </w:rPr>
        <w:t>combinada</w:t>
      </w:r>
      <w:proofErr w:type="spellEnd"/>
      <w:r w:rsidRPr="00B13089">
        <w:rPr>
          <w:lang w:val="en-US"/>
        </w:rPr>
        <w:t xml:space="preserve"> con los </w:t>
      </w:r>
      <w:proofErr w:type="spellStart"/>
      <w:r w:rsidRPr="00B13089">
        <w:rPr>
          <w:lang w:val="en-US"/>
        </w:rPr>
        <w:t>controles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SmartConnex</w:t>
      </w:r>
      <w:proofErr w:type="spellEnd"/>
      <w:r w:rsidRPr="00B13089">
        <w:rPr>
          <w:lang w:val="en-US"/>
        </w:rPr>
        <w:t xml:space="preserve">. El </w:t>
      </w:r>
      <w:proofErr w:type="spellStart"/>
      <w:r w:rsidRPr="00B13089">
        <w:rPr>
          <w:lang w:val="en-US"/>
        </w:rPr>
        <w:t>paquete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mecánico</w:t>
      </w:r>
      <w:proofErr w:type="spellEnd"/>
      <w:r w:rsidRPr="00B13089">
        <w:rPr>
          <w:lang w:val="en-US"/>
        </w:rPr>
        <w:t xml:space="preserve"> es de </w:t>
      </w:r>
      <w:proofErr w:type="spellStart"/>
      <w:r w:rsidRPr="00B13089">
        <w:rPr>
          <w:lang w:val="en-US"/>
        </w:rPr>
        <w:t>diseño</w:t>
      </w:r>
      <w:proofErr w:type="spellEnd"/>
      <w:r w:rsidRPr="00B13089">
        <w:rPr>
          <w:lang w:val="en-US"/>
        </w:rPr>
        <w:t xml:space="preserve"> modular y </w:t>
      </w:r>
      <w:proofErr w:type="spellStart"/>
      <w:r w:rsidRPr="00B13089">
        <w:rPr>
          <w:lang w:val="en-US"/>
        </w:rPr>
        <w:t>versátil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el que se </w:t>
      </w:r>
      <w:proofErr w:type="spellStart"/>
      <w:r w:rsidRPr="00B13089">
        <w:rPr>
          <w:lang w:val="en-US"/>
        </w:rPr>
        <w:t>pueden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acomodar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configuraciones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personalizadas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bandejas</w:t>
      </w:r>
      <w:proofErr w:type="spellEnd"/>
      <w:r w:rsidRPr="00B13089">
        <w:rPr>
          <w:lang w:val="en-US"/>
        </w:rPr>
        <w:t xml:space="preserve"> y longitudes, </w:t>
      </w:r>
      <w:proofErr w:type="spellStart"/>
      <w:r w:rsidRPr="00B13089">
        <w:rPr>
          <w:lang w:val="en-US"/>
        </w:rPr>
        <w:t>ofreciendo</w:t>
      </w:r>
      <w:proofErr w:type="spellEnd"/>
      <w:r w:rsidRPr="00B13089">
        <w:rPr>
          <w:lang w:val="en-US"/>
        </w:rPr>
        <w:t xml:space="preserve"> al </w:t>
      </w:r>
      <w:proofErr w:type="spellStart"/>
      <w:r w:rsidRPr="00B13089">
        <w:rPr>
          <w:lang w:val="en-US"/>
        </w:rPr>
        <w:t>usuario</w:t>
      </w:r>
      <w:proofErr w:type="spellEnd"/>
      <w:r w:rsidRPr="00B13089">
        <w:rPr>
          <w:lang w:val="en-US"/>
        </w:rPr>
        <w:t xml:space="preserve"> una mayor </w:t>
      </w:r>
      <w:proofErr w:type="spellStart"/>
      <w:r w:rsidRPr="00B13089">
        <w:rPr>
          <w:lang w:val="en-US"/>
        </w:rPr>
        <w:t>flexibilidad</w:t>
      </w:r>
      <w:proofErr w:type="spellEnd"/>
      <w:r w:rsidRPr="00B13089">
        <w:rPr>
          <w:lang w:val="en-US"/>
        </w:rPr>
        <w:t xml:space="preserve">.  Un </w:t>
      </w:r>
      <w:proofErr w:type="spellStart"/>
      <w:r w:rsidRPr="00B13089">
        <w:rPr>
          <w:lang w:val="en-US"/>
        </w:rPr>
        <w:t>mecanismo</w:t>
      </w:r>
      <w:proofErr w:type="spellEnd"/>
      <w:r w:rsidRPr="00B13089">
        <w:rPr>
          <w:lang w:val="en-US"/>
        </w:rPr>
        <w:t xml:space="preserve"> especial de </w:t>
      </w:r>
      <w:proofErr w:type="spellStart"/>
      <w:r w:rsidRPr="00B13089">
        <w:rPr>
          <w:lang w:val="en-US"/>
        </w:rPr>
        <w:t>sujeción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liberación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rápida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bandeja</w:t>
      </w:r>
      <w:proofErr w:type="spellEnd"/>
      <w:r w:rsidRPr="00B13089">
        <w:rPr>
          <w:lang w:val="en-US"/>
        </w:rPr>
        <w:t xml:space="preserve"> del </w:t>
      </w:r>
      <w:proofErr w:type="spellStart"/>
      <w:r w:rsidRPr="00B13089">
        <w:rPr>
          <w:lang w:val="en-US"/>
        </w:rPr>
        <w:t>alimentador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permite</w:t>
      </w:r>
      <w:proofErr w:type="spellEnd"/>
      <w:r w:rsidRPr="00B13089">
        <w:rPr>
          <w:lang w:val="en-US"/>
        </w:rPr>
        <w:t xml:space="preserve"> el </w:t>
      </w:r>
      <w:proofErr w:type="spellStart"/>
      <w:r w:rsidRPr="00B13089">
        <w:rPr>
          <w:lang w:val="en-US"/>
        </w:rPr>
        <w:t>cambio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rápido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productos</w:t>
      </w:r>
      <w:proofErr w:type="spellEnd"/>
      <w:r w:rsidRPr="00B13089">
        <w:rPr>
          <w:lang w:val="en-US"/>
        </w:rPr>
        <w:t xml:space="preserve">. La </w:t>
      </w:r>
      <w:proofErr w:type="spellStart"/>
      <w:r w:rsidRPr="00B13089">
        <w:rPr>
          <w:lang w:val="en-US"/>
        </w:rPr>
        <w:t>ausencia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piezas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mecánicas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desgaste</w:t>
      </w:r>
      <w:proofErr w:type="spellEnd"/>
      <w:r w:rsidRPr="00B13089">
        <w:rPr>
          <w:lang w:val="en-US"/>
        </w:rPr>
        <w:t xml:space="preserve"> da </w:t>
      </w:r>
      <w:proofErr w:type="spellStart"/>
      <w:r w:rsidRPr="00B13089">
        <w:rPr>
          <w:lang w:val="en-US"/>
        </w:rPr>
        <w:t>como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resultado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menores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requisitos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mantenimiento</w:t>
      </w:r>
      <w:proofErr w:type="spellEnd"/>
      <w:r w:rsidRPr="00B13089">
        <w:rPr>
          <w:lang w:val="en-US"/>
        </w:rPr>
        <w:t xml:space="preserve"> y </w:t>
      </w:r>
      <w:proofErr w:type="spellStart"/>
      <w:r w:rsidRPr="00B13089">
        <w:rPr>
          <w:lang w:val="en-US"/>
        </w:rPr>
        <w:t>asegura</w:t>
      </w:r>
      <w:proofErr w:type="spellEnd"/>
      <w:r w:rsidRPr="00B13089">
        <w:rPr>
          <w:lang w:val="en-US"/>
        </w:rPr>
        <w:t xml:space="preserve"> una </w:t>
      </w:r>
      <w:proofErr w:type="spellStart"/>
      <w:r w:rsidRPr="00B13089">
        <w:rPr>
          <w:lang w:val="en-US"/>
        </w:rPr>
        <w:t>manipulación</w:t>
      </w:r>
      <w:proofErr w:type="spellEnd"/>
      <w:r w:rsidRPr="00B13089">
        <w:rPr>
          <w:lang w:val="en-US"/>
        </w:rPr>
        <w:t xml:space="preserve"> suave del material a </w:t>
      </w:r>
      <w:proofErr w:type="spellStart"/>
      <w:r w:rsidRPr="00B13089">
        <w:rPr>
          <w:lang w:val="en-US"/>
        </w:rPr>
        <w:t>granel</w:t>
      </w:r>
      <w:proofErr w:type="spellEnd"/>
      <w:r w:rsidRPr="00B13089">
        <w:rPr>
          <w:lang w:val="en-US"/>
        </w:rPr>
        <w:t xml:space="preserve">. </w:t>
      </w:r>
      <w:proofErr w:type="spellStart"/>
      <w:r w:rsidRPr="00B13089">
        <w:rPr>
          <w:lang w:val="en-US"/>
        </w:rPr>
        <w:t>Además</w:t>
      </w:r>
      <w:proofErr w:type="spellEnd"/>
      <w:r w:rsidRPr="00B13089">
        <w:rPr>
          <w:lang w:val="en-US"/>
        </w:rPr>
        <w:t xml:space="preserve"> del </w:t>
      </w:r>
      <w:proofErr w:type="spellStart"/>
      <w:r w:rsidRPr="00B13089">
        <w:rPr>
          <w:lang w:val="en-US"/>
        </w:rPr>
        <w:t>diseño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estándar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también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está</w:t>
      </w:r>
      <w:proofErr w:type="spellEnd"/>
      <w:r w:rsidRPr="00B13089">
        <w:rPr>
          <w:lang w:val="en-US"/>
        </w:rPr>
        <w:t xml:space="preserve"> disponible una </w:t>
      </w:r>
      <w:proofErr w:type="spellStart"/>
      <w:r w:rsidRPr="00B13089">
        <w:rPr>
          <w:lang w:val="en-US"/>
        </w:rPr>
        <w:t>línea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configuraciones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higiénicas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fáciles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limpiar</w:t>
      </w:r>
      <w:proofErr w:type="spellEnd"/>
      <w:r w:rsidRPr="00B13089">
        <w:rPr>
          <w:lang w:val="en-US"/>
        </w:rPr>
        <w:t xml:space="preserve">. </w:t>
      </w:r>
      <w:proofErr w:type="spellStart"/>
      <w:r w:rsidRPr="00B13089">
        <w:rPr>
          <w:lang w:val="en-US"/>
        </w:rPr>
        <w:t>Estas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incluyen</w:t>
      </w:r>
      <w:proofErr w:type="spellEnd"/>
      <w:r w:rsidRPr="00B13089">
        <w:rPr>
          <w:lang w:val="en-US"/>
        </w:rPr>
        <w:t xml:space="preserve"> una </w:t>
      </w:r>
      <w:proofErr w:type="spellStart"/>
      <w:r w:rsidRPr="00B13089">
        <w:rPr>
          <w:lang w:val="en-US"/>
        </w:rPr>
        <w:t>cubierta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higiénica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silicona</w:t>
      </w:r>
      <w:proofErr w:type="spellEnd"/>
      <w:r w:rsidRPr="00B13089">
        <w:rPr>
          <w:lang w:val="en-US"/>
        </w:rPr>
        <w:t xml:space="preserve"> para </w:t>
      </w:r>
      <w:proofErr w:type="spellStart"/>
      <w:r w:rsidRPr="00B13089">
        <w:rPr>
          <w:lang w:val="en-US"/>
        </w:rPr>
        <w:t>encerrar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todo</w:t>
      </w:r>
      <w:proofErr w:type="spellEnd"/>
      <w:r w:rsidRPr="00B13089">
        <w:rPr>
          <w:lang w:val="en-US"/>
        </w:rPr>
        <w:t xml:space="preserve"> el conjunto de </w:t>
      </w:r>
      <w:proofErr w:type="spellStart"/>
      <w:r w:rsidRPr="00B13089">
        <w:rPr>
          <w:lang w:val="en-US"/>
        </w:rPr>
        <w:t>impulsión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haciéndolas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también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adecuadas</w:t>
      </w:r>
      <w:proofErr w:type="spellEnd"/>
      <w:r w:rsidRPr="00B13089">
        <w:rPr>
          <w:lang w:val="en-US"/>
        </w:rPr>
        <w:t xml:space="preserve"> para </w:t>
      </w:r>
      <w:proofErr w:type="spellStart"/>
      <w:r w:rsidRPr="00B13089">
        <w:rPr>
          <w:lang w:val="en-US"/>
        </w:rPr>
        <w:t>aplicaciones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alimentarias</w:t>
      </w:r>
      <w:proofErr w:type="spellEnd"/>
      <w:r w:rsidRPr="00B13089">
        <w:rPr>
          <w:lang w:val="en-US"/>
        </w:rPr>
        <w:t xml:space="preserve"> y </w:t>
      </w:r>
      <w:proofErr w:type="spellStart"/>
      <w:r w:rsidRPr="00B13089">
        <w:rPr>
          <w:lang w:val="en-US"/>
        </w:rPr>
        <w:t>farmacéuticas</w:t>
      </w:r>
      <w:proofErr w:type="spellEnd"/>
      <w:r w:rsidRPr="00B13089">
        <w:rPr>
          <w:lang w:val="en-US"/>
        </w:rPr>
        <w:t>.</w:t>
      </w:r>
    </w:p>
    <w:p w14:paraId="48E353B0" w14:textId="77777777" w:rsidR="00B13089" w:rsidRPr="00B13089" w:rsidRDefault="00B13089" w:rsidP="00B13089">
      <w:pPr>
        <w:suppressAutoHyphens/>
        <w:spacing w:before="240"/>
        <w:rPr>
          <w:rFonts w:cs="Arial"/>
          <w:b/>
          <w:szCs w:val="22"/>
          <w:lang w:val="en-US"/>
        </w:rPr>
      </w:pPr>
      <w:r w:rsidRPr="00B13089">
        <w:rPr>
          <w:b/>
          <w:szCs w:val="22"/>
          <w:lang w:val="en-US"/>
        </w:rPr>
        <w:t xml:space="preserve">Ideal para la </w:t>
      </w:r>
      <w:proofErr w:type="spellStart"/>
      <w:r w:rsidRPr="00B13089">
        <w:rPr>
          <w:b/>
          <w:szCs w:val="22"/>
          <w:lang w:val="en-US"/>
        </w:rPr>
        <w:t>manipulación</w:t>
      </w:r>
      <w:proofErr w:type="spellEnd"/>
      <w:r w:rsidRPr="00B13089">
        <w:rPr>
          <w:b/>
          <w:szCs w:val="22"/>
          <w:lang w:val="en-US"/>
        </w:rPr>
        <w:t xml:space="preserve"> de </w:t>
      </w:r>
      <w:proofErr w:type="spellStart"/>
      <w:r w:rsidRPr="00B13089">
        <w:rPr>
          <w:b/>
          <w:szCs w:val="22"/>
          <w:lang w:val="en-US"/>
        </w:rPr>
        <w:t>materiales</w:t>
      </w:r>
      <w:proofErr w:type="spellEnd"/>
      <w:r w:rsidRPr="00B13089">
        <w:rPr>
          <w:b/>
          <w:szCs w:val="22"/>
          <w:lang w:val="en-US"/>
        </w:rPr>
        <w:t xml:space="preserve"> </w:t>
      </w:r>
      <w:proofErr w:type="spellStart"/>
      <w:r w:rsidRPr="00B13089">
        <w:rPr>
          <w:b/>
          <w:szCs w:val="22"/>
          <w:lang w:val="en-US"/>
        </w:rPr>
        <w:t>difíciles</w:t>
      </w:r>
      <w:proofErr w:type="spellEnd"/>
      <w:r w:rsidRPr="00B13089">
        <w:rPr>
          <w:b/>
          <w:szCs w:val="22"/>
          <w:lang w:val="en-US"/>
        </w:rPr>
        <w:t xml:space="preserve"> a </w:t>
      </w:r>
      <w:proofErr w:type="spellStart"/>
      <w:r w:rsidRPr="00B13089">
        <w:rPr>
          <w:b/>
          <w:szCs w:val="22"/>
          <w:lang w:val="en-US"/>
        </w:rPr>
        <w:t>granel</w:t>
      </w:r>
      <w:proofErr w:type="spellEnd"/>
    </w:p>
    <w:p w14:paraId="540E58FC" w14:textId="77777777" w:rsidR="00B13089" w:rsidRPr="00B13089" w:rsidRDefault="00B13089" w:rsidP="00B13089">
      <w:pPr>
        <w:suppressAutoHyphens/>
        <w:spacing w:before="120" w:line="360" w:lineRule="auto"/>
        <w:rPr>
          <w:rFonts w:cs="Arial"/>
          <w:szCs w:val="22"/>
          <w:lang w:val="en-US"/>
        </w:rPr>
      </w:pPr>
      <w:r w:rsidRPr="00B13089">
        <w:rPr>
          <w:lang w:val="en-US"/>
        </w:rPr>
        <w:t xml:space="preserve">Los </w:t>
      </w:r>
      <w:proofErr w:type="spellStart"/>
      <w:r w:rsidRPr="00B13089">
        <w:rPr>
          <w:lang w:val="en-US"/>
        </w:rPr>
        <w:t>alimentadores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vibratorios</w:t>
      </w:r>
      <w:proofErr w:type="spellEnd"/>
      <w:r w:rsidRPr="00B13089">
        <w:rPr>
          <w:lang w:val="en-US"/>
        </w:rPr>
        <w:t xml:space="preserve"> son </w:t>
      </w:r>
      <w:proofErr w:type="spellStart"/>
      <w:r w:rsidRPr="00B13089">
        <w:rPr>
          <w:lang w:val="en-US"/>
        </w:rPr>
        <w:t>ideales</w:t>
      </w:r>
      <w:proofErr w:type="spellEnd"/>
      <w:r w:rsidRPr="00B13089">
        <w:rPr>
          <w:lang w:val="en-US"/>
        </w:rPr>
        <w:t xml:space="preserve"> para la </w:t>
      </w:r>
      <w:proofErr w:type="spellStart"/>
      <w:r w:rsidRPr="00B13089">
        <w:rPr>
          <w:lang w:val="en-US"/>
        </w:rPr>
        <w:t>manipulación</w:t>
      </w:r>
      <w:proofErr w:type="spellEnd"/>
      <w:r w:rsidRPr="00B13089">
        <w:rPr>
          <w:lang w:val="en-US"/>
        </w:rPr>
        <w:t xml:space="preserve"> suave de una </w:t>
      </w:r>
      <w:proofErr w:type="spellStart"/>
      <w:r w:rsidRPr="00B13089">
        <w:rPr>
          <w:lang w:val="en-US"/>
        </w:rPr>
        <w:t>amplia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variedad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materiales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incluidos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productos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quebradizos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productos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abrasivos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productos</w:t>
      </w:r>
      <w:proofErr w:type="spellEnd"/>
      <w:r w:rsidRPr="00B13089">
        <w:rPr>
          <w:lang w:val="en-US"/>
        </w:rPr>
        <w:t xml:space="preserve"> con </w:t>
      </w:r>
      <w:proofErr w:type="spellStart"/>
      <w:r w:rsidRPr="00B13089">
        <w:rPr>
          <w:lang w:val="en-US"/>
        </w:rPr>
        <w:t>formas</w:t>
      </w:r>
      <w:proofErr w:type="spellEnd"/>
      <w:r w:rsidRPr="00B13089">
        <w:rPr>
          <w:lang w:val="en-US"/>
        </w:rPr>
        <w:t xml:space="preserve"> no </w:t>
      </w:r>
      <w:proofErr w:type="spellStart"/>
      <w:r w:rsidRPr="00B13089">
        <w:rPr>
          <w:lang w:val="en-US"/>
        </w:rPr>
        <w:t>uniformes</w:t>
      </w:r>
      <w:proofErr w:type="spellEnd"/>
      <w:r w:rsidRPr="00B13089">
        <w:rPr>
          <w:lang w:val="en-US"/>
        </w:rPr>
        <w:t xml:space="preserve"> y </w:t>
      </w:r>
      <w:proofErr w:type="spellStart"/>
      <w:r w:rsidRPr="00B13089">
        <w:rPr>
          <w:lang w:val="en-US"/>
        </w:rPr>
        <w:t>fibras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vidrio</w:t>
      </w:r>
      <w:proofErr w:type="spellEnd"/>
      <w:r w:rsidRPr="00B13089">
        <w:rPr>
          <w:lang w:val="en-US"/>
        </w:rPr>
        <w:t xml:space="preserve">. Son </w:t>
      </w:r>
      <w:proofErr w:type="spellStart"/>
      <w:r w:rsidRPr="00B13089">
        <w:rPr>
          <w:lang w:val="en-US"/>
        </w:rPr>
        <w:t>ideales</w:t>
      </w:r>
      <w:proofErr w:type="spellEnd"/>
      <w:r w:rsidRPr="00B13089">
        <w:rPr>
          <w:lang w:val="en-US"/>
        </w:rPr>
        <w:t xml:space="preserve"> para </w:t>
      </w:r>
      <w:proofErr w:type="spellStart"/>
      <w:r w:rsidRPr="00B13089">
        <w:rPr>
          <w:lang w:val="en-US"/>
        </w:rPr>
        <w:t>aplicaciones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como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alta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precisión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productos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alimentarios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terminados</w:t>
      </w:r>
      <w:proofErr w:type="spellEnd"/>
      <w:r w:rsidRPr="00B13089">
        <w:rPr>
          <w:lang w:val="en-US"/>
        </w:rPr>
        <w:t xml:space="preserve"> a </w:t>
      </w:r>
      <w:proofErr w:type="spellStart"/>
      <w:r w:rsidRPr="00B13089">
        <w:rPr>
          <w:lang w:val="en-US"/>
        </w:rPr>
        <w:t>líneas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envasado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comprimidos</w:t>
      </w:r>
      <w:proofErr w:type="spellEnd"/>
      <w:r w:rsidRPr="00B13089">
        <w:rPr>
          <w:lang w:val="en-US"/>
        </w:rPr>
        <w:t xml:space="preserve"> sin </w:t>
      </w:r>
      <w:proofErr w:type="spellStart"/>
      <w:r w:rsidRPr="00B13089">
        <w:rPr>
          <w:lang w:val="en-US"/>
        </w:rPr>
        <w:t>recubrir</w:t>
      </w:r>
      <w:proofErr w:type="spellEnd"/>
      <w:r w:rsidRPr="00B13089">
        <w:rPr>
          <w:lang w:val="en-US"/>
        </w:rPr>
        <w:t xml:space="preserve"> a </w:t>
      </w:r>
      <w:proofErr w:type="spellStart"/>
      <w:r w:rsidRPr="00B13089">
        <w:rPr>
          <w:lang w:val="en-US"/>
        </w:rPr>
        <w:t>líneas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recubrimiento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así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como</w:t>
      </w:r>
      <w:proofErr w:type="spellEnd"/>
      <w:r w:rsidRPr="00B13089">
        <w:rPr>
          <w:lang w:val="en-US"/>
        </w:rPr>
        <w:t xml:space="preserve"> para la </w:t>
      </w:r>
      <w:proofErr w:type="spellStart"/>
      <w:r w:rsidRPr="00B13089">
        <w:rPr>
          <w:lang w:val="en-US"/>
        </w:rPr>
        <w:t>difícil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granulados</w:t>
      </w:r>
      <w:proofErr w:type="spellEnd"/>
      <w:r w:rsidRPr="00B13089">
        <w:rPr>
          <w:lang w:val="en-US"/>
        </w:rPr>
        <w:t xml:space="preserve"> o </w:t>
      </w:r>
      <w:proofErr w:type="spellStart"/>
      <w:r w:rsidRPr="00B13089">
        <w:rPr>
          <w:lang w:val="en-US"/>
        </w:rPr>
        <w:t>triturados</w:t>
      </w:r>
      <w:proofErr w:type="spellEnd"/>
      <w:r w:rsidRPr="00B13089">
        <w:rPr>
          <w:lang w:val="en-US"/>
        </w:rPr>
        <w:t xml:space="preserve"> a </w:t>
      </w:r>
      <w:proofErr w:type="spellStart"/>
      <w:r w:rsidRPr="00B13089">
        <w:rPr>
          <w:lang w:val="en-US"/>
        </w:rPr>
        <w:lastRenderedPageBreak/>
        <w:t>líneas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extrusión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plásticos</w:t>
      </w:r>
      <w:proofErr w:type="spellEnd"/>
      <w:r w:rsidRPr="00B13089">
        <w:rPr>
          <w:lang w:val="en-US"/>
        </w:rPr>
        <w:t xml:space="preserve">, por </w:t>
      </w:r>
      <w:proofErr w:type="spellStart"/>
      <w:r w:rsidRPr="00B13089">
        <w:rPr>
          <w:lang w:val="en-US"/>
        </w:rPr>
        <w:t>ejemplo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aplicaciones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reciclaje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plásticos</w:t>
      </w:r>
      <w:proofErr w:type="spellEnd"/>
      <w:r w:rsidRPr="00B13089">
        <w:rPr>
          <w:lang w:val="en-US"/>
        </w:rPr>
        <w:t xml:space="preserve">. Los </w:t>
      </w:r>
      <w:proofErr w:type="spellStart"/>
      <w:r w:rsidRPr="00B13089">
        <w:rPr>
          <w:lang w:val="en-US"/>
        </w:rPr>
        <w:t>alimentadores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vibratorios</w:t>
      </w:r>
      <w:proofErr w:type="spellEnd"/>
      <w:r w:rsidRPr="00B13089">
        <w:rPr>
          <w:lang w:val="en-US"/>
        </w:rPr>
        <w:t xml:space="preserve"> a menudo </w:t>
      </w:r>
      <w:proofErr w:type="spellStart"/>
      <w:r w:rsidRPr="00B13089">
        <w:rPr>
          <w:lang w:val="en-US"/>
        </w:rPr>
        <w:t>pueden</w:t>
      </w:r>
      <w:proofErr w:type="spellEnd"/>
      <w:r w:rsidRPr="00B13089">
        <w:rPr>
          <w:lang w:val="en-US"/>
        </w:rPr>
        <w:t xml:space="preserve"> ser una </w:t>
      </w:r>
      <w:proofErr w:type="spellStart"/>
      <w:r w:rsidRPr="00B13089">
        <w:rPr>
          <w:lang w:val="en-US"/>
        </w:rPr>
        <w:t>alternativa</w:t>
      </w:r>
      <w:proofErr w:type="spellEnd"/>
      <w:r w:rsidRPr="00B13089">
        <w:rPr>
          <w:lang w:val="en-US"/>
        </w:rPr>
        <w:t xml:space="preserve"> viable a los </w:t>
      </w:r>
      <w:proofErr w:type="spellStart"/>
      <w:r w:rsidRPr="00B13089">
        <w:rPr>
          <w:lang w:val="en-US"/>
        </w:rPr>
        <w:t>alimentadores</w:t>
      </w:r>
      <w:proofErr w:type="spellEnd"/>
      <w:r w:rsidRPr="00B13089">
        <w:rPr>
          <w:lang w:val="en-US"/>
        </w:rPr>
        <w:t xml:space="preserve"> de tornillo para </w:t>
      </w:r>
      <w:proofErr w:type="spellStart"/>
      <w:r w:rsidRPr="00B13089">
        <w:rPr>
          <w:lang w:val="en-US"/>
        </w:rPr>
        <w:t>materiales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complejos</w:t>
      </w:r>
      <w:proofErr w:type="spellEnd"/>
      <w:r w:rsidRPr="00B13089">
        <w:rPr>
          <w:lang w:val="en-US"/>
        </w:rPr>
        <w:t xml:space="preserve">, </w:t>
      </w:r>
      <w:proofErr w:type="spellStart"/>
      <w:r w:rsidRPr="00B13089">
        <w:rPr>
          <w:lang w:val="en-US"/>
        </w:rPr>
        <w:t>donde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vibratoria</w:t>
      </w:r>
      <w:proofErr w:type="spellEnd"/>
      <w:r w:rsidRPr="00B13089">
        <w:rPr>
          <w:lang w:val="en-US"/>
        </w:rPr>
        <w:t xml:space="preserve"> suave </w:t>
      </w:r>
      <w:proofErr w:type="spellStart"/>
      <w:r w:rsidRPr="00B13089">
        <w:rPr>
          <w:lang w:val="en-US"/>
        </w:rPr>
        <w:t>puede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permitir</w:t>
      </w:r>
      <w:proofErr w:type="spellEnd"/>
      <w:r w:rsidRPr="00B13089">
        <w:rPr>
          <w:lang w:val="en-US"/>
        </w:rPr>
        <w:t xml:space="preserve"> la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 sin la </w:t>
      </w:r>
      <w:proofErr w:type="spellStart"/>
      <w:r w:rsidRPr="00B13089">
        <w:rPr>
          <w:lang w:val="en-US"/>
        </w:rPr>
        <w:t>acumulación</w:t>
      </w:r>
      <w:proofErr w:type="spellEnd"/>
      <w:r w:rsidRPr="00B13089">
        <w:rPr>
          <w:lang w:val="en-US"/>
        </w:rPr>
        <w:t xml:space="preserve"> que </w:t>
      </w:r>
      <w:proofErr w:type="spellStart"/>
      <w:r w:rsidRPr="00B13089">
        <w:rPr>
          <w:lang w:val="en-US"/>
        </w:rPr>
        <w:t>puede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ocurrir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en</w:t>
      </w:r>
      <w:proofErr w:type="spellEnd"/>
      <w:r w:rsidRPr="00B13089">
        <w:rPr>
          <w:lang w:val="en-US"/>
        </w:rPr>
        <w:t xml:space="preserve"> tornillos o </w:t>
      </w:r>
      <w:proofErr w:type="spellStart"/>
      <w:r w:rsidRPr="00B13089">
        <w:rPr>
          <w:lang w:val="en-US"/>
        </w:rPr>
        <w:t>tubos</w:t>
      </w:r>
      <w:proofErr w:type="spellEnd"/>
      <w:r w:rsidRPr="00B13089">
        <w:rPr>
          <w:lang w:val="en-US"/>
        </w:rPr>
        <w:t xml:space="preserve"> de tornillo.</w:t>
      </w:r>
    </w:p>
    <w:p w14:paraId="4578916A" w14:textId="77777777" w:rsidR="00B13089" w:rsidRPr="00B13089" w:rsidRDefault="00B13089" w:rsidP="00B13089">
      <w:pPr>
        <w:suppressAutoHyphens/>
        <w:spacing w:before="240" w:line="360" w:lineRule="auto"/>
        <w:rPr>
          <w:rFonts w:cs="Arial"/>
          <w:szCs w:val="22"/>
          <w:lang w:val="en-US"/>
        </w:rPr>
      </w:pPr>
      <w:r w:rsidRPr="00B13089">
        <w:rPr>
          <w:lang w:val="en-US"/>
        </w:rPr>
        <w:t xml:space="preserve">Las </w:t>
      </w:r>
      <w:proofErr w:type="spellStart"/>
      <w:r w:rsidRPr="00B13089">
        <w:rPr>
          <w:lang w:val="en-US"/>
        </w:rPr>
        <w:t>tasas</w:t>
      </w:r>
      <w:proofErr w:type="spellEnd"/>
      <w:r w:rsidRPr="00B13089">
        <w:rPr>
          <w:lang w:val="en-US"/>
        </w:rPr>
        <w:t xml:space="preserve"> de </w:t>
      </w:r>
      <w:proofErr w:type="spellStart"/>
      <w:r w:rsidRPr="00B13089">
        <w:rPr>
          <w:lang w:val="en-US"/>
        </w:rPr>
        <w:t>alimentación</w:t>
      </w:r>
      <w:proofErr w:type="spellEnd"/>
      <w:r w:rsidRPr="00B13089">
        <w:rPr>
          <w:lang w:val="en-US"/>
        </w:rPr>
        <w:t xml:space="preserve"> de los </w:t>
      </w:r>
      <w:proofErr w:type="spellStart"/>
      <w:r w:rsidRPr="00B13089">
        <w:rPr>
          <w:lang w:val="en-US"/>
        </w:rPr>
        <w:t>nuevos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alimentadores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vibratorios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fluctúan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desde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valores</w:t>
      </w:r>
      <w:proofErr w:type="spellEnd"/>
      <w:r w:rsidRPr="00B13089">
        <w:rPr>
          <w:lang w:val="en-US"/>
        </w:rPr>
        <w:t xml:space="preserve"> tan </w:t>
      </w:r>
      <w:proofErr w:type="spellStart"/>
      <w:r w:rsidRPr="00B13089">
        <w:rPr>
          <w:lang w:val="en-US"/>
        </w:rPr>
        <w:t>bajos</w:t>
      </w:r>
      <w:proofErr w:type="spellEnd"/>
      <w:r w:rsidRPr="00B13089">
        <w:rPr>
          <w:lang w:val="en-US"/>
        </w:rPr>
        <w:t xml:space="preserve"> </w:t>
      </w:r>
      <w:proofErr w:type="spellStart"/>
      <w:r w:rsidRPr="00B13089">
        <w:rPr>
          <w:lang w:val="en-US"/>
        </w:rPr>
        <w:t>como</w:t>
      </w:r>
      <w:proofErr w:type="spellEnd"/>
      <w:r w:rsidRPr="00B13089">
        <w:rPr>
          <w:lang w:val="en-US"/>
        </w:rPr>
        <w:t xml:space="preserve"> 1 dm</w:t>
      </w:r>
      <w:r w:rsidRPr="00B13089">
        <w:rPr>
          <w:szCs w:val="22"/>
          <w:vertAlign w:val="superscript"/>
          <w:lang w:val="en-US"/>
        </w:rPr>
        <w:t>3</w:t>
      </w:r>
      <w:r w:rsidRPr="00B13089">
        <w:rPr>
          <w:lang w:val="en-US"/>
        </w:rPr>
        <w:t>/h (0.035 ft</w:t>
      </w:r>
      <w:r w:rsidRPr="00B13089">
        <w:rPr>
          <w:szCs w:val="22"/>
          <w:vertAlign w:val="superscript"/>
          <w:lang w:val="en-US"/>
        </w:rPr>
        <w:t>3</w:t>
      </w:r>
      <w:r w:rsidRPr="00B13089">
        <w:rPr>
          <w:lang w:val="en-US"/>
        </w:rPr>
        <w:t>/h) hasta 8500 dm</w:t>
      </w:r>
      <w:r w:rsidRPr="00B13089">
        <w:rPr>
          <w:szCs w:val="22"/>
          <w:vertAlign w:val="superscript"/>
          <w:lang w:val="en-US"/>
        </w:rPr>
        <w:t>3</w:t>
      </w:r>
      <w:r w:rsidRPr="00B13089">
        <w:rPr>
          <w:lang w:val="en-US"/>
        </w:rPr>
        <w:t>/h (300 ft</w:t>
      </w:r>
      <w:r w:rsidRPr="00B13089">
        <w:rPr>
          <w:szCs w:val="22"/>
          <w:vertAlign w:val="superscript"/>
          <w:lang w:val="en-US"/>
        </w:rPr>
        <w:t>3</w:t>
      </w:r>
      <w:r w:rsidRPr="00B13089">
        <w:rPr>
          <w:lang w:val="en-US"/>
        </w:rPr>
        <w:t xml:space="preserve">/h). </w:t>
      </w:r>
    </w:p>
    <w:p w14:paraId="1BD98BBA" w14:textId="2D81205A" w:rsidR="00E6196B" w:rsidRPr="006431DC" w:rsidRDefault="00E6196B" w:rsidP="00E6196B">
      <w:pPr>
        <w:suppressAutoHyphens/>
        <w:spacing w:before="240" w:line="360" w:lineRule="auto"/>
        <w:rPr>
          <w:rFonts w:cs="Arial"/>
          <w:szCs w:val="22"/>
          <w:lang w:val="en-US" w:eastAsia="ar-SA"/>
        </w:rPr>
      </w:pPr>
    </w:p>
    <w:p w14:paraId="438ECD49" w14:textId="77777777" w:rsidR="0077467F" w:rsidRPr="006431DC" w:rsidRDefault="0077467F" w:rsidP="00E6196B">
      <w:pPr>
        <w:spacing w:line="360" w:lineRule="auto"/>
        <w:rPr>
          <w:rFonts w:cs="Arial"/>
          <w:szCs w:val="22"/>
          <w:lang w:val="en-US" w:eastAsia="ar-SA"/>
        </w:rPr>
      </w:pPr>
    </w:p>
    <w:p w14:paraId="278AD998" w14:textId="77777777" w:rsidR="00AF3253" w:rsidRPr="006431DC" w:rsidRDefault="00AF3253" w:rsidP="00AF3253">
      <w:pPr>
        <w:spacing w:line="360" w:lineRule="auto"/>
        <w:rPr>
          <w:rFonts w:cs="Arial"/>
          <w:i/>
          <w:szCs w:val="22"/>
          <w:lang w:val="en-US" w:eastAsia="ar-SA"/>
        </w:rPr>
      </w:pPr>
    </w:p>
    <w:p w14:paraId="1CF48548" w14:textId="77777777" w:rsidR="0010575F" w:rsidRPr="00BF776B" w:rsidRDefault="0010575F" w:rsidP="0010575F">
      <w:pPr>
        <w:spacing w:before="240"/>
        <w:rPr>
          <w:rFonts w:cs="Arial"/>
          <w:sz w:val="20"/>
          <w:lang w:val="es-ES"/>
        </w:rPr>
      </w:pPr>
      <w:proofErr w:type="spellStart"/>
      <w:r w:rsidRPr="00BF776B">
        <w:rPr>
          <w:rFonts w:cs="Arial"/>
          <w:sz w:val="20"/>
          <w:lang w:val="es-ES"/>
        </w:rPr>
        <w:t>Coperion</w:t>
      </w:r>
      <w:proofErr w:type="spellEnd"/>
      <w:r w:rsidRPr="00BF776B">
        <w:rPr>
          <w:rFonts w:cs="Arial"/>
          <w:sz w:val="20"/>
          <w:lang w:val="es-ES"/>
        </w:rPr>
        <w:t xml:space="preserve"> </w:t>
      </w:r>
      <w:r w:rsidRPr="00BF776B">
        <w:rPr>
          <w:rFonts w:cs="Arial"/>
          <w:color w:val="0070C0"/>
          <w:sz w:val="20"/>
          <w:u w:val="single"/>
          <w:lang w:val="es-ES"/>
        </w:rPr>
        <w:t>(www.coperion.com)</w:t>
      </w:r>
      <w:r w:rsidRPr="00BF776B">
        <w:rPr>
          <w:rFonts w:cs="Arial"/>
          <w:color w:val="0070C0"/>
          <w:sz w:val="20"/>
          <w:lang w:val="es-ES"/>
        </w:rPr>
        <w:t xml:space="preserve"> </w:t>
      </w:r>
      <w:r w:rsidRPr="00BF776B">
        <w:rPr>
          <w:rFonts w:cs="Arial"/>
          <w:sz w:val="20"/>
          <w:lang w:val="es-ES"/>
        </w:rPr>
        <w:t xml:space="preserve">es una empresa líder en el mercado internacional y en la tecnología de sistemas de extrusión y </w:t>
      </w:r>
      <w:proofErr w:type="spellStart"/>
      <w:r w:rsidRPr="00BF776B">
        <w:rPr>
          <w:rFonts w:cs="Arial"/>
          <w:sz w:val="20"/>
          <w:lang w:val="es-ES"/>
        </w:rPr>
        <w:t>compounding</w:t>
      </w:r>
      <w:proofErr w:type="spellEnd"/>
      <w:r w:rsidRPr="00BF776B">
        <w:rPr>
          <w:rFonts w:cs="Arial"/>
          <w:sz w:val="20"/>
          <w:lang w:val="es-ES"/>
        </w:rPr>
        <w:t xml:space="preserve">, sistemas de dosificación, instalaciones para productos a granel y servicios. </w:t>
      </w:r>
      <w:proofErr w:type="spellStart"/>
      <w:r w:rsidRPr="00BF776B">
        <w:rPr>
          <w:rFonts w:cs="Arial"/>
          <w:sz w:val="20"/>
          <w:lang w:val="es-ES"/>
        </w:rPr>
        <w:t>Coperion</w:t>
      </w:r>
      <w:proofErr w:type="spellEnd"/>
      <w:r w:rsidRPr="00BF776B">
        <w:rPr>
          <w:rFonts w:cs="Arial"/>
          <w:sz w:val="20"/>
          <w:lang w:val="es-ES"/>
        </w:rPr>
        <w:t xml:space="preserve"> diseña, desarrolla, fabrica y asiste instalaciones, así como máquinas y componentes para las industrias del plástico, química, farmacéutica, alimentaria y de minerales. </w:t>
      </w:r>
      <w:proofErr w:type="spellStart"/>
      <w:r w:rsidRPr="00BF776B">
        <w:rPr>
          <w:rFonts w:cs="Arial"/>
          <w:sz w:val="20"/>
          <w:lang w:val="es-ES"/>
        </w:rPr>
        <w:t>Coperion</w:t>
      </w:r>
      <w:proofErr w:type="spellEnd"/>
      <w:r w:rsidRPr="00BF776B">
        <w:rPr>
          <w:rFonts w:cs="Arial"/>
          <w:sz w:val="20"/>
          <w:lang w:val="es-ES"/>
        </w:rPr>
        <w:t xml:space="preserve"> emplea a 2500 personas en todo el mundo en sus cuatro divisiones </w:t>
      </w:r>
      <w:proofErr w:type="spellStart"/>
      <w:r w:rsidRPr="00BF776B">
        <w:rPr>
          <w:rFonts w:cs="Arial"/>
          <w:sz w:val="20"/>
          <w:lang w:val="es-ES"/>
        </w:rPr>
        <w:t>Compounding</w:t>
      </w:r>
      <w:proofErr w:type="spellEnd"/>
      <w:r w:rsidRPr="00BF776B">
        <w:rPr>
          <w:rFonts w:cs="Arial"/>
          <w:sz w:val="20"/>
          <w:lang w:val="es-ES"/>
        </w:rPr>
        <w:t xml:space="preserve"> &amp; Extrusión, Equipos &amp; Sistemas, </w:t>
      </w:r>
      <w:proofErr w:type="spellStart"/>
      <w:r w:rsidRPr="00BF776B">
        <w:rPr>
          <w:rFonts w:cs="Arial"/>
          <w:sz w:val="20"/>
          <w:lang w:val="es-ES"/>
        </w:rPr>
        <w:t>Materials</w:t>
      </w:r>
      <w:proofErr w:type="spellEnd"/>
      <w:r w:rsidRPr="00BF776B">
        <w:rPr>
          <w:rFonts w:cs="Arial"/>
          <w:sz w:val="20"/>
          <w:lang w:val="es-ES"/>
        </w:rPr>
        <w:t xml:space="preserve"> </w:t>
      </w:r>
      <w:proofErr w:type="spellStart"/>
      <w:r w:rsidRPr="00BF776B">
        <w:rPr>
          <w:rFonts w:cs="Arial"/>
          <w:sz w:val="20"/>
          <w:lang w:val="es-ES"/>
        </w:rPr>
        <w:t>Handling</w:t>
      </w:r>
      <w:proofErr w:type="spellEnd"/>
      <w:r w:rsidRPr="00BF776B">
        <w:rPr>
          <w:rFonts w:cs="Arial"/>
          <w:sz w:val="20"/>
          <w:lang w:val="es-ES"/>
        </w:rPr>
        <w:t xml:space="preserve"> y </w:t>
      </w:r>
      <w:proofErr w:type="spellStart"/>
      <w:r w:rsidRPr="00BF776B">
        <w:rPr>
          <w:rFonts w:cs="Arial"/>
          <w:sz w:val="20"/>
          <w:lang w:val="es-ES"/>
        </w:rPr>
        <w:t>Service</w:t>
      </w:r>
      <w:proofErr w:type="spellEnd"/>
      <w:r w:rsidRPr="00BF776B">
        <w:rPr>
          <w:rFonts w:cs="Arial"/>
          <w:sz w:val="20"/>
          <w:lang w:val="es-ES"/>
        </w:rPr>
        <w:t xml:space="preserve">, así como </w:t>
      </w:r>
      <w:r>
        <w:rPr>
          <w:rFonts w:cs="Arial"/>
          <w:sz w:val="20"/>
          <w:lang w:val="es-ES"/>
        </w:rPr>
        <w:t xml:space="preserve">30 sociedades comerciales y de </w:t>
      </w:r>
      <w:r w:rsidRPr="00BF776B">
        <w:rPr>
          <w:rFonts w:cs="Arial"/>
          <w:sz w:val="20"/>
          <w:lang w:val="es-ES"/>
        </w:rPr>
        <w:t>ventas y servicio.</w:t>
      </w:r>
    </w:p>
    <w:p w14:paraId="6BA9D692" w14:textId="77777777" w:rsidR="0010575F" w:rsidRPr="00BF776B" w:rsidRDefault="0010575F" w:rsidP="0010575F">
      <w:pPr>
        <w:pStyle w:val="Trennung"/>
        <w:spacing w:before="240" w:after="240"/>
        <w:rPr>
          <w:lang w:val="es-ES"/>
        </w:rPr>
      </w:pPr>
      <w:r w:rsidRPr="00BF776B">
        <w:rPr>
          <w:lang w:val="es-ES"/>
        </w:rPr>
        <w:t></w:t>
      </w:r>
      <w:r w:rsidRPr="00BF776B">
        <w:rPr>
          <w:lang w:val="es-ES"/>
        </w:rPr>
        <w:t></w:t>
      </w:r>
      <w:r w:rsidRPr="00BF776B">
        <w:rPr>
          <w:lang w:val="es-ES"/>
        </w:rPr>
        <w:t></w:t>
      </w:r>
    </w:p>
    <w:p w14:paraId="6D99A0D0" w14:textId="77777777" w:rsidR="0010575F" w:rsidRPr="00BF776B" w:rsidRDefault="0010575F" w:rsidP="0010575F">
      <w:pPr>
        <w:pStyle w:val="Trennung"/>
        <w:spacing w:before="240" w:after="240"/>
        <w:rPr>
          <w:lang w:val="es-ES"/>
        </w:rPr>
      </w:pPr>
    </w:p>
    <w:p w14:paraId="39BB3C7B" w14:textId="77777777" w:rsidR="0010575F" w:rsidRPr="00BF776B" w:rsidRDefault="0010575F" w:rsidP="0010575F">
      <w:pPr>
        <w:pStyle w:val="Internet"/>
        <w:pBdr>
          <w:bottom w:val="single" w:sz="8" w:space="0" w:color="auto"/>
        </w:pBdr>
        <w:ind w:right="-113"/>
        <w:rPr>
          <w:lang w:val="es-ES"/>
        </w:rPr>
      </w:pPr>
      <w:r w:rsidRPr="00BF776B">
        <w:rPr>
          <w:sz w:val="6"/>
          <w:lang w:val="es-ES"/>
        </w:rPr>
        <w:br/>
      </w:r>
      <w:r w:rsidRPr="00BF776B">
        <w:rPr>
          <w:lang w:val="es-ES"/>
        </w:rPr>
        <w:t xml:space="preserve">Estimados colegas, </w:t>
      </w:r>
      <w:r w:rsidRPr="00BF776B">
        <w:rPr>
          <w:lang w:val="es-ES"/>
        </w:rPr>
        <w:br/>
        <w:t xml:space="preserve">encontrarán este </w:t>
      </w:r>
      <w:r w:rsidRPr="00BF776B">
        <w:rPr>
          <w:u w:val="single"/>
          <w:lang w:val="es-ES"/>
        </w:rPr>
        <w:t>comunicado de prensa en alemán, inglés</w:t>
      </w:r>
      <w:r>
        <w:rPr>
          <w:u w:val="single"/>
          <w:lang w:val="es-ES"/>
        </w:rPr>
        <w:t xml:space="preserve">, </w:t>
      </w:r>
      <w:r w:rsidRPr="006A45EB">
        <w:rPr>
          <w:u w:val="single"/>
          <w:lang w:val="es-ES"/>
        </w:rPr>
        <w:t>español</w:t>
      </w:r>
      <w:r>
        <w:rPr>
          <w:u w:val="single"/>
          <w:lang w:val="es-ES"/>
        </w:rPr>
        <w:t>,</w:t>
      </w:r>
      <w:r w:rsidRPr="006A45EB">
        <w:rPr>
          <w:lang w:val="es-ES"/>
        </w:rPr>
        <w:t xml:space="preserve"> </w:t>
      </w:r>
      <w:r w:rsidRPr="006A45EB">
        <w:rPr>
          <w:u w:val="single"/>
          <w:lang w:val="es-ES"/>
        </w:rPr>
        <w:t>español</w:t>
      </w:r>
      <w:r>
        <w:rPr>
          <w:u w:val="single"/>
          <w:lang w:val="es-ES"/>
        </w:rPr>
        <w:t xml:space="preserve"> </w:t>
      </w:r>
      <w:r w:rsidRPr="00BF776B">
        <w:rPr>
          <w:u w:val="single"/>
          <w:lang w:val="es-ES"/>
        </w:rPr>
        <w:t>y chino</w:t>
      </w:r>
      <w:r w:rsidRPr="00BF776B">
        <w:rPr>
          <w:lang w:val="es-ES"/>
        </w:rPr>
        <w:t xml:space="preserve"> y las imágenes en color en calidad de impresión para su descarga en Internet desde</w:t>
      </w:r>
    </w:p>
    <w:p w14:paraId="5F0C0A55" w14:textId="77777777" w:rsidR="0010575F" w:rsidRPr="00BF776B" w:rsidRDefault="0010575F" w:rsidP="0010575F">
      <w:pPr>
        <w:pStyle w:val="Internet"/>
        <w:pBdr>
          <w:bottom w:val="single" w:sz="8" w:space="0" w:color="auto"/>
        </w:pBdr>
        <w:ind w:right="-113"/>
        <w:rPr>
          <w:sz w:val="6"/>
          <w:lang w:val="es-ES"/>
        </w:rPr>
      </w:pPr>
      <w:proofErr w:type="gramStart"/>
      <w:r w:rsidRPr="006A45EB">
        <w:rPr>
          <w:color w:val="0070C0"/>
          <w:u w:val="single"/>
          <w:lang w:val="es-ES"/>
        </w:rPr>
        <w:t>https://www.coperion.com/en/news-media/newsroom</w:t>
      </w:r>
      <w:r w:rsidRPr="00BF776B">
        <w:rPr>
          <w:sz w:val="6"/>
          <w:lang w:val="es-ES"/>
        </w:rPr>
        <w:t xml:space="preserve">  .</w:t>
      </w:r>
      <w:proofErr w:type="gramEnd"/>
    </w:p>
    <w:p w14:paraId="6BF53BF0" w14:textId="77777777" w:rsidR="0010575F" w:rsidRPr="00BF776B" w:rsidRDefault="0010575F" w:rsidP="0010575F">
      <w:pPr>
        <w:pStyle w:val="Beleg"/>
        <w:spacing w:before="360"/>
        <w:rPr>
          <w:lang w:val="es-ES"/>
        </w:rPr>
      </w:pPr>
    </w:p>
    <w:p w14:paraId="3A0956F5" w14:textId="77777777" w:rsidR="0010575F" w:rsidRPr="00BF776B" w:rsidRDefault="0010575F" w:rsidP="0010575F">
      <w:pPr>
        <w:pStyle w:val="Beleg"/>
        <w:spacing w:before="360"/>
        <w:rPr>
          <w:lang w:val="es-ES"/>
        </w:rPr>
      </w:pPr>
      <w:r w:rsidRPr="00BF776B">
        <w:rPr>
          <w:lang w:val="es-ES"/>
        </w:rPr>
        <w:t xml:space="preserve">Contacto con la redacción y ejemplares de lectura: </w:t>
      </w:r>
    </w:p>
    <w:p w14:paraId="1359B6B8" w14:textId="7B6A0921" w:rsidR="0010575F" w:rsidRPr="00545B68" w:rsidRDefault="0010575F" w:rsidP="0010575F">
      <w:pPr>
        <w:pStyle w:val="Konsens"/>
        <w:spacing w:before="120"/>
        <w:rPr>
          <w:rStyle w:val="Hyperlink"/>
          <w:szCs w:val="22"/>
        </w:rPr>
      </w:pPr>
      <w:r w:rsidRPr="0010575F">
        <w:t xml:space="preserve">Dr. Jörg Wolters,  KONSENS Public Relations GmbH &amp; Co. </w:t>
      </w:r>
      <w:r w:rsidRPr="00545B68">
        <w:t>KG,</w:t>
      </w:r>
      <w:r w:rsidRPr="00545B68">
        <w:br/>
        <w:t>Hans-Kudlich-Straße 25,  D-64823 Groß-Umstadt</w:t>
      </w:r>
      <w:r w:rsidRPr="00545B68">
        <w:br/>
        <w:t>Tel.:+49 (0)60 78/93 63-0,  Fax: +49 (0)60 78/93 63-20</w:t>
      </w:r>
      <w:r w:rsidRPr="00545B68">
        <w:br/>
        <w:t xml:space="preserve">E-Mail:  </w:t>
      </w:r>
      <w:r w:rsidRPr="00545B68">
        <w:rPr>
          <w:szCs w:val="22"/>
        </w:rPr>
        <w:t xml:space="preserve">mail@konsens.de,  Internet:  </w:t>
      </w:r>
      <w:hyperlink r:id="rId8" w:history="1">
        <w:r w:rsidRPr="00545B68">
          <w:rPr>
            <w:rStyle w:val="Hyperlink"/>
            <w:szCs w:val="22"/>
          </w:rPr>
          <w:t>www.konsens.de</w:t>
        </w:r>
      </w:hyperlink>
    </w:p>
    <w:p w14:paraId="73C36FC8" w14:textId="77777777" w:rsidR="0010575F" w:rsidRPr="00545B68" w:rsidRDefault="0010575F" w:rsidP="0010575F">
      <w:pPr>
        <w:pStyle w:val="Konsens"/>
        <w:spacing w:before="120"/>
        <w:rPr>
          <w:szCs w:val="22"/>
        </w:rPr>
      </w:pPr>
    </w:p>
    <w:p w14:paraId="2A96B7EB" w14:textId="77777777" w:rsidR="009F3DB6" w:rsidRPr="0010575F" w:rsidRDefault="009F3DB6" w:rsidP="00AF3253">
      <w:pPr>
        <w:pStyle w:val="Konsens"/>
        <w:spacing w:before="120"/>
      </w:pPr>
    </w:p>
    <w:p w14:paraId="06ABB16A" w14:textId="2D251A8D" w:rsidR="00AF3253" w:rsidRDefault="00AF3253" w:rsidP="00CD157C">
      <w:pPr>
        <w:pStyle w:val="Konsens"/>
        <w:spacing w:before="120" w:line="360" w:lineRule="auto"/>
        <w:ind w:left="0"/>
        <w:rPr>
          <w:i/>
          <w:szCs w:val="22"/>
          <w:lang w:val="en-US"/>
        </w:rPr>
      </w:pPr>
    </w:p>
    <w:p w14:paraId="3F931019" w14:textId="77777777" w:rsidR="0010575F" w:rsidRPr="0010575F" w:rsidRDefault="0010575F" w:rsidP="0010575F">
      <w:pPr>
        <w:pStyle w:val="Konsens"/>
        <w:spacing w:before="120" w:line="360" w:lineRule="auto"/>
        <w:ind w:left="0"/>
        <w:rPr>
          <w:i/>
          <w:szCs w:val="22"/>
          <w:lang w:val="en-US"/>
        </w:rPr>
      </w:pPr>
      <w:r w:rsidRPr="0010575F">
        <w:rPr>
          <w:i/>
          <w:szCs w:val="22"/>
          <w:lang w:val="en-US"/>
        </w:rPr>
        <w:t xml:space="preserve">La </w:t>
      </w:r>
      <w:proofErr w:type="spellStart"/>
      <w:r w:rsidRPr="0010575F">
        <w:rPr>
          <w:i/>
          <w:szCs w:val="22"/>
          <w:lang w:val="en-US"/>
        </w:rPr>
        <w:t>nueva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línea</w:t>
      </w:r>
      <w:proofErr w:type="spellEnd"/>
      <w:r w:rsidRPr="0010575F">
        <w:rPr>
          <w:i/>
          <w:szCs w:val="22"/>
          <w:lang w:val="en-US"/>
        </w:rPr>
        <w:t xml:space="preserve"> de </w:t>
      </w:r>
      <w:proofErr w:type="spellStart"/>
      <w:r w:rsidRPr="0010575F">
        <w:rPr>
          <w:i/>
          <w:szCs w:val="22"/>
          <w:lang w:val="en-US"/>
        </w:rPr>
        <w:t>Coperion</w:t>
      </w:r>
      <w:proofErr w:type="spellEnd"/>
      <w:r w:rsidRPr="0010575F">
        <w:rPr>
          <w:i/>
          <w:szCs w:val="22"/>
          <w:lang w:val="en-US"/>
        </w:rPr>
        <w:t xml:space="preserve"> K-Tron de </w:t>
      </w:r>
      <w:proofErr w:type="spellStart"/>
      <w:r w:rsidRPr="0010575F">
        <w:rPr>
          <w:i/>
          <w:szCs w:val="22"/>
          <w:lang w:val="en-US"/>
        </w:rPr>
        <w:t>alimentadores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vibratorios</w:t>
      </w:r>
      <w:proofErr w:type="spellEnd"/>
      <w:r w:rsidRPr="0010575F">
        <w:rPr>
          <w:i/>
          <w:szCs w:val="22"/>
          <w:lang w:val="en-US"/>
        </w:rPr>
        <w:t xml:space="preserve"> K3 </w:t>
      </w:r>
      <w:proofErr w:type="spellStart"/>
      <w:r w:rsidRPr="0010575F">
        <w:rPr>
          <w:i/>
          <w:szCs w:val="22"/>
          <w:lang w:val="en-US"/>
        </w:rPr>
        <w:t>cuenta</w:t>
      </w:r>
      <w:proofErr w:type="spellEnd"/>
      <w:r w:rsidRPr="0010575F">
        <w:rPr>
          <w:i/>
          <w:szCs w:val="22"/>
          <w:lang w:val="en-US"/>
        </w:rPr>
        <w:t xml:space="preserve"> con un </w:t>
      </w:r>
      <w:proofErr w:type="spellStart"/>
      <w:r w:rsidRPr="0010575F">
        <w:rPr>
          <w:i/>
          <w:szCs w:val="22"/>
          <w:lang w:val="en-US"/>
        </w:rPr>
        <w:t>sistema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único</w:t>
      </w:r>
      <w:proofErr w:type="spellEnd"/>
      <w:r w:rsidRPr="0010575F">
        <w:rPr>
          <w:i/>
          <w:szCs w:val="22"/>
          <w:lang w:val="en-US"/>
        </w:rPr>
        <w:t xml:space="preserve"> de </w:t>
      </w:r>
      <w:proofErr w:type="spellStart"/>
      <w:r w:rsidRPr="0010575F">
        <w:rPr>
          <w:i/>
          <w:szCs w:val="22"/>
          <w:lang w:val="en-US"/>
        </w:rPr>
        <w:t>impulsión</w:t>
      </w:r>
      <w:proofErr w:type="spellEnd"/>
      <w:r w:rsidRPr="0010575F">
        <w:rPr>
          <w:i/>
          <w:szCs w:val="22"/>
          <w:lang w:val="en-US"/>
        </w:rPr>
        <w:t xml:space="preserve">, </w:t>
      </w:r>
      <w:proofErr w:type="spellStart"/>
      <w:r w:rsidRPr="0010575F">
        <w:rPr>
          <w:i/>
          <w:szCs w:val="22"/>
          <w:lang w:val="en-US"/>
        </w:rPr>
        <w:t>pendiente</w:t>
      </w:r>
      <w:proofErr w:type="spellEnd"/>
      <w:r w:rsidRPr="0010575F">
        <w:rPr>
          <w:i/>
          <w:szCs w:val="22"/>
          <w:lang w:val="en-US"/>
        </w:rPr>
        <w:t xml:space="preserve"> de </w:t>
      </w:r>
      <w:proofErr w:type="spellStart"/>
      <w:r w:rsidRPr="0010575F">
        <w:rPr>
          <w:i/>
          <w:szCs w:val="22"/>
          <w:lang w:val="en-US"/>
        </w:rPr>
        <w:t>patente</w:t>
      </w:r>
      <w:proofErr w:type="spellEnd"/>
      <w:r w:rsidRPr="0010575F">
        <w:rPr>
          <w:i/>
          <w:szCs w:val="22"/>
          <w:lang w:val="en-US"/>
        </w:rPr>
        <w:t xml:space="preserve">, </w:t>
      </w:r>
      <w:proofErr w:type="spellStart"/>
      <w:r w:rsidRPr="0010575F">
        <w:rPr>
          <w:i/>
          <w:szCs w:val="22"/>
          <w:lang w:val="en-US"/>
        </w:rPr>
        <w:t>combinado</w:t>
      </w:r>
      <w:proofErr w:type="spellEnd"/>
      <w:r w:rsidRPr="0010575F">
        <w:rPr>
          <w:i/>
          <w:szCs w:val="22"/>
          <w:lang w:val="en-US"/>
        </w:rPr>
        <w:t xml:space="preserve"> con un </w:t>
      </w:r>
      <w:proofErr w:type="spellStart"/>
      <w:r w:rsidRPr="0010575F">
        <w:rPr>
          <w:i/>
          <w:szCs w:val="22"/>
          <w:lang w:val="en-US"/>
        </w:rPr>
        <w:t>avanzado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paquete</w:t>
      </w:r>
      <w:proofErr w:type="spellEnd"/>
      <w:r w:rsidRPr="0010575F">
        <w:rPr>
          <w:i/>
          <w:szCs w:val="22"/>
          <w:lang w:val="en-US"/>
        </w:rPr>
        <w:t xml:space="preserve"> de control, </w:t>
      </w:r>
      <w:proofErr w:type="spellStart"/>
      <w:r w:rsidRPr="0010575F">
        <w:rPr>
          <w:i/>
          <w:szCs w:val="22"/>
          <w:lang w:val="en-US"/>
        </w:rPr>
        <w:t>dando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como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resultado</w:t>
      </w:r>
      <w:proofErr w:type="spellEnd"/>
      <w:r w:rsidRPr="0010575F">
        <w:rPr>
          <w:i/>
          <w:szCs w:val="22"/>
          <w:lang w:val="en-US"/>
        </w:rPr>
        <w:t xml:space="preserve"> una </w:t>
      </w:r>
      <w:proofErr w:type="spellStart"/>
      <w:r w:rsidRPr="0010575F">
        <w:rPr>
          <w:i/>
          <w:szCs w:val="22"/>
          <w:lang w:val="en-US"/>
        </w:rPr>
        <w:t>manipulación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más</w:t>
      </w:r>
      <w:proofErr w:type="spellEnd"/>
      <w:r w:rsidRPr="0010575F">
        <w:rPr>
          <w:i/>
          <w:szCs w:val="22"/>
          <w:lang w:val="en-US"/>
        </w:rPr>
        <w:t xml:space="preserve"> suave del </w:t>
      </w:r>
      <w:proofErr w:type="spellStart"/>
      <w:r w:rsidRPr="0010575F">
        <w:rPr>
          <w:i/>
          <w:szCs w:val="22"/>
          <w:lang w:val="en-US"/>
        </w:rPr>
        <w:t>producto</w:t>
      </w:r>
      <w:proofErr w:type="spellEnd"/>
      <w:r w:rsidRPr="0010575F">
        <w:rPr>
          <w:i/>
          <w:szCs w:val="22"/>
          <w:lang w:val="en-US"/>
        </w:rPr>
        <w:t xml:space="preserve">, mayor </w:t>
      </w:r>
      <w:proofErr w:type="spellStart"/>
      <w:r w:rsidRPr="0010575F">
        <w:rPr>
          <w:i/>
          <w:szCs w:val="22"/>
          <w:lang w:val="en-US"/>
        </w:rPr>
        <w:t>precisión</w:t>
      </w:r>
      <w:proofErr w:type="spellEnd"/>
      <w:r w:rsidRPr="0010575F">
        <w:rPr>
          <w:i/>
          <w:szCs w:val="22"/>
          <w:lang w:val="en-US"/>
        </w:rPr>
        <w:t xml:space="preserve"> y </w:t>
      </w:r>
      <w:proofErr w:type="spellStart"/>
      <w:r w:rsidRPr="0010575F">
        <w:rPr>
          <w:i/>
          <w:szCs w:val="22"/>
          <w:lang w:val="en-US"/>
        </w:rPr>
        <w:t>rapidez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en</w:t>
      </w:r>
      <w:proofErr w:type="spellEnd"/>
      <w:r w:rsidRPr="0010575F">
        <w:rPr>
          <w:i/>
          <w:szCs w:val="22"/>
          <w:lang w:val="en-US"/>
        </w:rPr>
        <w:t xml:space="preserve"> el </w:t>
      </w:r>
      <w:proofErr w:type="spellStart"/>
      <w:r w:rsidRPr="0010575F">
        <w:rPr>
          <w:i/>
          <w:szCs w:val="22"/>
          <w:lang w:val="en-US"/>
        </w:rPr>
        <w:t>cambio</w:t>
      </w:r>
      <w:proofErr w:type="spellEnd"/>
      <w:r w:rsidRPr="0010575F">
        <w:rPr>
          <w:i/>
          <w:szCs w:val="22"/>
          <w:lang w:val="en-US"/>
        </w:rPr>
        <w:t xml:space="preserve"> de </w:t>
      </w:r>
      <w:proofErr w:type="spellStart"/>
      <w:r w:rsidRPr="0010575F">
        <w:rPr>
          <w:i/>
          <w:szCs w:val="22"/>
          <w:lang w:val="en-US"/>
        </w:rPr>
        <w:t>productos</w:t>
      </w:r>
      <w:proofErr w:type="spellEnd"/>
      <w:r w:rsidRPr="0010575F">
        <w:rPr>
          <w:i/>
          <w:szCs w:val="22"/>
          <w:lang w:val="en-US"/>
        </w:rPr>
        <w:t>.</w:t>
      </w:r>
    </w:p>
    <w:p w14:paraId="07DD54FE" w14:textId="77777777" w:rsidR="0010575F" w:rsidRDefault="0010575F" w:rsidP="0010575F">
      <w:pPr>
        <w:pStyle w:val="Konsens"/>
        <w:spacing w:before="120"/>
        <w:ind w:left="0"/>
        <w:rPr>
          <w:i/>
          <w:szCs w:val="22"/>
        </w:rPr>
      </w:pPr>
      <w:proofErr w:type="spellStart"/>
      <w:r>
        <w:rPr>
          <w:i/>
          <w:szCs w:val="22"/>
        </w:rPr>
        <w:t>Imagen</w:t>
      </w:r>
      <w:proofErr w:type="spellEnd"/>
      <w:r>
        <w:rPr>
          <w:i/>
          <w:szCs w:val="22"/>
        </w:rPr>
        <w:t xml:space="preserve">: </w:t>
      </w:r>
      <w:proofErr w:type="spellStart"/>
      <w:r>
        <w:rPr>
          <w:i/>
          <w:szCs w:val="22"/>
        </w:rPr>
        <w:t>Coperion</w:t>
      </w:r>
      <w:proofErr w:type="spellEnd"/>
      <w:r>
        <w:rPr>
          <w:i/>
          <w:szCs w:val="22"/>
        </w:rPr>
        <w:t xml:space="preserve"> K-Tron, Niederlenz, </w:t>
      </w:r>
      <w:proofErr w:type="spellStart"/>
      <w:r>
        <w:rPr>
          <w:i/>
          <w:szCs w:val="22"/>
        </w:rPr>
        <w:t>Suiza</w:t>
      </w:r>
      <w:proofErr w:type="spellEnd"/>
    </w:p>
    <w:p w14:paraId="5A0961BD" w14:textId="77777777" w:rsidR="009F3DB6" w:rsidRPr="006431DC" w:rsidRDefault="009F3DB6" w:rsidP="00E24445">
      <w:pPr>
        <w:pStyle w:val="Konsens"/>
        <w:spacing w:before="120"/>
        <w:ind w:left="0"/>
        <w:rPr>
          <w:i/>
          <w:szCs w:val="22"/>
        </w:rPr>
      </w:pPr>
    </w:p>
    <w:p w14:paraId="51A36C88" w14:textId="3993234F" w:rsidR="00190BDE" w:rsidRDefault="00190BDE" w:rsidP="005A3603">
      <w:pPr>
        <w:pStyle w:val="Konsens"/>
        <w:spacing w:before="120"/>
        <w:ind w:left="0"/>
        <w:rPr>
          <w:noProof/>
          <w:lang w:val="de-CH" w:eastAsia="de-CH"/>
        </w:rPr>
      </w:pPr>
    </w:p>
    <w:p w14:paraId="5CBE6F67" w14:textId="77777777" w:rsidR="005E2081" w:rsidRPr="006431DC" w:rsidRDefault="005E2081" w:rsidP="005A3603">
      <w:pPr>
        <w:pStyle w:val="Konsens"/>
        <w:spacing w:before="120"/>
        <w:ind w:left="0"/>
        <w:rPr>
          <w:i/>
          <w:szCs w:val="22"/>
        </w:rPr>
      </w:pPr>
      <w:bookmarkStart w:id="0" w:name="_GoBack"/>
      <w:bookmarkEnd w:id="0"/>
    </w:p>
    <w:p w14:paraId="0FD40E7F" w14:textId="77777777" w:rsidR="0010575F" w:rsidRPr="0010575F" w:rsidRDefault="0010575F" w:rsidP="0010575F">
      <w:pPr>
        <w:pStyle w:val="Konsens"/>
        <w:spacing w:before="120" w:line="360" w:lineRule="auto"/>
        <w:ind w:left="0"/>
        <w:rPr>
          <w:i/>
          <w:szCs w:val="22"/>
          <w:lang w:val="en-US"/>
        </w:rPr>
      </w:pPr>
      <w:r w:rsidRPr="0010575F">
        <w:rPr>
          <w:i/>
          <w:szCs w:val="22"/>
          <w:lang w:val="en-US"/>
        </w:rPr>
        <w:t xml:space="preserve">El </w:t>
      </w:r>
      <w:proofErr w:type="spellStart"/>
      <w:r w:rsidRPr="0010575F">
        <w:rPr>
          <w:i/>
          <w:szCs w:val="22"/>
          <w:lang w:val="en-US"/>
        </w:rPr>
        <w:t>movimiento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preciso</w:t>
      </w:r>
      <w:proofErr w:type="spellEnd"/>
      <w:r w:rsidRPr="0010575F">
        <w:rPr>
          <w:i/>
          <w:szCs w:val="22"/>
          <w:lang w:val="en-US"/>
        </w:rPr>
        <w:t xml:space="preserve"> y </w:t>
      </w:r>
      <w:proofErr w:type="spellStart"/>
      <w:r w:rsidRPr="0010575F">
        <w:rPr>
          <w:i/>
          <w:szCs w:val="22"/>
          <w:lang w:val="en-US"/>
        </w:rPr>
        <w:t>paralelo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asegura</w:t>
      </w:r>
      <w:proofErr w:type="spellEnd"/>
      <w:r w:rsidRPr="0010575F">
        <w:rPr>
          <w:i/>
          <w:szCs w:val="22"/>
          <w:lang w:val="en-US"/>
        </w:rPr>
        <w:t xml:space="preserve"> un </w:t>
      </w:r>
      <w:proofErr w:type="spellStart"/>
      <w:r w:rsidRPr="0010575F">
        <w:rPr>
          <w:i/>
          <w:szCs w:val="22"/>
          <w:lang w:val="en-US"/>
        </w:rPr>
        <w:t>flujo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uniforme</w:t>
      </w:r>
      <w:proofErr w:type="spellEnd"/>
      <w:r w:rsidRPr="0010575F">
        <w:rPr>
          <w:i/>
          <w:szCs w:val="22"/>
          <w:lang w:val="en-US"/>
        </w:rPr>
        <w:t xml:space="preserve"> del </w:t>
      </w:r>
      <w:proofErr w:type="spellStart"/>
      <w:r w:rsidRPr="0010575F">
        <w:rPr>
          <w:i/>
          <w:szCs w:val="22"/>
          <w:lang w:val="en-US"/>
        </w:rPr>
        <w:t>producto</w:t>
      </w:r>
      <w:proofErr w:type="spellEnd"/>
      <w:r w:rsidRPr="0010575F">
        <w:rPr>
          <w:i/>
          <w:szCs w:val="22"/>
          <w:lang w:val="en-US"/>
        </w:rPr>
        <w:t xml:space="preserve"> a lo largo de </w:t>
      </w:r>
      <w:proofErr w:type="spellStart"/>
      <w:r w:rsidRPr="0010575F">
        <w:rPr>
          <w:i/>
          <w:szCs w:val="22"/>
          <w:lang w:val="en-US"/>
        </w:rPr>
        <w:t>toda</w:t>
      </w:r>
      <w:proofErr w:type="spellEnd"/>
      <w:r w:rsidRPr="0010575F">
        <w:rPr>
          <w:i/>
          <w:szCs w:val="22"/>
          <w:lang w:val="en-US"/>
        </w:rPr>
        <w:t xml:space="preserve"> la </w:t>
      </w:r>
      <w:proofErr w:type="spellStart"/>
      <w:r w:rsidRPr="0010575F">
        <w:rPr>
          <w:i/>
          <w:szCs w:val="22"/>
          <w:lang w:val="en-US"/>
        </w:rPr>
        <w:t>longitud</w:t>
      </w:r>
      <w:proofErr w:type="spellEnd"/>
      <w:r w:rsidRPr="0010575F">
        <w:rPr>
          <w:i/>
          <w:szCs w:val="22"/>
          <w:lang w:val="en-US"/>
        </w:rPr>
        <w:t xml:space="preserve"> de la </w:t>
      </w:r>
      <w:proofErr w:type="spellStart"/>
      <w:r w:rsidRPr="0010575F">
        <w:rPr>
          <w:i/>
          <w:szCs w:val="22"/>
          <w:lang w:val="en-US"/>
        </w:rPr>
        <w:t>nueva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bandeja</w:t>
      </w:r>
      <w:proofErr w:type="spellEnd"/>
      <w:r w:rsidRPr="0010575F">
        <w:rPr>
          <w:i/>
          <w:szCs w:val="22"/>
          <w:lang w:val="en-US"/>
        </w:rPr>
        <w:t xml:space="preserve"> del </w:t>
      </w:r>
      <w:proofErr w:type="spellStart"/>
      <w:r w:rsidRPr="0010575F">
        <w:rPr>
          <w:i/>
          <w:szCs w:val="22"/>
          <w:lang w:val="en-US"/>
        </w:rPr>
        <w:t>alimentador</w:t>
      </w:r>
      <w:proofErr w:type="spellEnd"/>
      <w:r w:rsidRPr="0010575F">
        <w:rPr>
          <w:i/>
          <w:szCs w:val="22"/>
          <w:lang w:val="en-US"/>
        </w:rPr>
        <w:t xml:space="preserve"> </w:t>
      </w:r>
      <w:proofErr w:type="spellStart"/>
      <w:r w:rsidRPr="0010575F">
        <w:rPr>
          <w:i/>
          <w:szCs w:val="22"/>
          <w:lang w:val="en-US"/>
        </w:rPr>
        <w:t>vibratorio</w:t>
      </w:r>
      <w:proofErr w:type="spellEnd"/>
      <w:r w:rsidRPr="0010575F">
        <w:rPr>
          <w:i/>
          <w:szCs w:val="22"/>
          <w:lang w:val="en-US"/>
        </w:rPr>
        <w:t xml:space="preserve"> K3 de K-Tron.</w:t>
      </w:r>
    </w:p>
    <w:p w14:paraId="7F6ACDA1" w14:textId="00C4FB32" w:rsidR="00190BDE" w:rsidRPr="006431DC" w:rsidRDefault="0010575F" w:rsidP="0010575F">
      <w:pPr>
        <w:pStyle w:val="Konsens"/>
        <w:spacing w:before="120"/>
        <w:ind w:left="0"/>
        <w:rPr>
          <w:i/>
          <w:szCs w:val="22"/>
        </w:rPr>
      </w:pPr>
      <w:proofErr w:type="spellStart"/>
      <w:r>
        <w:rPr>
          <w:i/>
          <w:szCs w:val="22"/>
        </w:rPr>
        <w:t>Imagen</w:t>
      </w:r>
      <w:proofErr w:type="spellEnd"/>
      <w:r>
        <w:rPr>
          <w:i/>
          <w:szCs w:val="22"/>
        </w:rPr>
        <w:t xml:space="preserve">: </w:t>
      </w:r>
      <w:proofErr w:type="spellStart"/>
      <w:r>
        <w:rPr>
          <w:i/>
          <w:szCs w:val="22"/>
        </w:rPr>
        <w:t>Coperion</w:t>
      </w:r>
      <w:proofErr w:type="spellEnd"/>
      <w:r>
        <w:rPr>
          <w:i/>
          <w:szCs w:val="22"/>
        </w:rPr>
        <w:t xml:space="preserve"> K-Tron, Niederlenz, </w:t>
      </w:r>
      <w:proofErr w:type="spellStart"/>
      <w:r>
        <w:rPr>
          <w:i/>
          <w:szCs w:val="22"/>
        </w:rPr>
        <w:t>Suiza</w:t>
      </w:r>
      <w:proofErr w:type="spellEnd"/>
    </w:p>
    <w:sectPr w:rsidR="00190BDE" w:rsidRPr="006431DC" w:rsidSect="00582CB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89EB5" w14:textId="77777777" w:rsidR="00134580" w:rsidRDefault="00134580">
      <w:r>
        <w:separator/>
      </w:r>
    </w:p>
  </w:endnote>
  <w:endnote w:type="continuationSeparator" w:id="0">
    <w:p w14:paraId="6D233B1D" w14:textId="77777777" w:rsidR="00134580" w:rsidRDefault="001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14:paraId="0EF0D309" w14:textId="77777777" w:rsidR="00B87E7F" w:rsidRDefault="0082058A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8406EE">
            <w:rPr>
              <w:rFonts w:cs="Arial"/>
              <w:noProof/>
              <w:szCs w:val="14"/>
            </w:rPr>
            <w:t>4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of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8406EE">
            <w:rPr>
              <w:rStyle w:val="Seitenzahl"/>
              <w:noProof/>
            </w:rPr>
            <w:t>4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6" w:name="GeneralPartnerLinks"/>
          <w:bookmarkStart w:id="7" w:name="Fuss1"/>
          <w:bookmarkEnd w:id="6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8" w:name="GeneralPartnerRechts"/>
          <w:bookmarkEnd w:id="8"/>
        </w:p>
      </w:tc>
    </w:tr>
  </w:tbl>
  <w:p w14:paraId="7764714F" w14:textId="77777777" w:rsidR="00B87E7F" w:rsidRDefault="00B87E7F">
    <w:pPr>
      <w:rPr>
        <w:sz w:val="14"/>
      </w:rPr>
    </w:pPr>
  </w:p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ACC19" w14:textId="77777777" w:rsidR="00134580" w:rsidRDefault="00134580">
      <w:r>
        <w:separator/>
      </w:r>
    </w:p>
  </w:footnote>
  <w:footnote w:type="continuationSeparator" w:id="0">
    <w:p w14:paraId="45FBCB93" w14:textId="77777777" w:rsidR="00134580" w:rsidRDefault="001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422F308E" w:rsidR="00B87E7F" w:rsidRDefault="000E7F48" w:rsidP="00725226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1" w:name="Kopf2"/>
          <w:r>
            <w:rPr>
              <w:szCs w:val="20"/>
            </w:rPr>
            <w:t xml:space="preserve">September </w:t>
          </w:r>
          <w:r w:rsidR="00CD157C">
            <w:rPr>
              <w:szCs w:val="20"/>
            </w:rPr>
            <w:t>2019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77777777" w:rsidR="00B87E7F" w:rsidRDefault="00A81175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CH" w:eastAsia="de-CH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3" w:name="HeaderPage2Name"/>
          <w:bookmarkEnd w:id="3"/>
          <w:r>
            <w:t xml:space="preserve">                </w:t>
          </w:r>
        </w:p>
      </w:tc>
    </w:tr>
  </w:tbl>
  <w:p w14:paraId="65C2247F" w14:textId="77777777" w:rsidR="00B87E7F" w:rsidRDefault="00B87E7F"/>
  <w:bookmarkEnd w:id="1"/>
  <w:p w14:paraId="63FEFF6A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72FC" w14:textId="3A934C22" w:rsidR="00B87E7F" w:rsidRDefault="00EB5114" w:rsidP="00EB5114">
    <w:pPr>
      <w:pStyle w:val="Kopfzeile"/>
      <w:jc w:val="right"/>
      <w:rPr>
        <w:sz w:val="14"/>
        <w:szCs w:val="14"/>
      </w:rPr>
    </w:pPr>
    <w:r>
      <w:rPr>
        <w:noProof/>
        <w:sz w:val="16"/>
        <w:szCs w:val="16"/>
        <w:lang w:val="de-CH" w:eastAsia="de-CH"/>
      </w:rPr>
      <w:drawing>
        <wp:inline distT="0" distB="0" distL="0" distR="0" wp14:anchorId="40C4A24E" wp14:editId="25C61152">
          <wp:extent cx="1800225" cy="428625"/>
          <wp:effectExtent l="0" t="0" r="9525" b="9525"/>
          <wp:docPr id="6" name="Grafik 6" descr="CK_rgb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_rgb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C89EC" w14:textId="77777777" w:rsidR="00EB5114" w:rsidRDefault="00EB5114" w:rsidP="00EB5114">
    <w:pPr>
      <w:pStyle w:val="Kopfzeile"/>
      <w:jc w:val="right"/>
      <w:rPr>
        <w:sz w:val="14"/>
        <w:szCs w:val="14"/>
      </w:rPr>
    </w:pPr>
  </w:p>
  <w:p w14:paraId="0AA3E6D9" w14:textId="77777777" w:rsidR="00EB5114" w:rsidRPr="00EB5114" w:rsidRDefault="00EB5114" w:rsidP="00EB5114">
    <w:pPr>
      <w:pStyle w:val="Kopfzeile"/>
      <w:jc w:val="right"/>
      <w:rPr>
        <w:sz w:val="24"/>
        <w:szCs w:val="28"/>
      </w:rPr>
    </w:pPr>
  </w:p>
  <w:p w14:paraId="4CDBCA94" w14:textId="77777777" w:rsidR="00EB5114" w:rsidRPr="00EB5114" w:rsidRDefault="00EB5114" w:rsidP="00EB5114">
    <w:pPr>
      <w:pStyle w:val="Kopfzeile"/>
      <w:jc w:val="right"/>
      <w:rPr>
        <w:sz w:val="28"/>
        <w:szCs w:val="28"/>
      </w:rPr>
    </w:pPr>
  </w:p>
  <w:p w14:paraId="26F76F00" w14:textId="7D6A27AA" w:rsidR="00EB5114" w:rsidRPr="00EB5114" w:rsidRDefault="00EB5114" w:rsidP="00EB5114">
    <w:pPr>
      <w:pStyle w:val="Kopfzeile"/>
      <w:rPr>
        <w:sz w:val="28"/>
        <w:szCs w:val="28"/>
      </w:rPr>
    </w:pPr>
    <w:r w:rsidRPr="00EB5114">
      <w:rPr>
        <w:sz w:val="28"/>
        <w:szCs w:val="28"/>
      </w:rPr>
      <w:t>FOR 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E"/>
    <w:rsid w:val="00003690"/>
    <w:rsid w:val="000043AA"/>
    <w:rsid w:val="00005A32"/>
    <w:rsid w:val="00011E7F"/>
    <w:rsid w:val="000205CF"/>
    <w:rsid w:val="000377F1"/>
    <w:rsid w:val="00045BBE"/>
    <w:rsid w:val="00046DF6"/>
    <w:rsid w:val="000517CE"/>
    <w:rsid w:val="00052988"/>
    <w:rsid w:val="00070A02"/>
    <w:rsid w:val="000954FC"/>
    <w:rsid w:val="000967EF"/>
    <w:rsid w:val="00097C2A"/>
    <w:rsid w:val="000A3B56"/>
    <w:rsid w:val="000B7A88"/>
    <w:rsid w:val="000C277B"/>
    <w:rsid w:val="000C531A"/>
    <w:rsid w:val="000C5C61"/>
    <w:rsid w:val="000C69F6"/>
    <w:rsid w:val="000D6F4C"/>
    <w:rsid w:val="000E7C73"/>
    <w:rsid w:val="000E7F48"/>
    <w:rsid w:val="000F1636"/>
    <w:rsid w:val="000F4431"/>
    <w:rsid w:val="000F55C1"/>
    <w:rsid w:val="000F5979"/>
    <w:rsid w:val="00100DAA"/>
    <w:rsid w:val="001016A1"/>
    <w:rsid w:val="0010575F"/>
    <w:rsid w:val="001162C4"/>
    <w:rsid w:val="00122065"/>
    <w:rsid w:val="00122BC5"/>
    <w:rsid w:val="00132EEC"/>
    <w:rsid w:val="00134580"/>
    <w:rsid w:val="0013631C"/>
    <w:rsid w:val="00142FFF"/>
    <w:rsid w:val="0015228F"/>
    <w:rsid w:val="0015764A"/>
    <w:rsid w:val="00166233"/>
    <w:rsid w:val="00190BDE"/>
    <w:rsid w:val="00192B86"/>
    <w:rsid w:val="001A3E25"/>
    <w:rsid w:val="001A7E41"/>
    <w:rsid w:val="001B68B8"/>
    <w:rsid w:val="001B732F"/>
    <w:rsid w:val="001C09FB"/>
    <w:rsid w:val="001C7D25"/>
    <w:rsid w:val="001D11EE"/>
    <w:rsid w:val="002225E0"/>
    <w:rsid w:val="00266C34"/>
    <w:rsid w:val="002703CB"/>
    <w:rsid w:val="00290042"/>
    <w:rsid w:val="0029499F"/>
    <w:rsid w:val="002A62FF"/>
    <w:rsid w:val="002B6CD7"/>
    <w:rsid w:val="002B6D2D"/>
    <w:rsid w:val="002C19E9"/>
    <w:rsid w:val="002D0492"/>
    <w:rsid w:val="002D6CF7"/>
    <w:rsid w:val="00313276"/>
    <w:rsid w:val="00322B83"/>
    <w:rsid w:val="0033789A"/>
    <w:rsid w:val="00341924"/>
    <w:rsid w:val="0035374D"/>
    <w:rsid w:val="00357A64"/>
    <w:rsid w:val="003652EC"/>
    <w:rsid w:val="00381C1A"/>
    <w:rsid w:val="00392AA7"/>
    <w:rsid w:val="003972A1"/>
    <w:rsid w:val="003A0319"/>
    <w:rsid w:val="003B20DF"/>
    <w:rsid w:val="003B46B8"/>
    <w:rsid w:val="003C76F6"/>
    <w:rsid w:val="003D42FC"/>
    <w:rsid w:val="003E3BC9"/>
    <w:rsid w:val="003F099F"/>
    <w:rsid w:val="0040684D"/>
    <w:rsid w:val="00415C98"/>
    <w:rsid w:val="00424DE9"/>
    <w:rsid w:val="00427774"/>
    <w:rsid w:val="00441C23"/>
    <w:rsid w:val="0045290E"/>
    <w:rsid w:val="0046122F"/>
    <w:rsid w:val="0046653D"/>
    <w:rsid w:val="00475879"/>
    <w:rsid w:val="00476D50"/>
    <w:rsid w:val="00480147"/>
    <w:rsid w:val="00484260"/>
    <w:rsid w:val="004A4286"/>
    <w:rsid w:val="004D1A26"/>
    <w:rsid w:val="004F1BBB"/>
    <w:rsid w:val="00525565"/>
    <w:rsid w:val="005319AE"/>
    <w:rsid w:val="0054598E"/>
    <w:rsid w:val="00553842"/>
    <w:rsid w:val="00554A66"/>
    <w:rsid w:val="005577CC"/>
    <w:rsid w:val="005749DF"/>
    <w:rsid w:val="00575610"/>
    <w:rsid w:val="0057627B"/>
    <w:rsid w:val="00577627"/>
    <w:rsid w:val="005826D4"/>
    <w:rsid w:val="00582CBF"/>
    <w:rsid w:val="00587BDB"/>
    <w:rsid w:val="00590AE1"/>
    <w:rsid w:val="005A29A5"/>
    <w:rsid w:val="005A3603"/>
    <w:rsid w:val="005B28D9"/>
    <w:rsid w:val="005B68E7"/>
    <w:rsid w:val="005E2081"/>
    <w:rsid w:val="005E5AD8"/>
    <w:rsid w:val="005E74E6"/>
    <w:rsid w:val="00606E25"/>
    <w:rsid w:val="0062498E"/>
    <w:rsid w:val="006431DC"/>
    <w:rsid w:val="00647DEC"/>
    <w:rsid w:val="0065422C"/>
    <w:rsid w:val="00657BED"/>
    <w:rsid w:val="006611B8"/>
    <w:rsid w:val="00663A57"/>
    <w:rsid w:val="006653FD"/>
    <w:rsid w:val="0066781E"/>
    <w:rsid w:val="0068644B"/>
    <w:rsid w:val="006A2FAF"/>
    <w:rsid w:val="006A685F"/>
    <w:rsid w:val="006A7516"/>
    <w:rsid w:val="006B29D1"/>
    <w:rsid w:val="006E6276"/>
    <w:rsid w:val="00725226"/>
    <w:rsid w:val="007408AE"/>
    <w:rsid w:val="00746679"/>
    <w:rsid w:val="00752DE3"/>
    <w:rsid w:val="00757E2B"/>
    <w:rsid w:val="0077467F"/>
    <w:rsid w:val="007750F1"/>
    <w:rsid w:val="007862F4"/>
    <w:rsid w:val="00786E15"/>
    <w:rsid w:val="007906E3"/>
    <w:rsid w:val="007A401D"/>
    <w:rsid w:val="007B1BF6"/>
    <w:rsid w:val="007B1CC4"/>
    <w:rsid w:val="007B4B51"/>
    <w:rsid w:val="007D0D1E"/>
    <w:rsid w:val="007E2FA8"/>
    <w:rsid w:val="00807332"/>
    <w:rsid w:val="00816B6E"/>
    <w:rsid w:val="0082058A"/>
    <w:rsid w:val="00826988"/>
    <w:rsid w:val="0083215A"/>
    <w:rsid w:val="008346CD"/>
    <w:rsid w:val="008406EE"/>
    <w:rsid w:val="00853AC6"/>
    <w:rsid w:val="008609A9"/>
    <w:rsid w:val="00866220"/>
    <w:rsid w:val="008B1F52"/>
    <w:rsid w:val="008D09A9"/>
    <w:rsid w:val="008E033E"/>
    <w:rsid w:val="008E267C"/>
    <w:rsid w:val="00911076"/>
    <w:rsid w:val="0091332A"/>
    <w:rsid w:val="009237A6"/>
    <w:rsid w:val="00940963"/>
    <w:rsid w:val="00944246"/>
    <w:rsid w:val="009518A0"/>
    <w:rsid w:val="00970BB4"/>
    <w:rsid w:val="009721CF"/>
    <w:rsid w:val="00995BAA"/>
    <w:rsid w:val="00997A70"/>
    <w:rsid w:val="009A5F27"/>
    <w:rsid w:val="009A65EF"/>
    <w:rsid w:val="009B55BF"/>
    <w:rsid w:val="009C2615"/>
    <w:rsid w:val="009F27A6"/>
    <w:rsid w:val="009F3DB6"/>
    <w:rsid w:val="00A11667"/>
    <w:rsid w:val="00A138A1"/>
    <w:rsid w:val="00A30B37"/>
    <w:rsid w:val="00A5496E"/>
    <w:rsid w:val="00A63D0D"/>
    <w:rsid w:val="00A667B3"/>
    <w:rsid w:val="00A81175"/>
    <w:rsid w:val="00A93D9D"/>
    <w:rsid w:val="00A96E7D"/>
    <w:rsid w:val="00AA4B2E"/>
    <w:rsid w:val="00AC7D31"/>
    <w:rsid w:val="00AF3253"/>
    <w:rsid w:val="00AF6EBA"/>
    <w:rsid w:val="00AF78DE"/>
    <w:rsid w:val="00B05245"/>
    <w:rsid w:val="00B07047"/>
    <w:rsid w:val="00B13089"/>
    <w:rsid w:val="00B135D0"/>
    <w:rsid w:val="00B207E2"/>
    <w:rsid w:val="00B21651"/>
    <w:rsid w:val="00B247D1"/>
    <w:rsid w:val="00B25A36"/>
    <w:rsid w:val="00B54B2F"/>
    <w:rsid w:val="00B5597E"/>
    <w:rsid w:val="00B607D6"/>
    <w:rsid w:val="00B610A4"/>
    <w:rsid w:val="00B75C51"/>
    <w:rsid w:val="00B81F98"/>
    <w:rsid w:val="00B87E7F"/>
    <w:rsid w:val="00BA0846"/>
    <w:rsid w:val="00BA2E9B"/>
    <w:rsid w:val="00BB050B"/>
    <w:rsid w:val="00BB533F"/>
    <w:rsid w:val="00BC1B32"/>
    <w:rsid w:val="00BC5586"/>
    <w:rsid w:val="00BD400C"/>
    <w:rsid w:val="00BD5B47"/>
    <w:rsid w:val="00BE0D2B"/>
    <w:rsid w:val="00BF68DC"/>
    <w:rsid w:val="00C015ED"/>
    <w:rsid w:val="00C11286"/>
    <w:rsid w:val="00C137E6"/>
    <w:rsid w:val="00C15829"/>
    <w:rsid w:val="00C31B24"/>
    <w:rsid w:val="00C35454"/>
    <w:rsid w:val="00C446A2"/>
    <w:rsid w:val="00C47247"/>
    <w:rsid w:val="00C53EF9"/>
    <w:rsid w:val="00C7409F"/>
    <w:rsid w:val="00C8585D"/>
    <w:rsid w:val="00C8788D"/>
    <w:rsid w:val="00C91F7A"/>
    <w:rsid w:val="00CB1CDD"/>
    <w:rsid w:val="00CD157C"/>
    <w:rsid w:val="00CE14D0"/>
    <w:rsid w:val="00CF3A5B"/>
    <w:rsid w:val="00CF4016"/>
    <w:rsid w:val="00D0349B"/>
    <w:rsid w:val="00D159F0"/>
    <w:rsid w:val="00D24448"/>
    <w:rsid w:val="00D33C22"/>
    <w:rsid w:val="00D354C4"/>
    <w:rsid w:val="00D447D8"/>
    <w:rsid w:val="00D53E54"/>
    <w:rsid w:val="00D76B7B"/>
    <w:rsid w:val="00D775DD"/>
    <w:rsid w:val="00D9358A"/>
    <w:rsid w:val="00D95760"/>
    <w:rsid w:val="00DA1F1C"/>
    <w:rsid w:val="00DA5C88"/>
    <w:rsid w:val="00DA5F0C"/>
    <w:rsid w:val="00DB5292"/>
    <w:rsid w:val="00DD5635"/>
    <w:rsid w:val="00E0667B"/>
    <w:rsid w:val="00E23983"/>
    <w:rsid w:val="00E24445"/>
    <w:rsid w:val="00E33264"/>
    <w:rsid w:val="00E3719C"/>
    <w:rsid w:val="00E40B63"/>
    <w:rsid w:val="00E520BA"/>
    <w:rsid w:val="00E6196B"/>
    <w:rsid w:val="00E8066E"/>
    <w:rsid w:val="00EA56C5"/>
    <w:rsid w:val="00EA6D12"/>
    <w:rsid w:val="00EB248B"/>
    <w:rsid w:val="00EB2B19"/>
    <w:rsid w:val="00EB5114"/>
    <w:rsid w:val="00EC42AE"/>
    <w:rsid w:val="00EC57A1"/>
    <w:rsid w:val="00ED51C1"/>
    <w:rsid w:val="00EF0EB0"/>
    <w:rsid w:val="00F00F41"/>
    <w:rsid w:val="00F012BD"/>
    <w:rsid w:val="00F2224A"/>
    <w:rsid w:val="00F32FF4"/>
    <w:rsid w:val="00F4020D"/>
    <w:rsid w:val="00F412EC"/>
    <w:rsid w:val="00F57981"/>
    <w:rsid w:val="00F72BD8"/>
    <w:rsid w:val="00FA4F0A"/>
    <w:rsid w:val="00FB1445"/>
    <w:rsid w:val="00FB1801"/>
    <w:rsid w:val="00FC2239"/>
    <w:rsid w:val="00FD2250"/>
    <w:rsid w:val="00FE19AD"/>
    <w:rsid w:val="00FF27A9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AB61D7F"/>
  <w15:docId w15:val="{2E102980-BC54-44B3-9461-31FB7989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  <w:style w:type="paragraph" w:customStyle="1" w:styleId="Body">
    <w:name w:val="Body"/>
    <w:rsid w:val="000E7F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customStyle="1" w:styleId="Link">
    <w:name w:val="Link"/>
    <w:rsid w:val="000E7F4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ens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D1C8-937F-464F-AA96-A054BD38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6702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Bettina Koenig</cp:lastModifiedBy>
  <cp:revision>2</cp:revision>
  <cp:lastPrinted>2019-09-30T08:52:00Z</cp:lastPrinted>
  <dcterms:created xsi:type="dcterms:W3CDTF">2019-09-30T08:53:00Z</dcterms:created>
  <dcterms:modified xsi:type="dcterms:W3CDTF">2019-09-30T08:53:00Z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