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5A305C56" w:rsidR="000E1ECE" w:rsidRDefault="000E1ECE" w:rsidP="00242034">
            <w:pPr>
              <w:rPr>
                <w:noProof/>
                <w:sz w:val="15"/>
                <w:szCs w:val="15"/>
              </w:rPr>
            </w:pPr>
          </w:p>
          <w:p w14:paraId="10E81C76" w14:textId="0C533466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520BA9" w:rsidRDefault="000E1ECE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520BA9">
              <w:rPr>
                <w:b/>
                <w:bCs/>
                <w:sz w:val="14"/>
              </w:rPr>
              <w:t>Kontakt</w:t>
            </w:r>
          </w:p>
          <w:p w14:paraId="7F79CD8D" w14:textId="6AC900A1" w:rsidR="000E1ECE" w:rsidRPr="00520BA9" w:rsidRDefault="00681628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Kathrin Fleuchaus</w:t>
            </w:r>
          </w:p>
          <w:p w14:paraId="7ECF8B70" w14:textId="77777777" w:rsidR="000E1ECE" w:rsidRPr="00520BA9" w:rsidRDefault="000E1ECE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Marketing Communications</w:t>
            </w:r>
          </w:p>
          <w:p w14:paraId="7B253335" w14:textId="77777777" w:rsidR="000E1ECE" w:rsidRPr="00520BA9" w:rsidRDefault="000E1ECE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Coperion GmbH</w:t>
            </w:r>
          </w:p>
          <w:p w14:paraId="5D2A6B44" w14:textId="77777777" w:rsidR="000E1ECE" w:rsidRPr="00520BA9" w:rsidRDefault="000E1ECE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Theodorstraße 10</w:t>
            </w:r>
          </w:p>
          <w:p w14:paraId="3F620903" w14:textId="77777777" w:rsidR="000E1ECE" w:rsidRPr="00347E7F" w:rsidRDefault="000E1ECE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14:paraId="2F0094DA" w14:textId="77777777" w:rsidR="000E1ECE" w:rsidRPr="00347E7F" w:rsidRDefault="000E1ECE" w:rsidP="00FE3116">
            <w:pPr>
              <w:rPr>
                <w:bCs/>
                <w:sz w:val="14"/>
              </w:rPr>
            </w:pPr>
          </w:p>
          <w:p w14:paraId="445B4417" w14:textId="538A51FA" w:rsidR="000E1ECE" w:rsidRPr="00F42FF5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</w:t>
            </w:r>
            <w:r w:rsidR="00681628">
              <w:rPr>
                <w:bCs/>
                <w:sz w:val="14"/>
              </w:rPr>
              <w:t>5 07</w:t>
            </w:r>
          </w:p>
          <w:p w14:paraId="7C4FF879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14:paraId="22FC3D29" w14:textId="7D96E098" w:rsidR="000E1ECE" w:rsidRPr="00F42FF5" w:rsidRDefault="00681628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="000E1ECE" w:rsidRPr="00F42FF5">
              <w:rPr>
                <w:bCs/>
                <w:sz w:val="14"/>
              </w:rPr>
              <w:t>@coperion.com</w:t>
            </w:r>
          </w:p>
          <w:p w14:paraId="41C30378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14:paraId="7168E78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69B44035" w14:textId="77777777" w:rsidR="00156744" w:rsidRDefault="006B46FF">
      <w:pPr>
        <w:pStyle w:val="Pressemitteilung"/>
      </w:pPr>
      <w:r>
        <w:t>Pressemitteilung</w:t>
      </w:r>
    </w:p>
    <w:p w14:paraId="1A18CE4A" w14:textId="51C2FDD6" w:rsidR="00FB7F51" w:rsidRPr="00D87808" w:rsidRDefault="00D87808" w:rsidP="007B697F">
      <w:pPr>
        <w:pStyle w:val="Pressemitteilung"/>
      </w:pPr>
      <w:r>
        <w:t xml:space="preserve">Coperion </w:t>
      </w:r>
      <w:r w:rsidR="00E073DF">
        <w:t xml:space="preserve">liefert </w:t>
      </w:r>
      <w:r w:rsidR="00EA6B00">
        <w:t>Extruder</w:t>
      </w:r>
      <w:r w:rsidR="00E073DF">
        <w:t xml:space="preserve"> für </w:t>
      </w:r>
      <w:r w:rsidR="00EA6B00">
        <w:t xml:space="preserve">den Produktionsstart von </w:t>
      </w:r>
      <w:r w:rsidR="00C20C16">
        <w:t>HEROPLAS</w:t>
      </w:r>
    </w:p>
    <w:p w14:paraId="25A8AFB6" w14:textId="77777777" w:rsidR="00EA6B00" w:rsidRDefault="00B326FE" w:rsidP="00B326FE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 xml:space="preserve">ZSK-Doppelschneckenextruder für die erfolgreiche Herstellung von </w:t>
      </w:r>
    </w:p>
    <w:p w14:paraId="15C4780E" w14:textId="68A4C1D2" w:rsidR="00EA6B00" w:rsidRDefault="00EA6B00" w:rsidP="00B326FE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>Spezial-</w:t>
      </w:r>
      <w:r w:rsidRPr="00EA6B00">
        <w:rPr>
          <w:b/>
          <w:sz w:val="28"/>
        </w:rPr>
        <w:t>Polyolefine</w:t>
      </w:r>
      <w:r>
        <w:rPr>
          <w:b/>
          <w:sz w:val="28"/>
        </w:rPr>
        <w:t>n</w:t>
      </w:r>
    </w:p>
    <w:p w14:paraId="704A9BAB" w14:textId="1F35F2D6" w:rsidR="00F02D5A" w:rsidRDefault="00D31A5D" w:rsidP="00C20C16">
      <w:pPr>
        <w:spacing w:before="120" w:line="360" w:lineRule="exact"/>
      </w:pPr>
      <w:r>
        <w:rPr>
          <w:i/>
          <w:iCs/>
        </w:rPr>
        <w:t xml:space="preserve">Stuttgart, </w:t>
      </w:r>
      <w:r w:rsidR="009D1928">
        <w:rPr>
          <w:i/>
          <w:iCs/>
        </w:rPr>
        <w:t>März</w:t>
      </w:r>
      <w:r w:rsidR="00C613FC">
        <w:rPr>
          <w:i/>
          <w:iCs/>
        </w:rPr>
        <w:t xml:space="preserve"> 202</w:t>
      </w:r>
      <w:r w:rsidR="009D1928">
        <w:rPr>
          <w:i/>
          <w:iCs/>
        </w:rPr>
        <w:t>1</w:t>
      </w:r>
      <w:r>
        <w:t xml:space="preserve"> </w:t>
      </w:r>
      <w:bookmarkStart w:id="2" w:name="_Hlk41975166"/>
      <w:r>
        <w:t>–</w:t>
      </w:r>
      <w:bookmarkEnd w:id="2"/>
      <w:r>
        <w:t xml:space="preserve"> </w:t>
      </w:r>
      <w:r w:rsidR="00EF19FC">
        <w:t>Der</w:t>
      </w:r>
      <w:r w:rsidR="00B326FE">
        <w:t xml:space="preserve"> </w:t>
      </w:r>
      <w:r w:rsidR="00EF19FC">
        <w:t>seit Kurzem</w:t>
      </w:r>
      <w:r w:rsidR="00B326FE">
        <w:t xml:space="preserve"> am Markt agierende </w:t>
      </w:r>
      <w:r w:rsidR="00EF19FC">
        <w:t>Compoundeur</w:t>
      </w:r>
      <w:r w:rsidR="00B326FE">
        <w:t xml:space="preserve"> </w:t>
      </w:r>
      <w:r w:rsidR="00C20C16">
        <w:t>HEROPLAS, Spenge,</w:t>
      </w:r>
      <w:r w:rsidR="00B326FE">
        <w:t xml:space="preserve"> spezialisiert sich auf die Herstellung </w:t>
      </w:r>
      <w:r w:rsidR="00383B58">
        <w:t xml:space="preserve">von </w:t>
      </w:r>
      <w:r w:rsidR="00C20C16">
        <w:t>Polypropylen (PP)</w:t>
      </w:r>
      <w:r w:rsidR="00C20C16" w:rsidRPr="00C20C16">
        <w:t xml:space="preserve">, </w:t>
      </w:r>
      <w:r w:rsidR="00C20C16">
        <w:t>Polyethylen (PE)</w:t>
      </w:r>
      <w:r w:rsidR="00C20C16" w:rsidRPr="00C20C16">
        <w:t xml:space="preserve">, </w:t>
      </w:r>
      <w:r w:rsidR="00C20C16">
        <w:t>Thermoplastischen Elastomeren (TPE)</w:t>
      </w:r>
      <w:r w:rsidR="00C20C16" w:rsidRPr="00C20C16">
        <w:t xml:space="preserve">, </w:t>
      </w:r>
      <w:r w:rsidR="00F61A75">
        <w:t>T</w:t>
      </w:r>
      <w:r w:rsidR="00C20C16" w:rsidRPr="00C20C16">
        <w:t>hermoplastischen Vulkanisate</w:t>
      </w:r>
      <w:r w:rsidR="00C20C16">
        <w:t>n (</w:t>
      </w:r>
      <w:r w:rsidR="00C20C16" w:rsidRPr="00C20C16">
        <w:t>TPV</w:t>
      </w:r>
      <w:r w:rsidR="00C20C16">
        <w:t>)</w:t>
      </w:r>
      <w:r w:rsidR="00C20C16" w:rsidRPr="00C20C16">
        <w:t xml:space="preserve"> und deren Polymerblends</w:t>
      </w:r>
      <w:r w:rsidR="00BC3786">
        <w:t xml:space="preserve"> in sehr kleinen Mengen</w:t>
      </w:r>
      <w:r w:rsidR="00C20C16">
        <w:t xml:space="preserve">. </w:t>
      </w:r>
      <w:r w:rsidR="001947FF">
        <w:t>Dafür hat</w:t>
      </w:r>
      <w:r w:rsidR="00B326FE">
        <w:t xml:space="preserve"> </w:t>
      </w:r>
      <w:r w:rsidR="001947FF">
        <w:t>HEROPLAS</w:t>
      </w:r>
      <w:r w:rsidR="00383B58">
        <w:t xml:space="preserve">, </w:t>
      </w:r>
      <w:proofErr w:type="gramStart"/>
      <w:r w:rsidR="00383B58">
        <w:t>das</w:t>
      </w:r>
      <w:proofErr w:type="gramEnd"/>
      <w:r w:rsidR="00383B58">
        <w:t xml:space="preserve"> </w:t>
      </w:r>
      <w:r w:rsidR="00EF19FC">
        <w:t>die</w:t>
      </w:r>
      <w:r w:rsidR="00383B58">
        <w:t xml:space="preserve"> </w:t>
      </w:r>
      <w:r w:rsidR="00BC3786">
        <w:t>maßgeschneiderten Spezialpr</w:t>
      </w:r>
      <w:r w:rsidR="00383B58">
        <w:t>odukte unter dem Begriff „Technische Polyolefine“ zusammenfasst,</w:t>
      </w:r>
      <w:r w:rsidR="00B326FE">
        <w:t xml:space="preserve"> </w:t>
      </w:r>
      <w:r w:rsidR="003F4AE2">
        <w:t xml:space="preserve">seine Produktion mit </w:t>
      </w:r>
      <w:r w:rsidR="001947FF">
        <w:t>zwei</w:t>
      </w:r>
      <w:r w:rsidR="00B326FE">
        <w:t xml:space="preserve"> ZSK-</w:t>
      </w:r>
      <w:r w:rsidR="00383B58">
        <w:t>Doppelschneckenextruder</w:t>
      </w:r>
      <w:r w:rsidR="005F360A">
        <w:t>n</w:t>
      </w:r>
      <w:r w:rsidR="00B326FE">
        <w:t xml:space="preserve"> von Coperion</w:t>
      </w:r>
      <w:r w:rsidR="001947FF">
        <w:t xml:space="preserve"> </w:t>
      </w:r>
      <w:r w:rsidR="003F4AE2">
        <w:t>ausgestattet</w:t>
      </w:r>
      <w:r w:rsidR="009C24AB">
        <w:t xml:space="preserve">. </w:t>
      </w:r>
      <w:r w:rsidR="003F4AE2" w:rsidRPr="00CC08D0">
        <w:t xml:space="preserve">Die beiden Extruder </w:t>
      </w:r>
      <w:r w:rsidR="00665F50">
        <w:t>ZSK 26 Mc</w:t>
      </w:r>
      <w:r w:rsidR="00665F50" w:rsidRPr="00A249BB">
        <w:rPr>
          <w:vertAlign w:val="superscript"/>
        </w:rPr>
        <w:t xml:space="preserve">18 </w:t>
      </w:r>
      <w:r w:rsidR="00665F50">
        <w:t>und ZSK 45 Mc</w:t>
      </w:r>
      <w:r w:rsidR="00665F50" w:rsidRPr="00A249BB">
        <w:rPr>
          <w:vertAlign w:val="superscript"/>
        </w:rPr>
        <w:t>18</w:t>
      </w:r>
      <w:r w:rsidR="00665F50">
        <w:rPr>
          <w:vertAlign w:val="superscript"/>
        </w:rPr>
        <w:t xml:space="preserve"> </w:t>
      </w:r>
      <w:r w:rsidR="00665F50">
        <w:t>z</w:t>
      </w:r>
      <w:r w:rsidR="00383B58" w:rsidRPr="00CC08D0">
        <w:t xml:space="preserve">eichnen sich durch ihre </w:t>
      </w:r>
      <w:bookmarkStart w:id="3" w:name="_Hlk65564945"/>
      <w:r w:rsidR="00B326FE" w:rsidRPr="00CC08D0">
        <w:t xml:space="preserve">hohe Flexibilität in </w:t>
      </w:r>
      <w:r w:rsidR="00383B58" w:rsidRPr="00CC08D0">
        <w:t>der</w:t>
      </w:r>
      <w:r w:rsidR="00B326FE" w:rsidRPr="00CC08D0">
        <w:t xml:space="preserve"> Konfiguration</w:t>
      </w:r>
      <w:r w:rsidR="00C20C16" w:rsidRPr="00CC08D0">
        <w:t xml:space="preserve"> und </w:t>
      </w:r>
      <w:r w:rsidR="00EF19FC" w:rsidRPr="00CC08D0">
        <w:t>ihre</w:t>
      </w:r>
      <w:r w:rsidR="00383B58" w:rsidRPr="00CC08D0">
        <w:t xml:space="preserve"> sehr </w:t>
      </w:r>
      <w:r w:rsidR="00B326FE" w:rsidRPr="00CC08D0">
        <w:t>komfortab</w:t>
      </w:r>
      <w:r w:rsidR="00383B58" w:rsidRPr="00CC08D0">
        <w:t>le Bedienung aus</w:t>
      </w:r>
      <w:bookmarkEnd w:id="3"/>
      <w:r w:rsidR="00B326FE" w:rsidRPr="00CC08D0">
        <w:t xml:space="preserve">. </w:t>
      </w:r>
      <w:r w:rsidR="00383B58" w:rsidRPr="00CC08D0">
        <w:t xml:space="preserve">Beides zusammen </w:t>
      </w:r>
      <w:r w:rsidR="00EF19FC" w:rsidRPr="00CC08D0">
        <w:t xml:space="preserve">bildet die Grundlage für </w:t>
      </w:r>
      <w:r w:rsidR="00B326FE" w:rsidRPr="00CC08D0">
        <w:t xml:space="preserve">kurze </w:t>
      </w:r>
      <w:r w:rsidR="00895CA2" w:rsidRPr="00CC08D0">
        <w:t>Rüstzeiten</w:t>
      </w:r>
      <w:r w:rsidR="00383B58" w:rsidRPr="00CC08D0">
        <w:t xml:space="preserve"> </w:t>
      </w:r>
      <w:r w:rsidR="00F02D5A" w:rsidRPr="00CC08D0">
        <w:t xml:space="preserve">bei </w:t>
      </w:r>
      <w:r w:rsidR="001947FF" w:rsidRPr="00CC08D0">
        <w:t xml:space="preserve">häufig </w:t>
      </w:r>
      <w:r w:rsidR="00F02D5A" w:rsidRPr="00CC08D0">
        <w:t xml:space="preserve">anfallenden Rezepturwechseln und </w:t>
      </w:r>
      <w:r w:rsidR="005D1AAC" w:rsidRPr="00CC08D0">
        <w:t xml:space="preserve">sichert HEROPLAS </w:t>
      </w:r>
      <w:r w:rsidR="00F02D5A" w:rsidRPr="00CC08D0">
        <w:t xml:space="preserve">die effiziente Herstellung der </w:t>
      </w:r>
      <w:r w:rsidR="00CD45AA" w:rsidRPr="00CC08D0">
        <w:t>Spezialcompounds</w:t>
      </w:r>
      <w:r w:rsidR="00CD45AA">
        <w:t xml:space="preserve"> </w:t>
      </w:r>
      <w:r w:rsidR="00077EEB">
        <w:t xml:space="preserve">trotz </w:t>
      </w:r>
      <w:r w:rsidR="005D1AAC">
        <w:t>kleinster Produktionsmengen</w:t>
      </w:r>
      <w:r w:rsidR="00F02D5A">
        <w:t xml:space="preserve">. </w:t>
      </w:r>
    </w:p>
    <w:p w14:paraId="126E26EE" w14:textId="420D3C31" w:rsidR="00BC3786" w:rsidRDefault="00C20C16" w:rsidP="00BC3786">
      <w:pPr>
        <w:spacing w:before="120" w:line="360" w:lineRule="exact"/>
      </w:pPr>
      <w:r>
        <w:t xml:space="preserve">HEROPLAS </w:t>
      </w:r>
      <w:r w:rsidR="008E061E">
        <w:t>ist ein Joint Venture</w:t>
      </w:r>
      <w:r w:rsidR="00B326FE">
        <w:t xml:space="preserve"> </w:t>
      </w:r>
      <w:r>
        <w:t>der</w:t>
      </w:r>
      <w:r w:rsidR="00B326FE">
        <w:t xml:space="preserve"> </w:t>
      </w:r>
      <w:r>
        <w:t xml:space="preserve">SITRAPLAS </w:t>
      </w:r>
      <w:r w:rsidR="00F64EB6">
        <w:t>GmbH</w:t>
      </w:r>
      <w:r w:rsidR="00BC3786">
        <w:t xml:space="preserve">, </w:t>
      </w:r>
      <w:r w:rsidR="00F64EB6">
        <w:t xml:space="preserve">Bünde, </w:t>
      </w:r>
      <w:r w:rsidR="00B326FE">
        <w:t xml:space="preserve">und </w:t>
      </w:r>
      <w:r>
        <w:t xml:space="preserve">der </w:t>
      </w:r>
      <w:r w:rsidR="00B326FE">
        <w:t>KRS</w:t>
      </w:r>
      <w:r w:rsidRPr="00C20C16">
        <w:t xml:space="preserve"> Kunststoff Recycling &amp; Service GmbH</w:t>
      </w:r>
      <w:r w:rsidR="00F64EB6">
        <w:t>, Spenge</w:t>
      </w:r>
      <w:r w:rsidR="00B326FE">
        <w:t xml:space="preserve">. Der Spezialitäten-Compoundeur </w:t>
      </w:r>
      <w:r w:rsidR="00BC3786">
        <w:t>SITRAPLAS</w:t>
      </w:r>
      <w:r w:rsidR="00B326FE">
        <w:t xml:space="preserve"> </w:t>
      </w:r>
      <w:r w:rsidR="00BC3786">
        <w:t>stellt</w:t>
      </w:r>
      <w:r w:rsidR="00B326FE">
        <w:t xml:space="preserve"> seit vielen Jahren erfolgreich Kleinstchargen </w:t>
      </w:r>
      <w:r w:rsidR="00BC3786" w:rsidRPr="00BC3786">
        <w:t>hochwertige</w:t>
      </w:r>
      <w:r w:rsidR="00BC3786">
        <w:t>r</w:t>
      </w:r>
      <w:r w:rsidR="00BC3786" w:rsidRPr="00BC3786">
        <w:t xml:space="preserve"> </w:t>
      </w:r>
      <w:r w:rsidR="00F61A75">
        <w:t>T</w:t>
      </w:r>
      <w:r w:rsidR="00BC3786" w:rsidRPr="00BC3786">
        <w:t>echnische</w:t>
      </w:r>
      <w:r w:rsidR="00BC3786">
        <w:t xml:space="preserve">r </w:t>
      </w:r>
      <w:r w:rsidR="00BC3786" w:rsidRPr="00BC3786">
        <w:t>Kunststoff</w:t>
      </w:r>
      <w:r w:rsidR="00BC3786">
        <w:t>c</w:t>
      </w:r>
      <w:r w:rsidR="00BC3786" w:rsidRPr="00BC3786">
        <w:t>ompounds</w:t>
      </w:r>
      <w:r w:rsidR="00BC3786">
        <w:t xml:space="preserve"> her und </w:t>
      </w:r>
      <w:r w:rsidR="00746B55">
        <w:t xml:space="preserve">übernimmt </w:t>
      </w:r>
      <w:r w:rsidR="00BC3786">
        <w:t xml:space="preserve">die Forschungs- und Entwicklungsaufgaben bei HEROPLAS. </w:t>
      </w:r>
      <w:r w:rsidR="00746B55" w:rsidRPr="00863C9B">
        <w:t xml:space="preserve">Die Produktion erfolgt </w:t>
      </w:r>
      <w:r w:rsidR="00BC3786" w:rsidRPr="00863C9B">
        <w:t>i</w:t>
      </w:r>
      <w:r w:rsidR="00CC08D0" w:rsidRPr="00863C9B">
        <w:t>m ostwestfälischen</w:t>
      </w:r>
      <w:r w:rsidR="00BC3786" w:rsidRPr="00863C9B">
        <w:t xml:space="preserve"> Spenge.</w:t>
      </w:r>
      <w:r w:rsidR="00BC3786">
        <w:t xml:space="preserve">  </w:t>
      </w:r>
    </w:p>
    <w:p w14:paraId="76007685" w14:textId="5BFF6E57" w:rsidR="008E061E" w:rsidRPr="007A4E0C" w:rsidRDefault="008E061E" w:rsidP="008E061E">
      <w:pPr>
        <w:spacing w:before="120" w:line="360" w:lineRule="exact"/>
        <w:rPr>
          <w:b/>
          <w:bCs/>
        </w:rPr>
      </w:pPr>
      <w:r w:rsidRPr="007A4E0C">
        <w:rPr>
          <w:b/>
          <w:bCs/>
        </w:rPr>
        <w:t>ZSK-</w:t>
      </w:r>
      <w:proofErr w:type="spellStart"/>
      <w:r w:rsidR="009A2A21">
        <w:rPr>
          <w:b/>
          <w:bCs/>
        </w:rPr>
        <w:t>Extrudert</w:t>
      </w:r>
      <w:r w:rsidRPr="007A4E0C">
        <w:rPr>
          <w:b/>
          <w:bCs/>
        </w:rPr>
        <w:t>echnologie</w:t>
      </w:r>
      <w:proofErr w:type="spellEnd"/>
      <w:r w:rsidRPr="007A4E0C">
        <w:rPr>
          <w:b/>
          <w:bCs/>
        </w:rPr>
        <w:t xml:space="preserve"> für maximale Flexibilität</w:t>
      </w:r>
      <w:r>
        <w:rPr>
          <w:b/>
          <w:bCs/>
        </w:rPr>
        <w:t xml:space="preserve"> und sicheres Scale-up</w:t>
      </w:r>
    </w:p>
    <w:p w14:paraId="12EBAF9A" w14:textId="73B1CC5D" w:rsidR="004A02C6" w:rsidRDefault="000F5AFE" w:rsidP="008E061E">
      <w:pPr>
        <w:spacing w:before="120" w:line="360" w:lineRule="exact"/>
      </w:pPr>
      <w:r>
        <w:t>Polyolefine zeichnen sich durch</w:t>
      </w:r>
      <w:r w:rsidR="00CC08D0">
        <w:t xml:space="preserve"> ihre</w:t>
      </w:r>
      <w:r>
        <w:t xml:space="preserve"> leichte</w:t>
      </w:r>
      <w:r w:rsidR="00F61A75">
        <w:t>n</w:t>
      </w:r>
      <w:r>
        <w:t xml:space="preserve"> Verarbeitungseigenschaften und eine hervorragende chemische Beständigkeit aus. Deren</w:t>
      </w:r>
      <w:r w:rsidR="009A2A21">
        <w:t xml:space="preserve"> </w:t>
      </w:r>
      <w:r w:rsidR="004A02C6">
        <w:t xml:space="preserve">Entwicklung und </w:t>
      </w:r>
      <w:r w:rsidR="009A2A21">
        <w:t>Herstellung</w:t>
      </w:r>
      <w:r w:rsidR="002440A7">
        <w:t xml:space="preserve"> für Spezialanwendungen</w:t>
      </w:r>
      <w:r w:rsidR="009A2A21">
        <w:t xml:space="preserve"> in Klein- bis Kleinstmengen stellt hohe Anforderungen an HEROPLAS. Um </w:t>
      </w:r>
      <w:r>
        <w:t xml:space="preserve">effizient </w:t>
      </w:r>
      <w:r w:rsidR="009A2A21">
        <w:t>wirtschaft</w:t>
      </w:r>
      <w:r>
        <w:t>en</w:t>
      </w:r>
      <w:r w:rsidR="009A2A21">
        <w:t xml:space="preserve"> zu können, müssen nicht nur die firmeninternen Abläufe auf die hohe Anzahl </w:t>
      </w:r>
      <w:r>
        <w:t>der</w:t>
      </w:r>
      <w:r w:rsidR="009A2A21">
        <w:t xml:space="preserve"> </w:t>
      </w:r>
      <w:r w:rsidR="004A02C6">
        <w:t>Kleina</w:t>
      </w:r>
      <w:r w:rsidR="009A2A21">
        <w:t xml:space="preserve">ufträge optimiert </w:t>
      </w:r>
      <w:r w:rsidR="002440A7">
        <w:t>werden</w:t>
      </w:r>
      <w:r w:rsidR="009A2A21">
        <w:t>. Auch die Produktionsanlagen</w:t>
      </w:r>
      <w:r w:rsidR="004A02C6">
        <w:t xml:space="preserve"> müssen für häufige Rezepturwechsel ausgelegt sein</w:t>
      </w:r>
      <w:r w:rsidR="00790A09">
        <w:t xml:space="preserve"> und gleichzeitig eine sehr hohe </w:t>
      </w:r>
      <w:proofErr w:type="spellStart"/>
      <w:r w:rsidR="00790A09">
        <w:t>Compoundqualität</w:t>
      </w:r>
      <w:proofErr w:type="spellEnd"/>
      <w:r w:rsidR="00790A09">
        <w:t xml:space="preserve"> garantieren</w:t>
      </w:r>
      <w:r w:rsidR="009A2A21">
        <w:t xml:space="preserve">. </w:t>
      </w:r>
    </w:p>
    <w:p w14:paraId="2EEC05B7" w14:textId="5116A799" w:rsidR="009A2A21" w:rsidRDefault="00080C45" w:rsidP="004A02C6">
      <w:pPr>
        <w:spacing w:before="120" w:line="360" w:lineRule="exact"/>
      </w:pPr>
      <w:r>
        <w:lastRenderedPageBreak/>
        <w:t>Ideal geeignet dafür sind der</w:t>
      </w:r>
      <w:r w:rsidR="004A02C6">
        <w:t xml:space="preserve"> </w:t>
      </w:r>
      <w:r w:rsidR="004A02C6" w:rsidRPr="004A02C6">
        <w:t>Laborextruder ZSK 26 Mc</w:t>
      </w:r>
      <w:r w:rsidR="004A02C6" w:rsidRPr="004A02C6">
        <w:rPr>
          <w:vertAlign w:val="superscript"/>
        </w:rPr>
        <w:t>18</w:t>
      </w:r>
      <w:r w:rsidR="004A02C6" w:rsidRPr="004A02C6">
        <w:t xml:space="preserve"> </w:t>
      </w:r>
      <w:r>
        <w:t>sowie</w:t>
      </w:r>
      <w:r w:rsidRPr="004A02C6">
        <w:t xml:space="preserve"> </w:t>
      </w:r>
      <w:r>
        <w:t>der</w:t>
      </w:r>
      <w:r w:rsidR="004A02C6" w:rsidRPr="004A02C6">
        <w:t xml:space="preserve"> ZSK 45 Mc</w:t>
      </w:r>
      <w:r w:rsidR="004A02C6" w:rsidRPr="004A02C6">
        <w:rPr>
          <w:vertAlign w:val="superscript"/>
        </w:rPr>
        <w:t>18</w:t>
      </w:r>
      <w:r w:rsidR="004A02C6" w:rsidRPr="004A02C6">
        <w:t xml:space="preserve"> mit 45 mm Schneckendurchmesser</w:t>
      </w:r>
      <w:r w:rsidR="004A02C6">
        <w:t xml:space="preserve">. Beide Coperion-Extruder können mit </w:t>
      </w:r>
      <w:r w:rsidR="00A249BB" w:rsidRPr="00A249BB">
        <w:t xml:space="preserve">Unterwasser- sowie Stranggranulierung im Nass- und Trockenschnitt </w:t>
      </w:r>
      <w:r w:rsidR="004A02C6">
        <w:t>kombiniert werden</w:t>
      </w:r>
      <w:r w:rsidR="00A249BB">
        <w:t xml:space="preserve">. Sie </w:t>
      </w:r>
      <w:r w:rsidR="004A02C6">
        <w:t>erlauben dank ihres modularen Aufbaus die Konfiguration für eine Vielzahl unterschiedlichster Prozessvarianten.</w:t>
      </w:r>
    </w:p>
    <w:p w14:paraId="7FEDBEE6" w14:textId="74F080BF" w:rsidR="00115EC8" w:rsidRDefault="00720792" w:rsidP="008E061E">
      <w:pPr>
        <w:spacing w:before="120" w:line="360" w:lineRule="exact"/>
      </w:pPr>
      <w:r>
        <w:t>Zahlreiche Schnellwechselfeatures</w:t>
      </w:r>
      <w:r w:rsidR="004A02C6">
        <w:t xml:space="preserve"> an den Coperion-Extrudern</w:t>
      </w:r>
      <w:r w:rsidR="00115EC8">
        <w:t xml:space="preserve"> sichern deren komfortable</w:t>
      </w:r>
      <w:r w:rsidR="000F5AFE">
        <w:t xml:space="preserve">, </w:t>
      </w:r>
      <w:r w:rsidR="00790A09">
        <w:t>effiziente</w:t>
      </w:r>
      <w:r w:rsidR="00115EC8">
        <w:t xml:space="preserve"> Bedienung mit </w:t>
      </w:r>
      <w:r w:rsidR="00115EC8" w:rsidRPr="00225B10">
        <w:t>nur wenigen Handgriffen. So ermöglichen beispielsweise</w:t>
      </w:r>
      <w:r w:rsidR="00225B10" w:rsidRPr="00225B10">
        <w:t xml:space="preserve"> </w:t>
      </w:r>
      <w:r w:rsidR="00115EC8" w:rsidRPr="00225B10">
        <w:t xml:space="preserve">Schnellverschlüsse an Einlauftrichtern, Entgasungsdomen und Entlüftungen </w:t>
      </w:r>
      <w:r w:rsidR="00790A09" w:rsidRPr="00225B10">
        <w:t>den</w:t>
      </w:r>
      <w:r w:rsidR="00115EC8">
        <w:t xml:space="preserve"> schnellen Umbau der Anlagen und somit kurze Rüstzeiten bei Rezepturwechseln. Die </w:t>
      </w:r>
      <w:r w:rsidR="007432A7">
        <w:t>Stills</w:t>
      </w:r>
      <w:r w:rsidR="00115EC8">
        <w:t xml:space="preserve">tandzeiten der </w:t>
      </w:r>
      <w:proofErr w:type="spellStart"/>
      <w:r w:rsidR="00115EC8">
        <w:t>Compounder</w:t>
      </w:r>
      <w:proofErr w:type="spellEnd"/>
      <w:r w:rsidR="00115EC8">
        <w:t xml:space="preserve"> sink</w:t>
      </w:r>
      <w:r w:rsidR="00790A09">
        <w:t>en</w:t>
      </w:r>
      <w:r w:rsidR="00115EC8">
        <w:t xml:space="preserve"> </w:t>
      </w:r>
      <w:r w:rsidR="000F5AFE">
        <w:t>deutlich.</w:t>
      </w:r>
      <w:r w:rsidR="00080C45">
        <w:t xml:space="preserve"> </w:t>
      </w:r>
    </w:p>
    <w:p w14:paraId="33A500A1" w14:textId="4CF41368" w:rsidR="00EA7C13" w:rsidRDefault="00E50825" w:rsidP="00E50825">
      <w:pPr>
        <w:spacing w:before="120" w:line="360" w:lineRule="exact"/>
      </w:pPr>
      <w:r>
        <w:t xml:space="preserve"> </w:t>
      </w:r>
      <w:r w:rsidR="00790A09">
        <w:t>„</w:t>
      </w:r>
      <w:r w:rsidR="002440A7">
        <w:t xml:space="preserve">Kurze Rüstzeiten sind für uns </w:t>
      </w:r>
      <w:r w:rsidR="00F61A75">
        <w:t>essenziell</w:t>
      </w:r>
      <w:r w:rsidR="002440A7">
        <w:t xml:space="preserve">“, </w:t>
      </w:r>
      <w:r w:rsidR="00D85452">
        <w:t>erläutert</w:t>
      </w:r>
      <w:r w:rsidR="00790A09">
        <w:t xml:space="preserve"> der Geschäftsführer von HEROPLAS, Tim Hencken</w:t>
      </w:r>
      <w:r w:rsidR="002440A7">
        <w:t xml:space="preserve">, der die ZSK-Technologie von Coperion sehr schätzt. </w:t>
      </w:r>
      <w:r w:rsidR="00D97495">
        <w:t>„</w:t>
      </w:r>
      <w:r>
        <w:t xml:space="preserve">Regelmäßige Produktwechsel erfordern regelmäßige Maschinenumstellungen und damit Stillstände. </w:t>
      </w:r>
      <w:r w:rsidR="003C1D84">
        <w:t xml:space="preserve">Wir entwickeln und produzieren </w:t>
      </w:r>
      <w:r w:rsidR="00F61A75">
        <w:t>T</w:t>
      </w:r>
      <w:r w:rsidR="003C1D84">
        <w:t>echnische Polyolefine in Auftragsgrößen von durchschnittlich 1,5 Tonnen. Hier</w:t>
      </w:r>
      <w:r w:rsidR="002440A7">
        <w:t xml:space="preserve">bei kommt uns die </w:t>
      </w:r>
      <w:r w:rsidR="003C1D84">
        <w:t>einfache, flexible Handhabung unserer Extruder</w:t>
      </w:r>
      <w:r w:rsidR="002440A7">
        <w:t xml:space="preserve"> sehr entgeg</w:t>
      </w:r>
      <w:r w:rsidR="00433131">
        <w:t>e</w:t>
      </w:r>
      <w:r w:rsidR="002440A7">
        <w:t>n</w:t>
      </w:r>
      <w:r w:rsidR="003C1D84">
        <w:t xml:space="preserve">. </w:t>
      </w:r>
      <w:r w:rsidR="00433131">
        <w:t xml:space="preserve">Mit ihnen können wir kurze Standzeiten </w:t>
      </w:r>
      <w:r w:rsidR="00D455F0">
        <w:t>trotz</w:t>
      </w:r>
      <w:r w:rsidR="00433131">
        <w:t xml:space="preserve"> zahlreiche</w:t>
      </w:r>
      <w:r w:rsidR="00EA7C13">
        <w:t>r</w:t>
      </w:r>
      <w:r w:rsidR="00433131">
        <w:t xml:space="preserve"> Rezepturwechsel realisieren</w:t>
      </w:r>
      <w:r w:rsidR="00E94F21">
        <w:t xml:space="preserve">. </w:t>
      </w:r>
      <w:r w:rsidR="00CC08D0">
        <w:t>Zudem sichern uns</w:t>
      </w:r>
      <w:r w:rsidR="00EA7C13">
        <w:t xml:space="preserve"> die </w:t>
      </w:r>
      <w:r w:rsidR="00D85452">
        <w:t>ZSK</w:t>
      </w:r>
      <w:r w:rsidR="00EA7C13">
        <w:t>-Extruder</w:t>
      </w:r>
      <w:r w:rsidR="00D85452">
        <w:t xml:space="preserve"> von Coperion</w:t>
      </w:r>
      <w:r w:rsidR="003707F0">
        <w:t xml:space="preserve"> </w:t>
      </w:r>
      <w:r w:rsidR="00EA7C13">
        <w:t>durchgehend eine sehr hohe Produktqualität ohne Schwankungen.</w:t>
      </w:r>
      <w:r w:rsidR="003707F0">
        <w:t xml:space="preserve"> </w:t>
      </w:r>
      <w:r w:rsidR="00593548">
        <w:t>Dafür schätzen uns unsere Kunden</w:t>
      </w:r>
      <w:r w:rsidR="00D85452">
        <w:t>.</w:t>
      </w:r>
      <w:r w:rsidR="00EA7C13">
        <w:t>“</w:t>
      </w:r>
    </w:p>
    <w:p w14:paraId="03FC3920" w14:textId="7DE5A616" w:rsidR="00593548" w:rsidRDefault="00593548" w:rsidP="00593548">
      <w:pPr>
        <w:spacing w:before="120" w:line="360" w:lineRule="exact"/>
      </w:pPr>
      <w:r>
        <w:t xml:space="preserve">Da alle Prozessparameter über die gesamte ZSK-Baureihe konstant sind, kann HEROPLAS die </w:t>
      </w:r>
      <w:r w:rsidRPr="00E94F21">
        <w:t xml:space="preserve">auf </w:t>
      </w:r>
      <w:r w:rsidR="00AA07C1" w:rsidRPr="00E94F21">
        <w:t xml:space="preserve">der </w:t>
      </w:r>
      <w:r w:rsidRPr="00E94F21">
        <w:t>Laboranlage entwickelten Spezialrezepturen problemlos auf seine</w:t>
      </w:r>
      <w:r w:rsidR="00AA07C1" w:rsidRPr="00E94F21">
        <w:t>n</w:t>
      </w:r>
      <w:r w:rsidRPr="00E94F21">
        <w:t xml:space="preserve"> größeren Coperion-Extruder übertragen. Diese</w:t>
      </w:r>
      <w:r w:rsidR="00D9283A" w:rsidRPr="00E94F21">
        <w:t>s</w:t>
      </w:r>
      <w:r>
        <w:t xml:space="preserve"> zuverlässige Scale-up gibt dem Compoundeur zusätzliche Flexibilität in der Abwicklung seiner Aufträge. </w:t>
      </w:r>
    </w:p>
    <w:p w14:paraId="10AAD00D" w14:textId="3C4C5A6F" w:rsidR="00593548" w:rsidRPr="00E50825" w:rsidRDefault="00CC08D0" w:rsidP="003C1D84">
      <w:pPr>
        <w:spacing w:before="120" w:line="360" w:lineRule="exact"/>
        <w:rPr>
          <w:b/>
          <w:bCs/>
        </w:rPr>
      </w:pPr>
      <w:r>
        <w:rPr>
          <w:b/>
          <w:bCs/>
        </w:rPr>
        <w:t xml:space="preserve">Klare </w:t>
      </w:r>
      <w:r w:rsidR="00DF5141">
        <w:rPr>
          <w:b/>
          <w:bCs/>
        </w:rPr>
        <w:t>Unternehmensziele</w:t>
      </w:r>
      <w:r w:rsidR="00DD0D65">
        <w:rPr>
          <w:b/>
          <w:bCs/>
        </w:rPr>
        <w:t xml:space="preserve"> von HEROPLAS</w:t>
      </w:r>
    </w:p>
    <w:p w14:paraId="4EE42035" w14:textId="7CDFB8E5" w:rsidR="00EA7C13" w:rsidRDefault="00E50825" w:rsidP="003C1D84">
      <w:pPr>
        <w:spacing w:before="120" w:line="360" w:lineRule="exact"/>
      </w:pPr>
      <w:r w:rsidRPr="00E50825">
        <w:t xml:space="preserve">Im Fokus </w:t>
      </w:r>
      <w:r>
        <w:t xml:space="preserve">von HEROPLAS </w:t>
      </w:r>
      <w:r w:rsidR="00955663">
        <w:t>stehen</w:t>
      </w:r>
      <w:r>
        <w:t xml:space="preserve"> die </w:t>
      </w:r>
      <w:r w:rsidR="00955663">
        <w:t xml:space="preserve">Entwicklung und Produktion </w:t>
      </w:r>
      <w:r w:rsidR="00F61A75">
        <w:t>T</w:t>
      </w:r>
      <w:r w:rsidRPr="00E50825">
        <w:t>echnische</w:t>
      </w:r>
      <w:r>
        <w:t>r</w:t>
      </w:r>
      <w:r w:rsidRPr="00E50825">
        <w:t xml:space="preserve"> Polyolefine, insbesondere Rezeptierungen von anwendungsspezifischen Compounds in den Bereichen PP, PE, TPE und TPV</w:t>
      </w:r>
      <w:r w:rsidR="00DF5141">
        <w:t xml:space="preserve"> und deren </w:t>
      </w:r>
      <w:proofErr w:type="spellStart"/>
      <w:r w:rsidR="00DF5141">
        <w:t>Blends</w:t>
      </w:r>
      <w:proofErr w:type="spellEnd"/>
      <w:r>
        <w:t xml:space="preserve">. </w:t>
      </w:r>
      <w:r w:rsidR="00955663" w:rsidRPr="00955663">
        <w:t>Durch gezielte Modifikationen entwickelt HEROPLAS kundenspezifische Produkte für vielfältige Einsatzbereiche, zum Beispiel in der Medizintechnik, im Bereich Automotive oder auch in der Hausgeräte-, Sportgeräte</w:t>
      </w:r>
      <w:r w:rsidR="00E94F21">
        <w:t>-</w:t>
      </w:r>
      <w:r w:rsidR="00955663" w:rsidRPr="00955663">
        <w:t xml:space="preserve"> und Elektronikindustrie.</w:t>
      </w:r>
      <w:r w:rsidR="00955663">
        <w:t xml:space="preserve"> </w:t>
      </w:r>
      <w:r>
        <w:t>HEROPLAS</w:t>
      </w:r>
      <w:r w:rsidRPr="00E50825">
        <w:t xml:space="preserve"> arbeitet bei der Konzeptionierung der Kunststoffe eng mit </w:t>
      </w:r>
      <w:r w:rsidR="00955663">
        <w:t xml:space="preserve">SITRAPLAS </w:t>
      </w:r>
      <w:r w:rsidRPr="00E50825">
        <w:t xml:space="preserve">zusammen und </w:t>
      </w:r>
      <w:r w:rsidR="008D669F">
        <w:t xml:space="preserve">hat direkten Zugriff auf </w:t>
      </w:r>
      <w:r w:rsidR="00F84966">
        <w:t xml:space="preserve">deren </w:t>
      </w:r>
      <w:r w:rsidR="008D669F">
        <w:t xml:space="preserve">umfangreiches Know-how in den Bereichen </w:t>
      </w:r>
      <w:r w:rsidRPr="00E50825">
        <w:t>Farbeinstellungen, Analytik und Verfahrenstechnik.</w:t>
      </w:r>
    </w:p>
    <w:p w14:paraId="1ACBF7C9" w14:textId="39936B7F" w:rsidR="00DF5141" w:rsidRDefault="00DF5141" w:rsidP="003C1D84">
      <w:pPr>
        <w:spacing w:before="120" w:line="360" w:lineRule="exact"/>
      </w:pPr>
      <w:r>
        <w:t>Auch in weiteren Unternehmensbereichen wird sich HEROPLAS a</w:t>
      </w:r>
      <w:r w:rsidR="00EB46D4">
        <w:t xml:space="preserve">n seiner Schwester </w:t>
      </w:r>
      <w:r>
        <w:t xml:space="preserve">SITRAPLAS orientieren. So legt SITRAPLAS bereits seit </w:t>
      </w:r>
      <w:r w:rsidR="00EB46D4">
        <w:t>vielen</w:t>
      </w:r>
      <w:r>
        <w:t xml:space="preserve"> Jahren großen Wert auf eine </w:t>
      </w:r>
      <w:r>
        <w:lastRenderedPageBreak/>
        <w:t xml:space="preserve">umweltverträgliche Produktion. </w:t>
      </w:r>
      <w:r w:rsidR="00EB46D4">
        <w:t xml:space="preserve">Das Unternehmen </w:t>
      </w:r>
      <w:r w:rsidR="007432A7">
        <w:t>hat seinen</w:t>
      </w:r>
      <w:r w:rsidR="00EB46D4">
        <w:t xml:space="preserve"> CO</w:t>
      </w:r>
      <w:r w:rsidR="00EB46D4" w:rsidRPr="00EB46D4">
        <w:rPr>
          <w:vertAlign w:val="subscript"/>
        </w:rPr>
        <w:t>2</w:t>
      </w:r>
      <w:r w:rsidR="00EB46D4">
        <w:t xml:space="preserve"> </w:t>
      </w:r>
      <w:r w:rsidR="007432A7">
        <w:t xml:space="preserve">-Ausstoß deutlich reduziert </w:t>
      </w:r>
      <w:r w:rsidR="00EB46D4">
        <w:t>– ein Ziel, das auch HEROPLAS an seinem Standort in Spenge verfolgen wird.</w:t>
      </w:r>
    </w:p>
    <w:p w14:paraId="2B46C38E" w14:textId="77777777" w:rsidR="00895CA2" w:rsidRDefault="00895CA2" w:rsidP="00B326FE">
      <w:pPr>
        <w:spacing w:before="120" w:line="360" w:lineRule="exact"/>
      </w:pPr>
    </w:p>
    <w:p w14:paraId="2400DF0C" w14:textId="678FC1B9" w:rsidR="00B86553" w:rsidRDefault="00B86553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1686365C" w14:textId="77777777" w:rsidR="00B86553" w:rsidRPr="00CE1CDD" w:rsidRDefault="00B86553" w:rsidP="00B86553">
      <w:pPr>
        <w:rPr>
          <w:rFonts w:cs="Arial"/>
          <w:b/>
          <w:bCs/>
          <w:sz w:val="20"/>
        </w:rPr>
      </w:pPr>
      <w:r w:rsidRPr="00CE1CDD">
        <w:rPr>
          <w:rFonts w:cs="Arial"/>
          <w:b/>
          <w:bCs/>
          <w:sz w:val="20"/>
        </w:rPr>
        <w:t>Über Coperion</w:t>
      </w:r>
    </w:p>
    <w:p w14:paraId="35E0131B" w14:textId="1E4E355F" w:rsidR="00B86553" w:rsidRDefault="00B86553" w:rsidP="00B86553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8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drei Divisionen </w:t>
      </w:r>
      <w:r>
        <w:rPr>
          <w:sz w:val="20"/>
        </w:rPr>
        <w:t>Polymer</w:t>
      </w:r>
      <w:r w:rsidRPr="00A36393">
        <w:rPr>
          <w:sz w:val="20"/>
        </w:rPr>
        <w:t>, Equipment &amp; Systems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K-Tron ist ein Teil der Division Equipment &amp; Systems.</w:t>
      </w:r>
    </w:p>
    <w:p w14:paraId="75882FF7" w14:textId="04A4FF8F" w:rsidR="00B86553" w:rsidRDefault="00B86553" w:rsidP="00B86553">
      <w:pPr>
        <w:rPr>
          <w:rFonts w:cs="Arial"/>
          <w:sz w:val="20"/>
        </w:rPr>
      </w:pPr>
    </w:p>
    <w:p w14:paraId="37CEC304" w14:textId="77777777" w:rsidR="007F0356" w:rsidRDefault="007F0356" w:rsidP="00B86553">
      <w:pPr>
        <w:rPr>
          <w:rFonts w:cs="Arial"/>
          <w:b/>
          <w:bCs/>
          <w:sz w:val="20"/>
        </w:rPr>
      </w:pPr>
    </w:p>
    <w:p w14:paraId="3C127A98" w14:textId="5F7E4E63" w:rsidR="00B86553" w:rsidRPr="00B86553" w:rsidRDefault="00B86553" w:rsidP="0052180D">
      <w:pPr>
        <w:rPr>
          <w:rFonts w:cs="Arial"/>
          <w:sz w:val="20"/>
        </w:rPr>
      </w:pPr>
      <w:r w:rsidRPr="00B86553">
        <w:rPr>
          <w:rFonts w:cs="Arial"/>
          <w:b/>
          <w:bCs/>
          <w:sz w:val="20"/>
        </w:rPr>
        <w:t xml:space="preserve">Über </w:t>
      </w:r>
      <w:proofErr w:type="spellStart"/>
      <w:r w:rsidR="0052180D">
        <w:rPr>
          <w:rFonts w:cs="Arial"/>
          <w:b/>
          <w:bCs/>
          <w:sz w:val="20"/>
        </w:rPr>
        <w:t>Heroplas</w:t>
      </w:r>
      <w:proofErr w:type="spellEnd"/>
    </w:p>
    <w:p w14:paraId="49CBA663" w14:textId="39623C61" w:rsidR="00B86553" w:rsidRPr="00AA07C1" w:rsidRDefault="00AA07C1" w:rsidP="00DD0A80">
      <w:pPr>
        <w:rPr>
          <w:rFonts w:cs="Arial"/>
          <w:sz w:val="20"/>
        </w:rPr>
      </w:pPr>
      <w:r w:rsidRPr="00C851DD">
        <w:rPr>
          <w:rFonts w:cs="Arial"/>
          <w:sz w:val="20"/>
        </w:rPr>
        <w:t>HEROPLAS (</w:t>
      </w:r>
      <w:hyperlink r:id="rId9" w:history="1">
        <w:r w:rsidRPr="00C851DD">
          <w:rPr>
            <w:rStyle w:val="Hyperlink"/>
            <w:rFonts w:cs="Arial"/>
            <w:sz w:val="20"/>
          </w:rPr>
          <w:t>www.heroplas.com</w:t>
        </w:r>
      </w:hyperlink>
      <w:r w:rsidRPr="00C851DD">
        <w:rPr>
          <w:rFonts w:cs="Arial"/>
          <w:sz w:val="20"/>
        </w:rPr>
        <w:t>) ist ein junges</w:t>
      </w:r>
      <w:r w:rsidR="00C851DD" w:rsidRPr="00C851DD">
        <w:rPr>
          <w:rFonts w:cs="Arial"/>
          <w:sz w:val="20"/>
        </w:rPr>
        <w:t>,</w:t>
      </w:r>
      <w:r w:rsidRPr="00C851DD">
        <w:rPr>
          <w:rFonts w:cs="Arial"/>
          <w:sz w:val="20"/>
        </w:rPr>
        <w:t xml:space="preserve"> ostwestfälisches Unternehmen und konzentriert sich auf die Entwicklung und Produktion technischer Polyolefine. Hierbei stehen nicht marktübliche Standardlösungen im Fokus, sondern qualitativ hochwertige</w:t>
      </w:r>
      <w:r w:rsidR="00C851DD" w:rsidRPr="00C851DD">
        <w:rPr>
          <w:rFonts w:cs="Arial"/>
          <w:sz w:val="20"/>
        </w:rPr>
        <w:t>,</w:t>
      </w:r>
      <w:r w:rsidRPr="00C851DD">
        <w:rPr>
          <w:rFonts w:cs="Arial"/>
          <w:sz w:val="20"/>
        </w:rPr>
        <w:t xml:space="preserve"> kundenspezifische Produkte, die bereits in Kleinmengen verfügbar sind.</w:t>
      </w:r>
    </w:p>
    <w:p w14:paraId="378D3824" w14:textId="77777777" w:rsidR="00B86553" w:rsidRPr="00AA07C1" w:rsidRDefault="00B86553" w:rsidP="00DD0A80">
      <w:pPr>
        <w:rPr>
          <w:rFonts w:cs="Arial"/>
          <w:sz w:val="20"/>
        </w:rPr>
      </w:pPr>
    </w:p>
    <w:p w14:paraId="7626D599" w14:textId="055367AE" w:rsidR="00345B00" w:rsidRPr="00AA07C1" w:rsidRDefault="00345B00" w:rsidP="00345B00">
      <w:pPr>
        <w:rPr>
          <w:rFonts w:cs="Arial"/>
          <w:sz w:val="20"/>
        </w:rPr>
      </w:pPr>
    </w:p>
    <w:p w14:paraId="4ADD5767" w14:textId="77777777"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3F601EDC" w14:textId="72291DEA" w:rsidR="00910BD8" w:rsidRDefault="00E17602" w:rsidP="00AD062C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</w:t>
      </w:r>
      <w:r w:rsidR="0052180D">
        <w:rPr>
          <w:u w:val="single"/>
        </w:rPr>
        <w:t xml:space="preserve"> und </w:t>
      </w:r>
      <w:r>
        <w:rPr>
          <w:u w:val="single"/>
        </w:rPr>
        <w:t>englischer</w:t>
      </w:r>
      <w:r w:rsidR="00C0470D">
        <w:rPr>
          <w:u w:val="single"/>
        </w:rPr>
        <w:t xml:space="preserve"> </w:t>
      </w:r>
      <w:r w:rsidR="00AD062C">
        <w:rPr>
          <w:u w:val="single"/>
        </w:rPr>
        <w:t>Sp</w:t>
      </w:r>
      <w:r>
        <w:rPr>
          <w:u w:val="single"/>
        </w:rPr>
        <w:t>rache</w:t>
      </w:r>
      <w:r>
        <w:t xml:space="preserve"> und </w:t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14:paraId="658CA8A0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4" w:name="OLE_LINK1"/>
    </w:p>
    <w:bookmarkEnd w:id="4"/>
    <w:p w14:paraId="602DDFA2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34D499E4" w14:textId="77777777" w:rsidR="00D01444" w:rsidRDefault="00D01444">
      <w:pPr>
        <w:pStyle w:val="Beleg"/>
        <w:spacing w:before="360"/>
      </w:pPr>
    </w:p>
    <w:p w14:paraId="5AE93E10" w14:textId="77777777" w:rsidR="00E17602" w:rsidRDefault="00E17602">
      <w:pPr>
        <w:pStyle w:val="Beleg"/>
        <w:spacing w:before="360"/>
      </w:pPr>
      <w:r>
        <w:t xml:space="preserve">Redaktioneller Kontakt und Belegexemplare: </w:t>
      </w:r>
    </w:p>
    <w:p w14:paraId="30FC19E6" w14:textId="08B317EE" w:rsidR="00642F20" w:rsidRDefault="00642F20" w:rsidP="00642F20">
      <w:pPr>
        <w:pStyle w:val="Konsens"/>
        <w:spacing w:before="120"/>
        <w:rPr>
          <w:rStyle w:val="Hyperlink"/>
          <w:szCs w:val="22"/>
        </w:rPr>
      </w:pPr>
      <w:r w:rsidRPr="00CE652C">
        <w:t xml:space="preserve">Dr. Jörg Wolters,  KONSENS Public Relations GmbH &amp; Co. </w:t>
      </w:r>
      <w:r w:rsidRPr="00950294">
        <w:t>KG,</w:t>
      </w:r>
      <w:r w:rsidRPr="00950294">
        <w:br/>
      </w:r>
      <w:r>
        <w:t>Im Kühlen Grund 10</w:t>
      </w:r>
      <w:r w:rsidRPr="00950294">
        <w:t>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0" w:history="1">
        <w:r w:rsidRPr="00950294">
          <w:rPr>
            <w:rStyle w:val="Hyperlink"/>
            <w:szCs w:val="22"/>
          </w:rPr>
          <w:t>www.konsens.de</w:t>
        </w:r>
      </w:hyperlink>
    </w:p>
    <w:p w14:paraId="0DC8E25A" w14:textId="77777777" w:rsidR="00F170DC" w:rsidRDefault="00F170DC" w:rsidP="00950294">
      <w:pPr>
        <w:pStyle w:val="Konsens"/>
        <w:spacing w:before="120"/>
        <w:rPr>
          <w:rStyle w:val="Hyperlink"/>
          <w:szCs w:val="22"/>
        </w:rPr>
      </w:pPr>
    </w:p>
    <w:p w14:paraId="09F6A65A" w14:textId="77777777" w:rsidR="00D01444" w:rsidRDefault="00D01444" w:rsidP="00950294">
      <w:pPr>
        <w:pStyle w:val="Konsens"/>
        <w:spacing w:before="120"/>
        <w:rPr>
          <w:rStyle w:val="Hyperlink"/>
          <w:szCs w:val="22"/>
        </w:rPr>
      </w:pPr>
    </w:p>
    <w:p w14:paraId="6E69DA42" w14:textId="60B6D517" w:rsidR="008F77AA" w:rsidRDefault="008F77AA" w:rsidP="006D2C38">
      <w:pPr>
        <w:pStyle w:val="Kopfzeile"/>
        <w:spacing w:before="120" w:line="360" w:lineRule="auto"/>
        <w:rPr>
          <w:rFonts w:cs="Arial"/>
          <w:iCs/>
          <w:szCs w:val="22"/>
        </w:rPr>
      </w:pPr>
    </w:p>
    <w:p w14:paraId="1414B436" w14:textId="77777777" w:rsidR="000319F9" w:rsidRDefault="000319F9">
      <w:pPr>
        <w:overflowPunct/>
        <w:autoSpaceDE/>
        <w:autoSpaceDN/>
        <w:adjustRightInd/>
        <w:textAlignment w:val="auto"/>
        <w:rPr>
          <w:iCs/>
          <w:szCs w:val="22"/>
        </w:rPr>
      </w:pPr>
      <w:r>
        <w:rPr>
          <w:iCs/>
          <w:szCs w:val="22"/>
        </w:rPr>
        <w:br w:type="page"/>
      </w:r>
    </w:p>
    <w:p w14:paraId="3ACAEFD3" w14:textId="35157ACC" w:rsidR="00491B65" w:rsidRPr="00491B65" w:rsidRDefault="00491B65" w:rsidP="001B37C5">
      <w:pPr>
        <w:pStyle w:val="Kopfzeile"/>
        <w:spacing w:before="120" w:line="360" w:lineRule="auto"/>
        <w:rPr>
          <w:b/>
          <w:bCs/>
          <w:iCs/>
          <w:szCs w:val="22"/>
        </w:rPr>
      </w:pPr>
      <w:r w:rsidRPr="00491B65">
        <w:rPr>
          <w:iCs/>
          <w:szCs w:val="22"/>
        </w:rPr>
        <w:t xml:space="preserve">Die </w:t>
      </w:r>
      <w:proofErr w:type="spellStart"/>
      <w:r w:rsidRPr="00491B65">
        <w:rPr>
          <w:iCs/>
          <w:szCs w:val="22"/>
        </w:rPr>
        <w:t>Compoundieranlage</w:t>
      </w:r>
      <w:proofErr w:type="spellEnd"/>
      <w:r w:rsidRPr="00491B65">
        <w:rPr>
          <w:iCs/>
          <w:szCs w:val="22"/>
        </w:rPr>
        <w:t xml:space="preserve"> rund um den Coperion-</w:t>
      </w:r>
      <w:r w:rsidRPr="00863C9B">
        <w:rPr>
          <w:iCs/>
          <w:szCs w:val="22"/>
        </w:rPr>
        <w:t xml:space="preserve">Extruder </w:t>
      </w:r>
      <w:r w:rsidRPr="00863C9B">
        <w:rPr>
          <w:iCs/>
        </w:rPr>
        <w:t xml:space="preserve">ZSK </w:t>
      </w:r>
      <w:r w:rsidR="005B4DCE" w:rsidRPr="00863C9B">
        <w:rPr>
          <w:iCs/>
        </w:rPr>
        <w:t>45</w:t>
      </w:r>
      <w:r w:rsidRPr="00863C9B">
        <w:rPr>
          <w:iCs/>
        </w:rPr>
        <w:t xml:space="preserve"> Mc</w:t>
      </w:r>
      <w:r w:rsidRPr="00863C9B">
        <w:rPr>
          <w:iCs/>
          <w:vertAlign w:val="superscript"/>
        </w:rPr>
        <w:t xml:space="preserve">18 </w:t>
      </w:r>
      <w:r w:rsidRPr="00863C9B">
        <w:rPr>
          <w:iCs/>
        </w:rPr>
        <w:t>hat</w:t>
      </w:r>
      <w:r w:rsidRPr="00491B65">
        <w:rPr>
          <w:iCs/>
        </w:rPr>
        <w:t xml:space="preserve"> kürzlich ihren Betrieb aufgenommen und dient HEROPLAS für die Herstellung von Polyolefinen für Spezialanwendungen in Klein- bis Kleinstmengen.</w:t>
      </w:r>
    </w:p>
    <w:p w14:paraId="16DF7F0F" w14:textId="5A998E17" w:rsidR="008F77AA" w:rsidRDefault="006D2C38" w:rsidP="004E7840">
      <w:pPr>
        <w:pStyle w:val="Kopfzeile"/>
        <w:spacing w:before="120" w:line="360" w:lineRule="auto"/>
        <w:rPr>
          <w:i/>
          <w:szCs w:val="22"/>
        </w:rPr>
      </w:pPr>
      <w:bookmarkStart w:id="5" w:name="_Hlk65565033"/>
      <w:r w:rsidRPr="00E96ADC">
        <w:rPr>
          <w:i/>
          <w:szCs w:val="22"/>
        </w:rPr>
        <w:t xml:space="preserve">Bild: </w:t>
      </w:r>
      <w:r w:rsidR="00EB46D4">
        <w:rPr>
          <w:i/>
          <w:szCs w:val="22"/>
        </w:rPr>
        <w:t>HEROPLAS</w:t>
      </w:r>
      <w:r>
        <w:rPr>
          <w:i/>
          <w:szCs w:val="22"/>
        </w:rPr>
        <w:t>, S</w:t>
      </w:r>
      <w:r w:rsidR="00EB46D4">
        <w:rPr>
          <w:i/>
          <w:szCs w:val="22"/>
        </w:rPr>
        <w:t>penge</w:t>
      </w:r>
    </w:p>
    <w:bookmarkEnd w:id="5"/>
    <w:p w14:paraId="4FECEF3B" w14:textId="4FA29355" w:rsidR="00491B65" w:rsidRDefault="00491B65" w:rsidP="004E7840">
      <w:pPr>
        <w:pStyle w:val="Kopfzeile"/>
        <w:spacing w:before="120" w:line="360" w:lineRule="auto"/>
        <w:rPr>
          <w:i/>
          <w:szCs w:val="22"/>
        </w:rPr>
      </w:pPr>
    </w:p>
    <w:p w14:paraId="2AFB091C" w14:textId="6119C7DE" w:rsidR="00491B65" w:rsidRDefault="00491B65" w:rsidP="004E7840">
      <w:pPr>
        <w:pStyle w:val="Kopfzeile"/>
        <w:spacing w:before="120" w:line="360" w:lineRule="auto"/>
      </w:pPr>
    </w:p>
    <w:p w14:paraId="0528FF32" w14:textId="4F05B0FB" w:rsidR="00932431" w:rsidRDefault="00932431" w:rsidP="004E7840">
      <w:pPr>
        <w:pStyle w:val="Kopfzeile"/>
        <w:spacing w:before="120" w:line="360" w:lineRule="auto"/>
      </w:pPr>
      <w:r>
        <w:t xml:space="preserve">Dank </w:t>
      </w:r>
      <w:r w:rsidRPr="00932431">
        <w:t>ihre</w:t>
      </w:r>
      <w:r>
        <w:t>r</w:t>
      </w:r>
      <w:r w:rsidRPr="00932431">
        <w:t xml:space="preserve"> sehr komfortable</w:t>
      </w:r>
      <w:r>
        <w:t>n</w:t>
      </w:r>
      <w:r w:rsidRPr="00932431">
        <w:t xml:space="preserve"> Bedienung </w:t>
      </w:r>
      <w:r>
        <w:t xml:space="preserve">und der </w:t>
      </w:r>
      <w:r w:rsidRPr="00932431">
        <w:t>hohe</w:t>
      </w:r>
      <w:r>
        <w:t>n</w:t>
      </w:r>
      <w:r w:rsidRPr="00932431">
        <w:t xml:space="preserve"> Flexibilität in der Konfiguration </w:t>
      </w:r>
      <w:r>
        <w:t>eignen sich die Coperion ZSK-Extruder besonders gut für die vielen, schnellen Produktwechsel bei HEROPLAS.</w:t>
      </w:r>
    </w:p>
    <w:p w14:paraId="33D8147C" w14:textId="77777777" w:rsidR="00932431" w:rsidRDefault="00932431" w:rsidP="00932431">
      <w:pPr>
        <w:pStyle w:val="Kopfzeile"/>
        <w:spacing w:before="120" w:line="360" w:lineRule="auto"/>
        <w:rPr>
          <w:i/>
          <w:szCs w:val="22"/>
        </w:rPr>
      </w:pPr>
      <w:r w:rsidRPr="00E96ADC">
        <w:rPr>
          <w:i/>
          <w:szCs w:val="22"/>
        </w:rPr>
        <w:t xml:space="preserve">Bild: </w:t>
      </w:r>
      <w:r>
        <w:rPr>
          <w:i/>
          <w:szCs w:val="22"/>
        </w:rPr>
        <w:t>HEROPLAS, Spenge</w:t>
      </w:r>
    </w:p>
    <w:p w14:paraId="2525BD33" w14:textId="77777777" w:rsidR="00932431" w:rsidRDefault="00932431" w:rsidP="004E7840">
      <w:pPr>
        <w:pStyle w:val="Kopfzeile"/>
        <w:spacing w:before="120" w:line="360" w:lineRule="auto"/>
      </w:pPr>
    </w:p>
    <w:sectPr w:rsidR="00932431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E5A82" w14:textId="77777777" w:rsidR="00F36F97" w:rsidRDefault="00F36F97">
      <w:r>
        <w:separator/>
      </w:r>
    </w:p>
  </w:endnote>
  <w:endnote w:type="continuationSeparator" w:id="0">
    <w:p w14:paraId="73D360F9" w14:textId="77777777" w:rsidR="00F36F97" w:rsidRDefault="00F3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9" w:name="PageName"/>
          <w:bookmarkEnd w:id="9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2B6E59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2B6E59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3" w:name="GeneralPartnerLinks"/>
          <w:bookmarkEnd w:id="13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4" w:name="GeneralPartnerRechts"/>
          <w:bookmarkEnd w:id="14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7A4A3" w14:textId="77777777" w:rsidR="00F36F97" w:rsidRDefault="00F36F97">
      <w:r>
        <w:separator/>
      </w:r>
    </w:p>
  </w:footnote>
  <w:footnote w:type="continuationSeparator" w:id="0">
    <w:p w14:paraId="52685DB6" w14:textId="77777777" w:rsidR="00F36F97" w:rsidRDefault="00F3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49A2EC01" w:rsidR="00336917" w:rsidRDefault="00746B55" w:rsidP="009D7E9E">
          <w:pPr>
            <w:pStyle w:val="Kopfzeile"/>
            <w:widowControl w:val="0"/>
          </w:pPr>
          <w:bookmarkStart w:id="6" w:name="HeaderPage2Date"/>
          <w:bookmarkEnd w:id="6"/>
          <w:r>
            <w:t>März 2021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7" w:name="HeaderPage2Name"/>
          <w:bookmarkEnd w:id="7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8" w:name="Nummer"/>
    <w:bookmarkEnd w:id="8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0" w:name="TitleLine01"/>
          <w:bookmarkEnd w:id="10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1" w:name="TitleLine02"/>
          <w:bookmarkEnd w:id="11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2" w:name="Vermerk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1F45"/>
    <w:rsid w:val="00022003"/>
    <w:rsid w:val="00022BE8"/>
    <w:rsid w:val="00022DF4"/>
    <w:rsid w:val="00024466"/>
    <w:rsid w:val="00024E0B"/>
    <w:rsid w:val="000259B4"/>
    <w:rsid w:val="00025C9C"/>
    <w:rsid w:val="000319F9"/>
    <w:rsid w:val="0003352E"/>
    <w:rsid w:val="000365B6"/>
    <w:rsid w:val="00036B50"/>
    <w:rsid w:val="00037733"/>
    <w:rsid w:val="00041474"/>
    <w:rsid w:val="000455BC"/>
    <w:rsid w:val="00045625"/>
    <w:rsid w:val="000458F6"/>
    <w:rsid w:val="00055B15"/>
    <w:rsid w:val="00056F5E"/>
    <w:rsid w:val="00057229"/>
    <w:rsid w:val="000613F0"/>
    <w:rsid w:val="00063679"/>
    <w:rsid w:val="0007329A"/>
    <w:rsid w:val="00076734"/>
    <w:rsid w:val="00077CFC"/>
    <w:rsid w:val="00077EEB"/>
    <w:rsid w:val="000800F8"/>
    <w:rsid w:val="00080C45"/>
    <w:rsid w:val="000830F6"/>
    <w:rsid w:val="000836F6"/>
    <w:rsid w:val="00083D37"/>
    <w:rsid w:val="00084342"/>
    <w:rsid w:val="00085F7C"/>
    <w:rsid w:val="00091794"/>
    <w:rsid w:val="00095B7B"/>
    <w:rsid w:val="0009667F"/>
    <w:rsid w:val="00096924"/>
    <w:rsid w:val="000975A9"/>
    <w:rsid w:val="00097A01"/>
    <w:rsid w:val="000A0F15"/>
    <w:rsid w:val="000A1BA5"/>
    <w:rsid w:val="000A6757"/>
    <w:rsid w:val="000A7423"/>
    <w:rsid w:val="000A7501"/>
    <w:rsid w:val="000B096A"/>
    <w:rsid w:val="000B1BA3"/>
    <w:rsid w:val="000B1D8F"/>
    <w:rsid w:val="000B2963"/>
    <w:rsid w:val="000B391C"/>
    <w:rsid w:val="000B59A1"/>
    <w:rsid w:val="000B5C77"/>
    <w:rsid w:val="000C0274"/>
    <w:rsid w:val="000C2259"/>
    <w:rsid w:val="000C2623"/>
    <w:rsid w:val="000C2EE2"/>
    <w:rsid w:val="000C5792"/>
    <w:rsid w:val="000D0A15"/>
    <w:rsid w:val="000D29DE"/>
    <w:rsid w:val="000D4320"/>
    <w:rsid w:val="000D435D"/>
    <w:rsid w:val="000D518C"/>
    <w:rsid w:val="000E0EE7"/>
    <w:rsid w:val="000E19D7"/>
    <w:rsid w:val="000E1ECE"/>
    <w:rsid w:val="000E2685"/>
    <w:rsid w:val="000E6049"/>
    <w:rsid w:val="000E6AEC"/>
    <w:rsid w:val="000F0039"/>
    <w:rsid w:val="000F0F62"/>
    <w:rsid w:val="000F22FC"/>
    <w:rsid w:val="000F4DD8"/>
    <w:rsid w:val="000F5AFE"/>
    <w:rsid w:val="000F6564"/>
    <w:rsid w:val="000F683A"/>
    <w:rsid w:val="000F6B8C"/>
    <w:rsid w:val="001011E9"/>
    <w:rsid w:val="00102C5E"/>
    <w:rsid w:val="00105A36"/>
    <w:rsid w:val="00106A1D"/>
    <w:rsid w:val="001150FF"/>
    <w:rsid w:val="00115EC8"/>
    <w:rsid w:val="00121206"/>
    <w:rsid w:val="00121B89"/>
    <w:rsid w:val="00121C27"/>
    <w:rsid w:val="00121FB1"/>
    <w:rsid w:val="001232A5"/>
    <w:rsid w:val="001233AC"/>
    <w:rsid w:val="00124BAE"/>
    <w:rsid w:val="001278C6"/>
    <w:rsid w:val="00132A9D"/>
    <w:rsid w:val="00134ADF"/>
    <w:rsid w:val="00135AD3"/>
    <w:rsid w:val="00140842"/>
    <w:rsid w:val="00143070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60F7"/>
    <w:rsid w:val="00166274"/>
    <w:rsid w:val="00170F5B"/>
    <w:rsid w:val="00174187"/>
    <w:rsid w:val="001746AE"/>
    <w:rsid w:val="00174FF2"/>
    <w:rsid w:val="0017570E"/>
    <w:rsid w:val="00176035"/>
    <w:rsid w:val="00177894"/>
    <w:rsid w:val="00183337"/>
    <w:rsid w:val="0018701F"/>
    <w:rsid w:val="001905C7"/>
    <w:rsid w:val="001935D6"/>
    <w:rsid w:val="001947FF"/>
    <w:rsid w:val="00194846"/>
    <w:rsid w:val="001954B1"/>
    <w:rsid w:val="001A111A"/>
    <w:rsid w:val="001A1DDE"/>
    <w:rsid w:val="001A6402"/>
    <w:rsid w:val="001B37C5"/>
    <w:rsid w:val="001B70ED"/>
    <w:rsid w:val="001B75FB"/>
    <w:rsid w:val="001C10E1"/>
    <w:rsid w:val="001C25CB"/>
    <w:rsid w:val="001C321C"/>
    <w:rsid w:val="001C47CF"/>
    <w:rsid w:val="001C4E6D"/>
    <w:rsid w:val="001C4EFF"/>
    <w:rsid w:val="001D1631"/>
    <w:rsid w:val="001D2408"/>
    <w:rsid w:val="001D4626"/>
    <w:rsid w:val="001D78AC"/>
    <w:rsid w:val="001E6B3B"/>
    <w:rsid w:val="001E75B5"/>
    <w:rsid w:val="001E7B49"/>
    <w:rsid w:val="001F0529"/>
    <w:rsid w:val="001F158F"/>
    <w:rsid w:val="001F1628"/>
    <w:rsid w:val="001F2299"/>
    <w:rsid w:val="001F26CD"/>
    <w:rsid w:val="001F276F"/>
    <w:rsid w:val="001F3A92"/>
    <w:rsid w:val="001F47EB"/>
    <w:rsid w:val="001F782D"/>
    <w:rsid w:val="001F7D6D"/>
    <w:rsid w:val="0020059D"/>
    <w:rsid w:val="002014C9"/>
    <w:rsid w:val="00205A54"/>
    <w:rsid w:val="00207933"/>
    <w:rsid w:val="00207BD2"/>
    <w:rsid w:val="00207C1E"/>
    <w:rsid w:val="0021115B"/>
    <w:rsid w:val="00211666"/>
    <w:rsid w:val="00212491"/>
    <w:rsid w:val="00213698"/>
    <w:rsid w:val="002173C4"/>
    <w:rsid w:val="0021787F"/>
    <w:rsid w:val="002206A0"/>
    <w:rsid w:val="002243E7"/>
    <w:rsid w:val="00225B10"/>
    <w:rsid w:val="00230854"/>
    <w:rsid w:val="002310E9"/>
    <w:rsid w:val="00240C1C"/>
    <w:rsid w:val="002433A4"/>
    <w:rsid w:val="00243497"/>
    <w:rsid w:val="002440A7"/>
    <w:rsid w:val="00245A52"/>
    <w:rsid w:val="00247DA3"/>
    <w:rsid w:val="00253ECB"/>
    <w:rsid w:val="002546BD"/>
    <w:rsid w:val="00256DB8"/>
    <w:rsid w:val="002616F7"/>
    <w:rsid w:val="00262D9F"/>
    <w:rsid w:val="00265C31"/>
    <w:rsid w:val="00266472"/>
    <w:rsid w:val="00267DF3"/>
    <w:rsid w:val="002735A6"/>
    <w:rsid w:val="00274AC8"/>
    <w:rsid w:val="0027733B"/>
    <w:rsid w:val="0028054D"/>
    <w:rsid w:val="00282165"/>
    <w:rsid w:val="00282250"/>
    <w:rsid w:val="00285276"/>
    <w:rsid w:val="002935BC"/>
    <w:rsid w:val="0029457F"/>
    <w:rsid w:val="00295810"/>
    <w:rsid w:val="002A0AF8"/>
    <w:rsid w:val="002A49E8"/>
    <w:rsid w:val="002A5770"/>
    <w:rsid w:val="002A5CAB"/>
    <w:rsid w:val="002A649D"/>
    <w:rsid w:val="002A7CC7"/>
    <w:rsid w:val="002B4C17"/>
    <w:rsid w:val="002B6759"/>
    <w:rsid w:val="002B6E59"/>
    <w:rsid w:val="002C6F6E"/>
    <w:rsid w:val="002D3900"/>
    <w:rsid w:val="002D4FCC"/>
    <w:rsid w:val="002D52F1"/>
    <w:rsid w:val="002D5EF7"/>
    <w:rsid w:val="002D6BA5"/>
    <w:rsid w:val="002D7ED6"/>
    <w:rsid w:val="002E36AB"/>
    <w:rsid w:val="002E41A7"/>
    <w:rsid w:val="002E47E9"/>
    <w:rsid w:val="002E5FF8"/>
    <w:rsid w:val="002F2315"/>
    <w:rsid w:val="002F3679"/>
    <w:rsid w:val="002F4FDE"/>
    <w:rsid w:val="002F7BFA"/>
    <w:rsid w:val="003018DC"/>
    <w:rsid w:val="003048F0"/>
    <w:rsid w:val="003129F8"/>
    <w:rsid w:val="003154B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363D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07F0"/>
    <w:rsid w:val="00371772"/>
    <w:rsid w:val="00371E9F"/>
    <w:rsid w:val="00374569"/>
    <w:rsid w:val="0037480D"/>
    <w:rsid w:val="0037494A"/>
    <w:rsid w:val="003801E5"/>
    <w:rsid w:val="00381EFD"/>
    <w:rsid w:val="00383B58"/>
    <w:rsid w:val="00387BDB"/>
    <w:rsid w:val="00387F5C"/>
    <w:rsid w:val="003940E7"/>
    <w:rsid w:val="00397C5F"/>
    <w:rsid w:val="003A0EC3"/>
    <w:rsid w:val="003A511C"/>
    <w:rsid w:val="003B07FD"/>
    <w:rsid w:val="003B277D"/>
    <w:rsid w:val="003B4FBD"/>
    <w:rsid w:val="003B51A5"/>
    <w:rsid w:val="003B6D8E"/>
    <w:rsid w:val="003B7C0E"/>
    <w:rsid w:val="003C0A4D"/>
    <w:rsid w:val="003C0F7C"/>
    <w:rsid w:val="003C1D84"/>
    <w:rsid w:val="003C2B95"/>
    <w:rsid w:val="003C5309"/>
    <w:rsid w:val="003C53D6"/>
    <w:rsid w:val="003C7D6F"/>
    <w:rsid w:val="003D02C4"/>
    <w:rsid w:val="003D105B"/>
    <w:rsid w:val="003D148F"/>
    <w:rsid w:val="003E04D7"/>
    <w:rsid w:val="003E431B"/>
    <w:rsid w:val="003E4496"/>
    <w:rsid w:val="003E7D26"/>
    <w:rsid w:val="003F2456"/>
    <w:rsid w:val="003F4AE2"/>
    <w:rsid w:val="003F55C5"/>
    <w:rsid w:val="003F7315"/>
    <w:rsid w:val="003F7AA6"/>
    <w:rsid w:val="00400E4D"/>
    <w:rsid w:val="00404BE7"/>
    <w:rsid w:val="0041016F"/>
    <w:rsid w:val="00411E08"/>
    <w:rsid w:val="00414508"/>
    <w:rsid w:val="0041481E"/>
    <w:rsid w:val="00414927"/>
    <w:rsid w:val="004163AA"/>
    <w:rsid w:val="00416500"/>
    <w:rsid w:val="00416914"/>
    <w:rsid w:val="0042042D"/>
    <w:rsid w:val="0042235D"/>
    <w:rsid w:val="00422823"/>
    <w:rsid w:val="00423AC4"/>
    <w:rsid w:val="004240E9"/>
    <w:rsid w:val="0042705C"/>
    <w:rsid w:val="00433131"/>
    <w:rsid w:val="004331C2"/>
    <w:rsid w:val="00433DD3"/>
    <w:rsid w:val="00442522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51E1"/>
    <w:rsid w:val="004677F2"/>
    <w:rsid w:val="00471C40"/>
    <w:rsid w:val="0047523A"/>
    <w:rsid w:val="00476D75"/>
    <w:rsid w:val="00480DF1"/>
    <w:rsid w:val="00482058"/>
    <w:rsid w:val="004837C0"/>
    <w:rsid w:val="00487260"/>
    <w:rsid w:val="004906C7"/>
    <w:rsid w:val="00491B65"/>
    <w:rsid w:val="00494CCF"/>
    <w:rsid w:val="004956A1"/>
    <w:rsid w:val="0049602A"/>
    <w:rsid w:val="004A02C6"/>
    <w:rsid w:val="004A23CA"/>
    <w:rsid w:val="004A3FE9"/>
    <w:rsid w:val="004B0820"/>
    <w:rsid w:val="004B60BE"/>
    <w:rsid w:val="004C22F6"/>
    <w:rsid w:val="004C3400"/>
    <w:rsid w:val="004C459F"/>
    <w:rsid w:val="004C519D"/>
    <w:rsid w:val="004C74CB"/>
    <w:rsid w:val="004D1CB1"/>
    <w:rsid w:val="004D2281"/>
    <w:rsid w:val="004D24CA"/>
    <w:rsid w:val="004D38EC"/>
    <w:rsid w:val="004D390A"/>
    <w:rsid w:val="004D5D1D"/>
    <w:rsid w:val="004D6796"/>
    <w:rsid w:val="004D6877"/>
    <w:rsid w:val="004D70CC"/>
    <w:rsid w:val="004E48DE"/>
    <w:rsid w:val="004E5B26"/>
    <w:rsid w:val="004E7840"/>
    <w:rsid w:val="004F2444"/>
    <w:rsid w:val="004F7515"/>
    <w:rsid w:val="004F7C76"/>
    <w:rsid w:val="0050103D"/>
    <w:rsid w:val="00502D0D"/>
    <w:rsid w:val="00507D7C"/>
    <w:rsid w:val="00511E74"/>
    <w:rsid w:val="0051360C"/>
    <w:rsid w:val="00520BA9"/>
    <w:rsid w:val="0052180D"/>
    <w:rsid w:val="00526B72"/>
    <w:rsid w:val="00533BDE"/>
    <w:rsid w:val="00540C51"/>
    <w:rsid w:val="00543709"/>
    <w:rsid w:val="00546006"/>
    <w:rsid w:val="0055265E"/>
    <w:rsid w:val="0055295E"/>
    <w:rsid w:val="00552F6C"/>
    <w:rsid w:val="00553437"/>
    <w:rsid w:val="00557979"/>
    <w:rsid w:val="005620CE"/>
    <w:rsid w:val="00563622"/>
    <w:rsid w:val="00563A92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9012D"/>
    <w:rsid w:val="005913A5"/>
    <w:rsid w:val="00593107"/>
    <w:rsid w:val="00593548"/>
    <w:rsid w:val="005A3B3F"/>
    <w:rsid w:val="005A71B6"/>
    <w:rsid w:val="005B02D8"/>
    <w:rsid w:val="005B0813"/>
    <w:rsid w:val="005B11E3"/>
    <w:rsid w:val="005B42E1"/>
    <w:rsid w:val="005B4C73"/>
    <w:rsid w:val="005B4DCE"/>
    <w:rsid w:val="005B799A"/>
    <w:rsid w:val="005C7ECA"/>
    <w:rsid w:val="005C7F88"/>
    <w:rsid w:val="005D1AAC"/>
    <w:rsid w:val="005D47A8"/>
    <w:rsid w:val="005D6CEA"/>
    <w:rsid w:val="005E6C16"/>
    <w:rsid w:val="005E7349"/>
    <w:rsid w:val="005E7E06"/>
    <w:rsid w:val="005F14A5"/>
    <w:rsid w:val="005F2490"/>
    <w:rsid w:val="005F353A"/>
    <w:rsid w:val="005F360A"/>
    <w:rsid w:val="005F48A1"/>
    <w:rsid w:val="005F4E00"/>
    <w:rsid w:val="006027E4"/>
    <w:rsid w:val="00612F23"/>
    <w:rsid w:val="00613256"/>
    <w:rsid w:val="00613BF2"/>
    <w:rsid w:val="00614866"/>
    <w:rsid w:val="00616C07"/>
    <w:rsid w:val="00621593"/>
    <w:rsid w:val="00625B8E"/>
    <w:rsid w:val="00627EE4"/>
    <w:rsid w:val="00630D28"/>
    <w:rsid w:val="00631971"/>
    <w:rsid w:val="00633635"/>
    <w:rsid w:val="006340F8"/>
    <w:rsid w:val="00635843"/>
    <w:rsid w:val="006365A6"/>
    <w:rsid w:val="006369D2"/>
    <w:rsid w:val="00636E0D"/>
    <w:rsid w:val="00637B7E"/>
    <w:rsid w:val="00641EE2"/>
    <w:rsid w:val="00642F20"/>
    <w:rsid w:val="0064498C"/>
    <w:rsid w:val="00647CC8"/>
    <w:rsid w:val="00652B61"/>
    <w:rsid w:val="00652F66"/>
    <w:rsid w:val="00654CEA"/>
    <w:rsid w:val="0066058F"/>
    <w:rsid w:val="006609FF"/>
    <w:rsid w:val="00660C37"/>
    <w:rsid w:val="00665F50"/>
    <w:rsid w:val="00672CCE"/>
    <w:rsid w:val="0067672F"/>
    <w:rsid w:val="00681628"/>
    <w:rsid w:val="00681B49"/>
    <w:rsid w:val="00683011"/>
    <w:rsid w:val="00683C1B"/>
    <w:rsid w:val="00684C24"/>
    <w:rsid w:val="00684F5C"/>
    <w:rsid w:val="006854E5"/>
    <w:rsid w:val="00690B50"/>
    <w:rsid w:val="00693BE1"/>
    <w:rsid w:val="0069408C"/>
    <w:rsid w:val="00694FC3"/>
    <w:rsid w:val="006953FE"/>
    <w:rsid w:val="006958C6"/>
    <w:rsid w:val="00696205"/>
    <w:rsid w:val="00696799"/>
    <w:rsid w:val="006A092A"/>
    <w:rsid w:val="006A48D1"/>
    <w:rsid w:val="006B1B17"/>
    <w:rsid w:val="006B3825"/>
    <w:rsid w:val="006B46FF"/>
    <w:rsid w:val="006B4FD7"/>
    <w:rsid w:val="006B51F8"/>
    <w:rsid w:val="006B5684"/>
    <w:rsid w:val="006C013C"/>
    <w:rsid w:val="006C1C33"/>
    <w:rsid w:val="006C39FC"/>
    <w:rsid w:val="006C3BB4"/>
    <w:rsid w:val="006C5029"/>
    <w:rsid w:val="006C64CF"/>
    <w:rsid w:val="006C6A69"/>
    <w:rsid w:val="006D2C38"/>
    <w:rsid w:val="006D6740"/>
    <w:rsid w:val="006D7595"/>
    <w:rsid w:val="006F053F"/>
    <w:rsid w:val="006F18BF"/>
    <w:rsid w:val="006F1A13"/>
    <w:rsid w:val="006F2A24"/>
    <w:rsid w:val="006F2A89"/>
    <w:rsid w:val="006F2B58"/>
    <w:rsid w:val="006F32A8"/>
    <w:rsid w:val="00700CD5"/>
    <w:rsid w:val="00701A49"/>
    <w:rsid w:val="00702615"/>
    <w:rsid w:val="00702CF8"/>
    <w:rsid w:val="0070391F"/>
    <w:rsid w:val="007119FD"/>
    <w:rsid w:val="00716DC0"/>
    <w:rsid w:val="007171A1"/>
    <w:rsid w:val="00720792"/>
    <w:rsid w:val="0072115C"/>
    <w:rsid w:val="00730268"/>
    <w:rsid w:val="00730D53"/>
    <w:rsid w:val="00731773"/>
    <w:rsid w:val="00731A1B"/>
    <w:rsid w:val="00731A3A"/>
    <w:rsid w:val="007417A9"/>
    <w:rsid w:val="0074181A"/>
    <w:rsid w:val="007432A7"/>
    <w:rsid w:val="00746B55"/>
    <w:rsid w:val="007507DE"/>
    <w:rsid w:val="00752D36"/>
    <w:rsid w:val="0075308C"/>
    <w:rsid w:val="007537F8"/>
    <w:rsid w:val="00754A14"/>
    <w:rsid w:val="00761BD8"/>
    <w:rsid w:val="00762234"/>
    <w:rsid w:val="00763374"/>
    <w:rsid w:val="00764380"/>
    <w:rsid w:val="00766345"/>
    <w:rsid w:val="00774270"/>
    <w:rsid w:val="0077573B"/>
    <w:rsid w:val="00781ABF"/>
    <w:rsid w:val="00781F7E"/>
    <w:rsid w:val="007840F7"/>
    <w:rsid w:val="00790A09"/>
    <w:rsid w:val="00793AC2"/>
    <w:rsid w:val="00793B1E"/>
    <w:rsid w:val="00793D99"/>
    <w:rsid w:val="007943BD"/>
    <w:rsid w:val="00795C46"/>
    <w:rsid w:val="00795C81"/>
    <w:rsid w:val="007A1E92"/>
    <w:rsid w:val="007A300D"/>
    <w:rsid w:val="007A4E0C"/>
    <w:rsid w:val="007A4E66"/>
    <w:rsid w:val="007B11A4"/>
    <w:rsid w:val="007B2062"/>
    <w:rsid w:val="007B20AA"/>
    <w:rsid w:val="007B57D1"/>
    <w:rsid w:val="007B697F"/>
    <w:rsid w:val="007C3A57"/>
    <w:rsid w:val="007C581A"/>
    <w:rsid w:val="007D0C68"/>
    <w:rsid w:val="007D54DD"/>
    <w:rsid w:val="007D5ACD"/>
    <w:rsid w:val="007E0B61"/>
    <w:rsid w:val="007E1819"/>
    <w:rsid w:val="007E2D4B"/>
    <w:rsid w:val="007E3593"/>
    <w:rsid w:val="007E39E2"/>
    <w:rsid w:val="007F0356"/>
    <w:rsid w:val="007F37B2"/>
    <w:rsid w:val="007F4F97"/>
    <w:rsid w:val="008025E3"/>
    <w:rsid w:val="00802D9D"/>
    <w:rsid w:val="00804B22"/>
    <w:rsid w:val="00806B27"/>
    <w:rsid w:val="00810217"/>
    <w:rsid w:val="00815416"/>
    <w:rsid w:val="00815FC2"/>
    <w:rsid w:val="00817F64"/>
    <w:rsid w:val="00820308"/>
    <w:rsid w:val="00820774"/>
    <w:rsid w:val="008213C1"/>
    <w:rsid w:val="008215A6"/>
    <w:rsid w:val="00827E8D"/>
    <w:rsid w:val="008303D6"/>
    <w:rsid w:val="00831D8B"/>
    <w:rsid w:val="00834567"/>
    <w:rsid w:val="0083636E"/>
    <w:rsid w:val="00841CCF"/>
    <w:rsid w:val="00844839"/>
    <w:rsid w:val="00845CD6"/>
    <w:rsid w:val="00850EDA"/>
    <w:rsid w:val="00855AD0"/>
    <w:rsid w:val="00860A1C"/>
    <w:rsid w:val="00862A5B"/>
    <w:rsid w:val="00862D3E"/>
    <w:rsid w:val="00863C9B"/>
    <w:rsid w:val="00864078"/>
    <w:rsid w:val="00867528"/>
    <w:rsid w:val="0086794F"/>
    <w:rsid w:val="00871000"/>
    <w:rsid w:val="0087310E"/>
    <w:rsid w:val="00873A77"/>
    <w:rsid w:val="0087717B"/>
    <w:rsid w:val="00877E9A"/>
    <w:rsid w:val="00881CE0"/>
    <w:rsid w:val="008849D9"/>
    <w:rsid w:val="008877B3"/>
    <w:rsid w:val="008914E5"/>
    <w:rsid w:val="00892949"/>
    <w:rsid w:val="00892A79"/>
    <w:rsid w:val="00893A3B"/>
    <w:rsid w:val="00894094"/>
    <w:rsid w:val="008959F6"/>
    <w:rsid w:val="00895CA2"/>
    <w:rsid w:val="008964CE"/>
    <w:rsid w:val="008A1EFE"/>
    <w:rsid w:val="008A6088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50CE"/>
    <w:rsid w:val="008C6C1F"/>
    <w:rsid w:val="008C6C84"/>
    <w:rsid w:val="008C7206"/>
    <w:rsid w:val="008D669F"/>
    <w:rsid w:val="008E0230"/>
    <w:rsid w:val="008E034D"/>
    <w:rsid w:val="008E061E"/>
    <w:rsid w:val="008E3C5E"/>
    <w:rsid w:val="008E6DF5"/>
    <w:rsid w:val="008E7866"/>
    <w:rsid w:val="008F1230"/>
    <w:rsid w:val="008F3465"/>
    <w:rsid w:val="008F3B8E"/>
    <w:rsid w:val="008F3DAB"/>
    <w:rsid w:val="008F61C3"/>
    <w:rsid w:val="008F77AA"/>
    <w:rsid w:val="008F7B77"/>
    <w:rsid w:val="00900F32"/>
    <w:rsid w:val="009013EC"/>
    <w:rsid w:val="0090257A"/>
    <w:rsid w:val="00903160"/>
    <w:rsid w:val="00905B72"/>
    <w:rsid w:val="009075FE"/>
    <w:rsid w:val="00910BD8"/>
    <w:rsid w:val="009126C7"/>
    <w:rsid w:val="009143EE"/>
    <w:rsid w:val="0091485A"/>
    <w:rsid w:val="00917BBE"/>
    <w:rsid w:val="0092299A"/>
    <w:rsid w:val="00923E42"/>
    <w:rsid w:val="00924D4A"/>
    <w:rsid w:val="009250FA"/>
    <w:rsid w:val="009263C1"/>
    <w:rsid w:val="009319C9"/>
    <w:rsid w:val="00932134"/>
    <w:rsid w:val="00932431"/>
    <w:rsid w:val="009365B2"/>
    <w:rsid w:val="0093787D"/>
    <w:rsid w:val="00941023"/>
    <w:rsid w:val="00941F2F"/>
    <w:rsid w:val="00942802"/>
    <w:rsid w:val="00943BA6"/>
    <w:rsid w:val="00944AE9"/>
    <w:rsid w:val="0094624C"/>
    <w:rsid w:val="00946ED2"/>
    <w:rsid w:val="00950294"/>
    <w:rsid w:val="00953542"/>
    <w:rsid w:val="00953BA6"/>
    <w:rsid w:val="00954C40"/>
    <w:rsid w:val="00955663"/>
    <w:rsid w:val="00955BF2"/>
    <w:rsid w:val="00956BEA"/>
    <w:rsid w:val="00957AE9"/>
    <w:rsid w:val="0096088C"/>
    <w:rsid w:val="0096218F"/>
    <w:rsid w:val="00963120"/>
    <w:rsid w:val="009631C9"/>
    <w:rsid w:val="0096354A"/>
    <w:rsid w:val="00965605"/>
    <w:rsid w:val="009658A3"/>
    <w:rsid w:val="009736ED"/>
    <w:rsid w:val="009743F8"/>
    <w:rsid w:val="009750DB"/>
    <w:rsid w:val="009752ED"/>
    <w:rsid w:val="00982BDE"/>
    <w:rsid w:val="009838F4"/>
    <w:rsid w:val="00984ACD"/>
    <w:rsid w:val="00985291"/>
    <w:rsid w:val="0098574F"/>
    <w:rsid w:val="0098785C"/>
    <w:rsid w:val="0099050F"/>
    <w:rsid w:val="009907E6"/>
    <w:rsid w:val="00990AC3"/>
    <w:rsid w:val="00990DCC"/>
    <w:rsid w:val="00991292"/>
    <w:rsid w:val="00991A4F"/>
    <w:rsid w:val="009934DC"/>
    <w:rsid w:val="0099591C"/>
    <w:rsid w:val="009A2A21"/>
    <w:rsid w:val="009A4193"/>
    <w:rsid w:val="009A498B"/>
    <w:rsid w:val="009A49C3"/>
    <w:rsid w:val="009A5D63"/>
    <w:rsid w:val="009B2613"/>
    <w:rsid w:val="009B2A78"/>
    <w:rsid w:val="009B585F"/>
    <w:rsid w:val="009C1C7E"/>
    <w:rsid w:val="009C24AB"/>
    <w:rsid w:val="009C343E"/>
    <w:rsid w:val="009C4FD7"/>
    <w:rsid w:val="009C7C65"/>
    <w:rsid w:val="009D01F0"/>
    <w:rsid w:val="009D1928"/>
    <w:rsid w:val="009D44E3"/>
    <w:rsid w:val="009D5979"/>
    <w:rsid w:val="009D6E78"/>
    <w:rsid w:val="009D7E9E"/>
    <w:rsid w:val="009E2AC0"/>
    <w:rsid w:val="009E3DDA"/>
    <w:rsid w:val="009E3FCD"/>
    <w:rsid w:val="009E5B0F"/>
    <w:rsid w:val="009F1667"/>
    <w:rsid w:val="009F4296"/>
    <w:rsid w:val="009F6773"/>
    <w:rsid w:val="00A013C7"/>
    <w:rsid w:val="00A03600"/>
    <w:rsid w:val="00A04833"/>
    <w:rsid w:val="00A04F9F"/>
    <w:rsid w:val="00A062F2"/>
    <w:rsid w:val="00A07811"/>
    <w:rsid w:val="00A07C88"/>
    <w:rsid w:val="00A1230F"/>
    <w:rsid w:val="00A12CAE"/>
    <w:rsid w:val="00A13CBE"/>
    <w:rsid w:val="00A14607"/>
    <w:rsid w:val="00A17FF4"/>
    <w:rsid w:val="00A21FA6"/>
    <w:rsid w:val="00A222D5"/>
    <w:rsid w:val="00A232A8"/>
    <w:rsid w:val="00A249BB"/>
    <w:rsid w:val="00A25702"/>
    <w:rsid w:val="00A27666"/>
    <w:rsid w:val="00A325B2"/>
    <w:rsid w:val="00A4118E"/>
    <w:rsid w:val="00A41D17"/>
    <w:rsid w:val="00A52AA1"/>
    <w:rsid w:val="00A571F8"/>
    <w:rsid w:val="00A608DF"/>
    <w:rsid w:val="00A65EF7"/>
    <w:rsid w:val="00A67CD6"/>
    <w:rsid w:val="00A67D4F"/>
    <w:rsid w:val="00A73D30"/>
    <w:rsid w:val="00A75B59"/>
    <w:rsid w:val="00A76762"/>
    <w:rsid w:val="00A7706A"/>
    <w:rsid w:val="00A8091C"/>
    <w:rsid w:val="00A82AB1"/>
    <w:rsid w:val="00A84A6C"/>
    <w:rsid w:val="00A84FD5"/>
    <w:rsid w:val="00A857A3"/>
    <w:rsid w:val="00A857FF"/>
    <w:rsid w:val="00A920B6"/>
    <w:rsid w:val="00A92EBE"/>
    <w:rsid w:val="00A95802"/>
    <w:rsid w:val="00AA07C1"/>
    <w:rsid w:val="00AA4411"/>
    <w:rsid w:val="00AA582B"/>
    <w:rsid w:val="00AA6C5C"/>
    <w:rsid w:val="00AC0D11"/>
    <w:rsid w:val="00AC2F8F"/>
    <w:rsid w:val="00AC53C5"/>
    <w:rsid w:val="00AC7F56"/>
    <w:rsid w:val="00AD01B5"/>
    <w:rsid w:val="00AD04EA"/>
    <w:rsid w:val="00AD062C"/>
    <w:rsid w:val="00AD1DB9"/>
    <w:rsid w:val="00AD49D5"/>
    <w:rsid w:val="00AD4BB7"/>
    <w:rsid w:val="00AD6AA6"/>
    <w:rsid w:val="00AD7D5F"/>
    <w:rsid w:val="00AE01DB"/>
    <w:rsid w:val="00AE0E4A"/>
    <w:rsid w:val="00AE2700"/>
    <w:rsid w:val="00AE3D33"/>
    <w:rsid w:val="00AE5C2F"/>
    <w:rsid w:val="00AF14D0"/>
    <w:rsid w:val="00AF1500"/>
    <w:rsid w:val="00AF1BAA"/>
    <w:rsid w:val="00AF22C0"/>
    <w:rsid w:val="00AF545A"/>
    <w:rsid w:val="00AF56C2"/>
    <w:rsid w:val="00AF7CE2"/>
    <w:rsid w:val="00AF7CE4"/>
    <w:rsid w:val="00B05076"/>
    <w:rsid w:val="00B10378"/>
    <w:rsid w:val="00B172B6"/>
    <w:rsid w:val="00B17CA0"/>
    <w:rsid w:val="00B20A0F"/>
    <w:rsid w:val="00B20B57"/>
    <w:rsid w:val="00B22064"/>
    <w:rsid w:val="00B234F4"/>
    <w:rsid w:val="00B25F21"/>
    <w:rsid w:val="00B30D8F"/>
    <w:rsid w:val="00B326FE"/>
    <w:rsid w:val="00B333F7"/>
    <w:rsid w:val="00B34B07"/>
    <w:rsid w:val="00B35969"/>
    <w:rsid w:val="00B36CAC"/>
    <w:rsid w:val="00B379D4"/>
    <w:rsid w:val="00B45593"/>
    <w:rsid w:val="00B46B7C"/>
    <w:rsid w:val="00B4764A"/>
    <w:rsid w:val="00B47B3A"/>
    <w:rsid w:val="00B47F37"/>
    <w:rsid w:val="00B5422D"/>
    <w:rsid w:val="00B54622"/>
    <w:rsid w:val="00B5574B"/>
    <w:rsid w:val="00B57121"/>
    <w:rsid w:val="00B6010A"/>
    <w:rsid w:val="00B6041E"/>
    <w:rsid w:val="00B63C9E"/>
    <w:rsid w:val="00B676D0"/>
    <w:rsid w:val="00B7140F"/>
    <w:rsid w:val="00B73F1A"/>
    <w:rsid w:val="00B744FA"/>
    <w:rsid w:val="00B77EEC"/>
    <w:rsid w:val="00B809B5"/>
    <w:rsid w:val="00B8174F"/>
    <w:rsid w:val="00B8406C"/>
    <w:rsid w:val="00B85B94"/>
    <w:rsid w:val="00B86553"/>
    <w:rsid w:val="00B90B8D"/>
    <w:rsid w:val="00B9189F"/>
    <w:rsid w:val="00B93353"/>
    <w:rsid w:val="00B95FD8"/>
    <w:rsid w:val="00B97485"/>
    <w:rsid w:val="00BA2D3F"/>
    <w:rsid w:val="00BA36BB"/>
    <w:rsid w:val="00BA4006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0E7F"/>
    <w:rsid w:val="00BC1F10"/>
    <w:rsid w:val="00BC3786"/>
    <w:rsid w:val="00BC482D"/>
    <w:rsid w:val="00BC6E17"/>
    <w:rsid w:val="00BD27B1"/>
    <w:rsid w:val="00BD2BA1"/>
    <w:rsid w:val="00BD303C"/>
    <w:rsid w:val="00BD40FE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70C"/>
    <w:rsid w:val="00BF4CDA"/>
    <w:rsid w:val="00BF52E0"/>
    <w:rsid w:val="00BF54B4"/>
    <w:rsid w:val="00BF582A"/>
    <w:rsid w:val="00BF7A93"/>
    <w:rsid w:val="00C01381"/>
    <w:rsid w:val="00C03CC6"/>
    <w:rsid w:val="00C0470D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168FF"/>
    <w:rsid w:val="00C17261"/>
    <w:rsid w:val="00C20C16"/>
    <w:rsid w:val="00C2185B"/>
    <w:rsid w:val="00C2252E"/>
    <w:rsid w:val="00C2411D"/>
    <w:rsid w:val="00C3090F"/>
    <w:rsid w:val="00C309B1"/>
    <w:rsid w:val="00C30D9B"/>
    <w:rsid w:val="00C3213D"/>
    <w:rsid w:val="00C32375"/>
    <w:rsid w:val="00C3246D"/>
    <w:rsid w:val="00C32C39"/>
    <w:rsid w:val="00C34D6B"/>
    <w:rsid w:val="00C45017"/>
    <w:rsid w:val="00C46F92"/>
    <w:rsid w:val="00C47DF7"/>
    <w:rsid w:val="00C521AC"/>
    <w:rsid w:val="00C52336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4521"/>
    <w:rsid w:val="00C77B39"/>
    <w:rsid w:val="00C8057F"/>
    <w:rsid w:val="00C8116E"/>
    <w:rsid w:val="00C8262C"/>
    <w:rsid w:val="00C827B0"/>
    <w:rsid w:val="00C828A4"/>
    <w:rsid w:val="00C851DD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681E"/>
    <w:rsid w:val="00CA7B29"/>
    <w:rsid w:val="00CB4192"/>
    <w:rsid w:val="00CB4D65"/>
    <w:rsid w:val="00CB5427"/>
    <w:rsid w:val="00CC08D0"/>
    <w:rsid w:val="00CD01C6"/>
    <w:rsid w:val="00CD1CC9"/>
    <w:rsid w:val="00CD26B1"/>
    <w:rsid w:val="00CD33CE"/>
    <w:rsid w:val="00CD45AA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43F6"/>
    <w:rsid w:val="00CF44C4"/>
    <w:rsid w:val="00D0002A"/>
    <w:rsid w:val="00D01444"/>
    <w:rsid w:val="00D02D0D"/>
    <w:rsid w:val="00D03189"/>
    <w:rsid w:val="00D03F1C"/>
    <w:rsid w:val="00D04EA2"/>
    <w:rsid w:val="00D04FE1"/>
    <w:rsid w:val="00D05C9B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50BD"/>
    <w:rsid w:val="00D455F0"/>
    <w:rsid w:val="00D47628"/>
    <w:rsid w:val="00D54C51"/>
    <w:rsid w:val="00D5530F"/>
    <w:rsid w:val="00D555FE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27EC"/>
    <w:rsid w:val="00D75911"/>
    <w:rsid w:val="00D75CD6"/>
    <w:rsid w:val="00D804BB"/>
    <w:rsid w:val="00D80D09"/>
    <w:rsid w:val="00D82377"/>
    <w:rsid w:val="00D847B6"/>
    <w:rsid w:val="00D85452"/>
    <w:rsid w:val="00D87808"/>
    <w:rsid w:val="00D90759"/>
    <w:rsid w:val="00D90C24"/>
    <w:rsid w:val="00D910DE"/>
    <w:rsid w:val="00D913A9"/>
    <w:rsid w:val="00D920E0"/>
    <w:rsid w:val="00D9283A"/>
    <w:rsid w:val="00D92F58"/>
    <w:rsid w:val="00D95814"/>
    <w:rsid w:val="00D96D25"/>
    <w:rsid w:val="00D9749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0A80"/>
    <w:rsid w:val="00DD0D65"/>
    <w:rsid w:val="00DD1557"/>
    <w:rsid w:val="00DD3339"/>
    <w:rsid w:val="00DD5297"/>
    <w:rsid w:val="00DD6CA2"/>
    <w:rsid w:val="00DD7AE7"/>
    <w:rsid w:val="00DE1353"/>
    <w:rsid w:val="00DE3617"/>
    <w:rsid w:val="00DF073D"/>
    <w:rsid w:val="00DF253C"/>
    <w:rsid w:val="00DF4720"/>
    <w:rsid w:val="00DF4EE0"/>
    <w:rsid w:val="00DF5141"/>
    <w:rsid w:val="00DF7509"/>
    <w:rsid w:val="00E03D80"/>
    <w:rsid w:val="00E062E9"/>
    <w:rsid w:val="00E073DF"/>
    <w:rsid w:val="00E10F76"/>
    <w:rsid w:val="00E13317"/>
    <w:rsid w:val="00E15737"/>
    <w:rsid w:val="00E17602"/>
    <w:rsid w:val="00E20874"/>
    <w:rsid w:val="00E20901"/>
    <w:rsid w:val="00E243D6"/>
    <w:rsid w:val="00E24918"/>
    <w:rsid w:val="00E25067"/>
    <w:rsid w:val="00E256A1"/>
    <w:rsid w:val="00E312A5"/>
    <w:rsid w:val="00E31AD1"/>
    <w:rsid w:val="00E33768"/>
    <w:rsid w:val="00E40A88"/>
    <w:rsid w:val="00E42973"/>
    <w:rsid w:val="00E435F2"/>
    <w:rsid w:val="00E455FB"/>
    <w:rsid w:val="00E4628A"/>
    <w:rsid w:val="00E465A0"/>
    <w:rsid w:val="00E47062"/>
    <w:rsid w:val="00E476D2"/>
    <w:rsid w:val="00E4778C"/>
    <w:rsid w:val="00E50825"/>
    <w:rsid w:val="00E51538"/>
    <w:rsid w:val="00E53172"/>
    <w:rsid w:val="00E53317"/>
    <w:rsid w:val="00E549E6"/>
    <w:rsid w:val="00E55AC6"/>
    <w:rsid w:val="00E560C7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8725E"/>
    <w:rsid w:val="00E914AB"/>
    <w:rsid w:val="00E9158F"/>
    <w:rsid w:val="00E93BAD"/>
    <w:rsid w:val="00E94CE3"/>
    <w:rsid w:val="00E94F21"/>
    <w:rsid w:val="00E96ADC"/>
    <w:rsid w:val="00EA1922"/>
    <w:rsid w:val="00EA2D07"/>
    <w:rsid w:val="00EA34C2"/>
    <w:rsid w:val="00EA4321"/>
    <w:rsid w:val="00EA6B00"/>
    <w:rsid w:val="00EA7C13"/>
    <w:rsid w:val="00EB2E3C"/>
    <w:rsid w:val="00EB46D4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E416C"/>
    <w:rsid w:val="00EE5AC7"/>
    <w:rsid w:val="00EE622B"/>
    <w:rsid w:val="00EF084C"/>
    <w:rsid w:val="00EF0BBA"/>
    <w:rsid w:val="00EF10EA"/>
    <w:rsid w:val="00EF19FC"/>
    <w:rsid w:val="00EF4FB4"/>
    <w:rsid w:val="00EF6181"/>
    <w:rsid w:val="00F008D1"/>
    <w:rsid w:val="00F024E8"/>
    <w:rsid w:val="00F02D5A"/>
    <w:rsid w:val="00F041B1"/>
    <w:rsid w:val="00F052FC"/>
    <w:rsid w:val="00F0600F"/>
    <w:rsid w:val="00F12B7A"/>
    <w:rsid w:val="00F133C5"/>
    <w:rsid w:val="00F15B78"/>
    <w:rsid w:val="00F16399"/>
    <w:rsid w:val="00F170DC"/>
    <w:rsid w:val="00F17249"/>
    <w:rsid w:val="00F17CC6"/>
    <w:rsid w:val="00F31D8D"/>
    <w:rsid w:val="00F329DD"/>
    <w:rsid w:val="00F33465"/>
    <w:rsid w:val="00F335FA"/>
    <w:rsid w:val="00F33911"/>
    <w:rsid w:val="00F3633D"/>
    <w:rsid w:val="00F36F97"/>
    <w:rsid w:val="00F41BC5"/>
    <w:rsid w:val="00F43115"/>
    <w:rsid w:val="00F439CE"/>
    <w:rsid w:val="00F43ABD"/>
    <w:rsid w:val="00F4611D"/>
    <w:rsid w:val="00F473E5"/>
    <w:rsid w:val="00F52F24"/>
    <w:rsid w:val="00F53547"/>
    <w:rsid w:val="00F55C61"/>
    <w:rsid w:val="00F57914"/>
    <w:rsid w:val="00F6018F"/>
    <w:rsid w:val="00F61A75"/>
    <w:rsid w:val="00F61AA6"/>
    <w:rsid w:val="00F63D65"/>
    <w:rsid w:val="00F64EB6"/>
    <w:rsid w:val="00F671E0"/>
    <w:rsid w:val="00F673D7"/>
    <w:rsid w:val="00F733B9"/>
    <w:rsid w:val="00F74CF8"/>
    <w:rsid w:val="00F77523"/>
    <w:rsid w:val="00F8047C"/>
    <w:rsid w:val="00F81428"/>
    <w:rsid w:val="00F84966"/>
    <w:rsid w:val="00F865BA"/>
    <w:rsid w:val="00F86838"/>
    <w:rsid w:val="00F87078"/>
    <w:rsid w:val="00F92F9B"/>
    <w:rsid w:val="00F9548F"/>
    <w:rsid w:val="00F95915"/>
    <w:rsid w:val="00F97DFB"/>
    <w:rsid w:val="00FA2575"/>
    <w:rsid w:val="00FA28E9"/>
    <w:rsid w:val="00FA2DE4"/>
    <w:rsid w:val="00FA4B39"/>
    <w:rsid w:val="00FB15DD"/>
    <w:rsid w:val="00FB2F75"/>
    <w:rsid w:val="00FB50F5"/>
    <w:rsid w:val="00FB528C"/>
    <w:rsid w:val="00FB7808"/>
    <w:rsid w:val="00FB7C64"/>
    <w:rsid w:val="00FB7F51"/>
    <w:rsid w:val="00FC7354"/>
    <w:rsid w:val="00FC7A86"/>
    <w:rsid w:val="00FD1D3F"/>
    <w:rsid w:val="00FD29C0"/>
    <w:rsid w:val="00FD532C"/>
    <w:rsid w:val="00FE1AEA"/>
    <w:rsid w:val="00FE3116"/>
    <w:rsid w:val="00FE33A4"/>
    <w:rsid w:val="00FE5567"/>
    <w:rsid w:val="00FE777D"/>
    <w:rsid w:val="00FE7A59"/>
    <w:rsid w:val="00FF17E7"/>
    <w:rsid w:val="00FF39BD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4BF0712F"/>
  <w15:docId w15:val="{FDF34403-B1C2-411B-BD2E-0F32006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0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roplas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DACE-3A11-4E81-8348-56C164CA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4</Pages>
  <Words>812</Words>
  <Characters>6126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6925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2021-03-25T08:56:00Z</cp:lastPrinted>
  <dcterms:created xsi:type="dcterms:W3CDTF">2021-03-25T09:08:00Z</dcterms:created>
  <dcterms:modified xsi:type="dcterms:W3CDTF">2021-03-25T09:08:00Z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