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E2151C" w14:paraId="20CBB8B0" w14:textId="77777777" w:rsidTr="00242034">
        <w:trPr>
          <w:cantSplit/>
          <w:trHeight w:val="2545"/>
        </w:trPr>
        <w:tc>
          <w:tcPr>
            <w:tcW w:w="7140" w:type="dxa"/>
          </w:tcPr>
          <w:p w14:paraId="49FA0790" w14:textId="77777777" w:rsidR="000E1ECE" w:rsidRPr="00872BCC" w:rsidRDefault="000E1ECE" w:rsidP="00242034">
            <w:pPr>
              <w:rPr>
                <w:rFonts w:cs="Arial"/>
                <w:b/>
                <w:bCs/>
                <w:noProof/>
                <w:sz w:val="15"/>
                <w:szCs w:val="15"/>
              </w:rPr>
            </w:pPr>
          </w:p>
          <w:p w14:paraId="1800F2EF" w14:textId="77777777" w:rsidR="004837C0" w:rsidRPr="00872BCC" w:rsidRDefault="004837C0" w:rsidP="004837C0">
            <w:pPr>
              <w:spacing w:before="120"/>
              <w:rPr>
                <w:rFonts w:cs="Arial"/>
                <w:noProof/>
                <w:szCs w:val="22"/>
              </w:rPr>
            </w:pPr>
          </w:p>
        </w:tc>
        <w:tc>
          <w:tcPr>
            <w:tcW w:w="2993" w:type="dxa"/>
          </w:tcPr>
          <w:p w14:paraId="77748992"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4CCEA292" w14:textId="23F2D1F4" w:rsidR="000E1ECE" w:rsidRPr="00872BCC" w:rsidRDefault="005E5AB8" w:rsidP="008C4BC2">
            <w:pPr>
              <w:spacing w:line="200" w:lineRule="exact"/>
              <w:rPr>
                <w:rFonts w:cs="Arial"/>
                <w:sz w:val="14"/>
              </w:rPr>
            </w:pPr>
            <w:r>
              <w:rPr>
                <w:sz w:val="14"/>
              </w:rPr>
              <w:t>Kathy Burlew</w:t>
            </w:r>
          </w:p>
          <w:p w14:paraId="2E3F90AF" w14:textId="77777777" w:rsidR="000E1ECE" w:rsidRPr="00872BCC" w:rsidRDefault="000E1ECE" w:rsidP="008C4BC2">
            <w:pPr>
              <w:spacing w:line="200" w:lineRule="exact"/>
              <w:rPr>
                <w:rFonts w:cs="Arial"/>
                <w:sz w:val="14"/>
              </w:rPr>
            </w:pPr>
            <w:r>
              <w:rPr>
                <w:sz w:val="14"/>
              </w:rPr>
              <w:t>Marketing Communications</w:t>
            </w:r>
          </w:p>
          <w:p w14:paraId="727C60A3" w14:textId="2085BAF3" w:rsidR="000E1ECE" w:rsidRDefault="005E5AB8" w:rsidP="008C4BC2">
            <w:pPr>
              <w:spacing w:line="200" w:lineRule="exact"/>
              <w:rPr>
                <w:sz w:val="14"/>
              </w:rPr>
            </w:pPr>
            <w:r>
              <w:rPr>
                <w:sz w:val="14"/>
              </w:rPr>
              <w:t>Coperion K-Tron Salina, Inc</w:t>
            </w:r>
          </w:p>
          <w:p w14:paraId="4561B5AC" w14:textId="4ABBA993" w:rsidR="005E5AB8" w:rsidRPr="0025196B" w:rsidRDefault="005E5AB8" w:rsidP="008C4BC2">
            <w:pPr>
              <w:spacing w:line="200" w:lineRule="exact"/>
              <w:rPr>
                <w:rFonts w:cs="Arial"/>
                <w:sz w:val="14"/>
              </w:rPr>
            </w:pPr>
            <w:r w:rsidRPr="0025196B">
              <w:rPr>
                <w:rFonts w:cs="Arial"/>
                <w:sz w:val="14"/>
              </w:rPr>
              <w:t>606 N Front St</w:t>
            </w:r>
          </w:p>
          <w:p w14:paraId="1C65566E" w14:textId="03D12A0D" w:rsidR="005E5AB8" w:rsidRPr="0025196B" w:rsidRDefault="005E5AB8" w:rsidP="008C4BC2">
            <w:pPr>
              <w:spacing w:line="200" w:lineRule="exact"/>
              <w:rPr>
                <w:rFonts w:cs="Arial"/>
                <w:sz w:val="14"/>
              </w:rPr>
            </w:pPr>
            <w:r w:rsidRPr="0025196B">
              <w:rPr>
                <w:rFonts w:cs="Arial"/>
                <w:sz w:val="14"/>
              </w:rPr>
              <w:t>Salina, KS 67401</w:t>
            </w:r>
          </w:p>
          <w:p w14:paraId="289444BA" w14:textId="77777777" w:rsidR="000E1ECE" w:rsidRPr="0025196B" w:rsidRDefault="000E1ECE" w:rsidP="008C4BC2">
            <w:pPr>
              <w:spacing w:line="200" w:lineRule="exact"/>
              <w:rPr>
                <w:rFonts w:cs="Arial"/>
                <w:sz w:val="14"/>
              </w:rPr>
            </w:pPr>
          </w:p>
          <w:p w14:paraId="5B1D629E" w14:textId="45F67ADC" w:rsidR="000E1ECE" w:rsidRPr="0025196B" w:rsidRDefault="000E1ECE" w:rsidP="008C4BC2">
            <w:pPr>
              <w:spacing w:line="200" w:lineRule="exact"/>
              <w:rPr>
                <w:rFonts w:cs="Arial"/>
                <w:sz w:val="14"/>
              </w:rPr>
            </w:pPr>
            <w:r w:rsidRPr="0025196B">
              <w:rPr>
                <w:sz w:val="14"/>
              </w:rPr>
              <w:t>Telephone +</w:t>
            </w:r>
            <w:r w:rsidR="005E5AB8" w:rsidRPr="0025196B">
              <w:rPr>
                <w:sz w:val="14"/>
              </w:rPr>
              <w:t>1</w:t>
            </w:r>
            <w:r w:rsidRPr="0025196B">
              <w:rPr>
                <w:sz w:val="14"/>
              </w:rPr>
              <w:t xml:space="preserve"> </w:t>
            </w:r>
            <w:r w:rsidR="005E5AB8" w:rsidRPr="0025196B">
              <w:rPr>
                <w:sz w:val="14"/>
              </w:rPr>
              <w:t>785-825-1611</w:t>
            </w:r>
          </w:p>
          <w:p w14:paraId="115D3971" w14:textId="7CD291BD" w:rsidR="000E1ECE" w:rsidRPr="0025196B" w:rsidRDefault="000E1ECE" w:rsidP="008C4BC2">
            <w:pPr>
              <w:spacing w:line="200" w:lineRule="exact"/>
              <w:rPr>
                <w:rFonts w:cs="Arial"/>
                <w:sz w:val="14"/>
              </w:rPr>
            </w:pPr>
            <w:r w:rsidRPr="0025196B">
              <w:rPr>
                <w:sz w:val="14"/>
              </w:rPr>
              <w:t>Fax +</w:t>
            </w:r>
            <w:r w:rsidR="005E5AB8" w:rsidRPr="0025196B">
              <w:rPr>
                <w:sz w:val="14"/>
              </w:rPr>
              <w:t>1 785-825-8759</w:t>
            </w:r>
          </w:p>
          <w:p w14:paraId="4071690F" w14:textId="53DE947A" w:rsidR="000E1ECE" w:rsidRPr="0025196B" w:rsidRDefault="005E5AB8" w:rsidP="008C4BC2">
            <w:pPr>
              <w:spacing w:line="200" w:lineRule="exact"/>
              <w:rPr>
                <w:rFonts w:cs="Arial"/>
                <w:sz w:val="14"/>
              </w:rPr>
            </w:pPr>
            <w:r w:rsidRPr="0025196B">
              <w:rPr>
                <w:sz w:val="14"/>
              </w:rPr>
              <w:t>kathy.burlew</w:t>
            </w:r>
            <w:r w:rsidR="00D057BD" w:rsidRPr="0025196B">
              <w:rPr>
                <w:sz w:val="14"/>
              </w:rPr>
              <w:t>@coperion.com</w:t>
            </w:r>
          </w:p>
          <w:p w14:paraId="59D84974" w14:textId="77777777" w:rsidR="000E1ECE" w:rsidRPr="00986BF8" w:rsidRDefault="000E1ECE" w:rsidP="008C4BC2">
            <w:pPr>
              <w:spacing w:line="200" w:lineRule="exact"/>
              <w:rPr>
                <w:rFonts w:cs="Arial"/>
                <w:sz w:val="14"/>
                <w:lang w:val="de-DE"/>
              </w:rPr>
            </w:pPr>
            <w:r w:rsidRPr="00986BF8">
              <w:rPr>
                <w:sz w:val="14"/>
                <w:lang w:val="de-DE"/>
              </w:rPr>
              <w:t>www.coperion.com</w:t>
            </w:r>
          </w:p>
          <w:p w14:paraId="5986BB49" w14:textId="77777777" w:rsidR="000E1ECE" w:rsidRPr="00986BF8" w:rsidRDefault="000E1ECE" w:rsidP="00FE3116">
            <w:pPr>
              <w:rPr>
                <w:rFonts w:cs="Arial"/>
                <w:noProof/>
                <w:sz w:val="15"/>
                <w:szCs w:val="15"/>
                <w:lang w:val="de-DE"/>
              </w:rPr>
            </w:pPr>
          </w:p>
        </w:tc>
      </w:tr>
    </w:tbl>
    <w:p w14:paraId="4278F142" w14:textId="77777777" w:rsidR="00156744" w:rsidRPr="00872BCC" w:rsidRDefault="006B46FF">
      <w:pPr>
        <w:pStyle w:val="Pressemitteilung"/>
        <w:rPr>
          <w:rFonts w:cs="Arial"/>
        </w:rPr>
      </w:pPr>
      <w:r>
        <w:t>Press Release</w:t>
      </w:r>
    </w:p>
    <w:p w14:paraId="34CC4918" w14:textId="77777777" w:rsidR="00A23BDE" w:rsidRPr="00872BCC" w:rsidRDefault="00A23BDE" w:rsidP="00A23BDE">
      <w:pPr>
        <w:rPr>
          <w:rFonts w:cs="Arial"/>
        </w:rPr>
      </w:pPr>
    </w:p>
    <w:p w14:paraId="1C1CE893" w14:textId="0D049AF2" w:rsidR="00A32728" w:rsidRPr="004D4413" w:rsidRDefault="00CA1633" w:rsidP="00A32728">
      <w:pPr>
        <w:pStyle w:val="Pressemitteilung"/>
        <w:rPr>
          <w:rFonts w:cs="Arial"/>
        </w:rPr>
      </w:pPr>
      <w:r>
        <w:t xml:space="preserve">Coperion and Coperion K-Tron at the Battery Show </w:t>
      </w:r>
      <w:r w:rsidR="00D3754B">
        <w:t>North America</w:t>
      </w:r>
      <w:r>
        <w:t>:</w:t>
      </w:r>
    </w:p>
    <w:p w14:paraId="1C13147D" w14:textId="7E54DA2F" w:rsidR="004471C7" w:rsidRDefault="00A32728" w:rsidP="00A32728">
      <w:pPr>
        <w:pStyle w:val="text"/>
        <w:suppressAutoHyphens/>
        <w:spacing w:before="240"/>
        <w:rPr>
          <w:b/>
          <w:bCs/>
          <w:sz w:val="28"/>
          <w:szCs w:val="28"/>
        </w:rPr>
      </w:pPr>
      <w:r>
        <w:rPr>
          <w:b/>
          <w:sz w:val="28"/>
        </w:rPr>
        <w:t xml:space="preserve">From </w:t>
      </w:r>
      <w:r w:rsidR="00654097">
        <w:rPr>
          <w:b/>
          <w:sz w:val="28"/>
        </w:rPr>
        <w:t xml:space="preserve">One </w:t>
      </w:r>
      <w:r>
        <w:rPr>
          <w:b/>
          <w:sz w:val="28"/>
        </w:rPr>
        <w:t>Single Source: Continuous Manufacturing Process for an Optimized Overall Process</w:t>
      </w:r>
    </w:p>
    <w:p w14:paraId="2305C505" w14:textId="39907DA2" w:rsidR="00E81C0D" w:rsidRDefault="005E5AB8" w:rsidP="00E81C0D">
      <w:pPr>
        <w:pStyle w:val="text"/>
        <w:suppressAutoHyphens/>
        <w:spacing w:before="240"/>
        <w:rPr>
          <w:rFonts w:cs="Arial"/>
        </w:rPr>
      </w:pPr>
      <w:bookmarkStart w:id="2" w:name="_Hlk109036988"/>
      <w:r>
        <w:rPr>
          <w:i/>
        </w:rPr>
        <w:t>Salina, KS, USA,</w:t>
      </w:r>
      <w:r w:rsidR="001836B5">
        <w:rPr>
          <w:i/>
        </w:rPr>
        <w:t xml:space="preserve"> </w:t>
      </w:r>
      <w:r>
        <w:rPr>
          <w:i/>
        </w:rPr>
        <w:t>(</w:t>
      </w:r>
      <w:r w:rsidR="00832C87">
        <w:rPr>
          <w:i/>
        </w:rPr>
        <w:t>August</w:t>
      </w:r>
      <w:r w:rsidR="001836B5">
        <w:rPr>
          <w:i/>
        </w:rPr>
        <w:t xml:space="preserve"> 2022</w:t>
      </w:r>
      <w:r>
        <w:rPr>
          <w:i/>
        </w:rPr>
        <w:t>)</w:t>
      </w:r>
      <w:r w:rsidR="001836B5">
        <w:t xml:space="preserve"> </w:t>
      </w:r>
      <w:bookmarkStart w:id="3" w:name="_Hlk41975166"/>
      <w:r w:rsidR="001836B5">
        <w:t>–</w:t>
      </w:r>
      <w:bookmarkEnd w:id="3"/>
      <w:r w:rsidR="001836B5">
        <w:t xml:space="preserve"> At this year’s Battery Show </w:t>
      </w:r>
      <w:r>
        <w:t>North America</w:t>
      </w:r>
      <w:r w:rsidR="001836B5">
        <w:t xml:space="preserve"> (</w:t>
      </w:r>
      <w:r>
        <w:t>September 13-15</w:t>
      </w:r>
      <w:r w:rsidR="001836B5">
        <w:t>,</w:t>
      </w:r>
      <w:r>
        <w:t xml:space="preserve"> 2022</w:t>
      </w:r>
      <w:r w:rsidR="00D3754B">
        <w:t xml:space="preserve"> in Novi, MI at the Suburban Collection Showplace</w:t>
      </w:r>
      <w:r w:rsidR="001836B5">
        <w:t xml:space="preserve">), Coperion and Coperion K-Tron will present their system solutions for battery materials production at Booth </w:t>
      </w:r>
      <w:r>
        <w:t>2352</w:t>
      </w:r>
      <w:r w:rsidR="001836B5">
        <w:t>. The scope of these solutions encompasses the entire battery mass manufacturing process</w:t>
      </w:r>
      <w:r w:rsidR="00D3754B">
        <w:t xml:space="preserve"> for the continuous production of battery masses.</w:t>
      </w:r>
      <w:r w:rsidR="001836B5">
        <w:t xml:space="preserve"> </w:t>
      </w:r>
      <w:r w:rsidR="00045DC9">
        <w:t>Coperion offers solutions for every process step that meets the required containment levels f</w:t>
      </w:r>
      <w:r w:rsidR="001836B5">
        <w:t xml:space="preserve">rom bulk material handling to precise feeding </w:t>
      </w:r>
      <w:r w:rsidR="00045DC9">
        <w:t xml:space="preserve">and </w:t>
      </w:r>
      <w:r w:rsidR="001836B5">
        <w:t>extrusion</w:t>
      </w:r>
      <w:r w:rsidR="00907DFE">
        <w:t>.</w:t>
      </w:r>
    </w:p>
    <w:bookmarkEnd w:id="2"/>
    <w:p w14:paraId="2F6420D7" w14:textId="53620ED2" w:rsidR="00153748" w:rsidRPr="00723DF9" w:rsidRDefault="00986BF8" w:rsidP="00F43D5E">
      <w:pPr>
        <w:pStyle w:val="text"/>
        <w:suppressAutoHyphens/>
        <w:spacing w:before="240"/>
        <w:rPr>
          <w:rFonts w:cs="Arial"/>
        </w:rPr>
      </w:pPr>
      <w:r>
        <w:t>Coperion’s</w:t>
      </w:r>
      <w:r w:rsidR="00153748">
        <w:t xml:space="preserve"> primary focus </w:t>
      </w:r>
      <w:r w:rsidR="00045DC9">
        <w:t xml:space="preserve">is </w:t>
      </w:r>
      <w:r w:rsidR="00153748">
        <w:t>on continuous battery mass manufacturing. Coperion delivers complete systems</w:t>
      </w:r>
      <w:r>
        <w:t xml:space="preserve"> from one single source</w:t>
      </w:r>
      <w:r w:rsidR="00153748">
        <w:t>, with which the process can be optimized. Together with high-accuracy Coperion K-Tron feeders, the Coperion ZSK twin screw extruder provides a stable process</w:t>
      </w:r>
      <w:r w:rsidR="000C2437">
        <w:t xml:space="preserve"> as well as high quality and reproducible </w:t>
      </w:r>
      <w:proofErr w:type="gramStart"/>
      <w:r w:rsidR="000C2437">
        <w:t>end product</w:t>
      </w:r>
      <w:proofErr w:type="gramEnd"/>
      <w:r w:rsidR="00153748">
        <w:t xml:space="preserve">. </w:t>
      </w:r>
      <w:r w:rsidR="000C2437">
        <w:t>T</w:t>
      </w:r>
      <w:r w:rsidR="00153748">
        <w:t xml:space="preserve">he </w:t>
      </w:r>
      <w:r w:rsidR="00DA734E">
        <w:t xml:space="preserve">extruder’s </w:t>
      </w:r>
      <w:r w:rsidR="00153748">
        <w:t>higher degree of automation</w:t>
      </w:r>
      <w:r w:rsidR="000C2437">
        <w:t xml:space="preserve"> allows for a</w:t>
      </w:r>
      <w:r w:rsidR="00153748">
        <w:t xml:space="preserve"> more cost-efficient battery cell production compared to conventional batch processes is possible.</w:t>
      </w:r>
    </w:p>
    <w:p w14:paraId="2F4CB1A5" w14:textId="77777777" w:rsidR="00495C24" w:rsidRDefault="00723DF9" w:rsidP="00495C24">
      <w:pPr>
        <w:pStyle w:val="text"/>
        <w:suppressAutoHyphens/>
        <w:spacing w:before="240"/>
        <w:rPr>
          <w:b/>
          <w:bCs/>
        </w:rPr>
      </w:pPr>
      <w:r>
        <w:rPr>
          <w:b/>
        </w:rPr>
        <w:t>Twin Screw Extruder for High Product Quality</w:t>
      </w:r>
    </w:p>
    <w:p w14:paraId="2C47E31B" w14:textId="572498BD" w:rsidR="00224963" w:rsidRDefault="00554F3D" w:rsidP="00224963">
      <w:pPr>
        <w:pStyle w:val="text"/>
        <w:suppressAutoHyphens/>
        <w:spacing w:before="240"/>
      </w:pPr>
      <w:r>
        <w:t xml:space="preserve">The Coperion ZSK twin screw extruder is a high-capacity extruder that excels above all in its </w:t>
      </w:r>
      <w:r w:rsidR="00654097">
        <w:t xml:space="preserve">superior </w:t>
      </w:r>
      <w:r>
        <w:t>mixing performance for manufacturing homogeneous electrode masses</w:t>
      </w:r>
      <w:r w:rsidR="00654097">
        <w:t>.</w:t>
      </w:r>
      <w:r>
        <w:t xml:space="preserve"> </w:t>
      </w:r>
      <w:r w:rsidR="00405EF2">
        <w:t>The ZSK</w:t>
      </w:r>
      <w:r>
        <w:t xml:space="preserve"> offers further advantages that optimize the manufacturing process</w:t>
      </w:r>
      <w:r w:rsidR="00405EF2">
        <w:t xml:space="preserve"> such as the</w:t>
      </w:r>
      <w:r>
        <w:t xml:space="preserve"> extruder’s interlocking, intermeshing twin screws </w:t>
      </w:r>
      <w:r w:rsidR="00405EF2">
        <w:t xml:space="preserve">that </w:t>
      </w:r>
      <w:r w:rsidR="00C22F5A">
        <w:t xml:space="preserve">create </w:t>
      </w:r>
      <w:r>
        <w:t>a constantly high conveying efficiency and optimal self</w:t>
      </w:r>
      <w:r w:rsidR="00D56909">
        <w:t>-</w:t>
      </w:r>
      <w:r>
        <w:t>cleaning process section</w:t>
      </w:r>
      <w:r w:rsidR="00C22F5A">
        <w:t>. This reduces</w:t>
      </w:r>
      <w:r w:rsidR="00907DFE">
        <w:t xml:space="preserve"> </w:t>
      </w:r>
      <w:r>
        <w:t>the remaining material in the extruder</w:t>
      </w:r>
      <w:r w:rsidR="00C22F5A">
        <w:t xml:space="preserve"> and</w:t>
      </w:r>
      <w:r w:rsidR="00907DFE">
        <w:t xml:space="preserve"> allows</w:t>
      </w:r>
      <w:r>
        <w:t xml:space="preserve"> more material</w:t>
      </w:r>
      <w:r w:rsidR="00736FD6">
        <w:t xml:space="preserve"> </w:t>
      </w:r>
      <w:r w:rsidR="00907DFE">
        <w:t>to</w:t>
      </w:r>
      <w:r w:rsidR="00736FD6">
        <w:t xml:space="preserve"> the </w:t>
      </w:r>
      <w:r>
        <w:t>production</w:t>
      </w:r>
      <w:r w:rsidR="00C22F5A">
        <w:t xml:space="preserve"> line</w:t>
      </w:r>
      <w:r>
        <w:t xml:space="preserve">. Furthermore, the process section’s modular </w:t>
      </w:r>
      <w:r>
        <w:lastRenderedPageBreak/>
        <w:t xml:space="preserve">construction enables flexible and individual modification for various recipes and changes within the process, such as </w:t>
      </w:r>
      <w:r w:rsidR="00937F73">
        <w:t xml:space="preserve">the </w:t>
      </w:r>
      <w:r>
        <w:t xml:space="preserve">reduction or substitution of toxic solvents. </w:t>
      </w:r>
    </w:p>
    <w:p w14:paraId="5CE04651" w14:textId="77777777" w:rsidR="00723DF9" w:rsidRDefault="00723DF9" w:rsidP="00495C24">
      <w:pPr>
        <w:pStyle w:val="text"/>
        <w:suppressAutoHyphens/>
        <w:spacing w:before="240"/>
        <w:rPr>
          <w:b/>
          <w:bCs/>
        </w:rPr>
      </w:pPr>
      <w:r>
        <w:rPr>
          <w:b/>
        </w:rPr>
        <w:t>Reliable Feeding for High Recipe Precision</w:t>
      </w:r>
    </w:p>
    <w:p w14:paraId="22F68485" w14:textId="77777777" w:rsidR="00B468D5" w:rsidRDefault="007E153D" w:rsidP="00B267F1">
      <w:pPr>
        <w:pStyle w:val="text"/>
        <w:suppressAutoHyphens/>
        <w:spacing w:before="240"/>
      </w:pPr>
      <w:r>
        <w:t xml:space="preserve">For precise adherence to recipes and thus high product quality, using the proper feeder is an essential aspect of the overall process. Coperion K-Tron’s loss-in-weight screw and liquid feeders are ideally suited for manufacturing electrode compounds and separator films, offering high accuracy, tremendous reliability, and flexibility — even when feeding ingredients with poor flow properties or even abrasive, corrosive or toxic ingredients used in manufacturing. These feeders stand out with their modern sealing design that is optimally attuned to the high demands of battery applications. Thanks to the latest weighing and control technologies, they achieve very high feeding accuracy. Optimal </w:t>
      </w:r>
      <w:proofErr w:type="gramStart"/>
      <w:r>
        <w:t>end product</w:t>
      </w:r>
      <w:proofErr w:type="gramEnd"/>
      <w:r>
        <w:t xml:space="preserve"> quality is thus achieved, and efficient use of expensive raw materials is ensured.</w:t>
      </w:r>
    </w:p>
    <w:p w14:paraId="664695CA" w14:textId="7A5ACF5B" w:rsidR="00B468D5" w:rsidRDefault="00B468D5" w:rsidP="00B267F1">
      <w:pPr>
        <w:pStyle w:val="text"/>
        <w:suppressAutoHyphens/>
        <w:spacing w:before="240"/>
        <w:rPr>
          <w:b/>
          <w:bCs/>
        </w:rPr>
      </w:pPr>
      <w:r>
        <w:rPr>
          <w:b/>
        </w:rPr>
        <w:t>Entire System Concepts</w:t>
      </w:r>
    </w:p>
    <w:p w14:paraId="3CED5E6B" w14:textId="0315E515" w:rsidR="00856914" w:rsidRDefault="007E1362" w:rsidP="00495C24">
      <w:pPr>
        <w:pStyle w:val="text"/>
        <w:suppressAutoHyphens/>
        <w:spacing w:before="240"/>
      </w:pPr>
      <w:r>
        <w:t xml:space="preserve">Coperion realizes entire installations for battery mass manufacturing from raw material handling and conveying to feeding and extrusion — all from </w:t>
      </w:r>
      <w:r w:rsidR="00986BF8">
        <w:t>one</w:t>
      </w:r>
      <w:r>
        <w:t xml:space="preserve"> single source. In so doing, a containment concept for the entire system is developed, </w:t>
      </w:r>
      <w:proofErr w:type="gramStart"/>
      <w:r>
        <w:t>planned</w:t>
      </w:r>
      <w:proofErr w:type="gramEnd"/>
      <w:r w:rsidR="00736FD6">
        <w:t xml:space="preserve"> </w:t>
      </w:r>
      <w:r>
        <w:t>and implemented. At every step</w:t>
      </w:r>
      <w:r w:rsidR="00034041">
        <w:t>,</w:t>
      </w:r>
      <w:r>
        <w:t xml:space="preserve"> from raw material to slurry handling</w:t>
      </w:r>
      <w:r w:rsidR="00A324A9">
        <w:t>,</w:t>
      </w:r>
      <w:r>
        <w:t xml:space="preserve"> production takes place under correspondingly safe conditions. Among these, for example, are aspiration concepts or dust-tight component design. Many years of expertise in bulk solids technology, feeding and extrusion, as well as plant engineering (planning, manufacturing, </w:t>
      </w:r>
      <w:proofErr w:type="gramStart"/>
      <w:r>
        <w:t>assembly</w:t>
      </w:r>
      <w:proofErr w:type="gramEnd"/>
      <w:r w:rsidR="00034041">
        <w:t xml:space="preserve"> and</w:t>
      </w:r>
      <w:r>
        <w:t xml:space="preserve"> commissioning)</w:t>
      </w:r>
      <w:r w:rsidR="00736FD6">
        <w:t>,</w:t>
      </w:r>
      <w:r>
        <w:t xml:space="preserve"> </w:t>
      </w:r>
      <w:r w:rsidR="00986BF8">
        <w:t>enable Coperion to deliver systems that are optimal, technically</w:t>
      </w:r>
      <w:r w:rsidR="00034041">
        <w:t xml:space="preserve"> advanced</w:t>
      </w:r>
      <w:r w:rsidR="0074762B">
        <w:t>,</w:t>
      </w:r>
      <w:r w:rsidR="00907DFE">
        <w:t xml:space="preserve"> </w:t>
      </w:r>
      <w:r w:rsidR="00986BF8">
        <w:t>environmentally</w:t>
      </w:r>
      <w:r w:rsidR="00034041">
        <w:t xml:space="preserve"> friendly</w:t>
      </w:r>
      <w:r w:rsidR="0074762B">
        <w:t xml:space="preserve"> and </w:t>
      </w:r>
      <w:r w:rsidR="00E94B3D">
        <w:t>safety-focused</w:t>
      </w:r>
      <w:r w:rsidR="004D071D">
        <w:t>, even for hard-to-handle bulk materials.</w:t>
      </w:r>
      <w:r w:rsidR="00986BF8">
        <w:t xml:space="preserve"> </w:t>
      </w:r>
      <w:r>
        <w:t xml:space="preserve">Containment, ATEX and cleanability requirements are </w:t>
      </w:r>
      <w:r w:rsidR="00E94B3D">
        <w:t xml:space="preserve">always </w:t>
      </w:r>
      <w:r w:rsidR="00DA734E">
        <w:t>considered</w:t>
      </w:r>
      <w:r>
        <w:t xml:space="preserve"> when planning the </w:t>
      </w:r>
      <w:r w:rsidR="00E94B3D">
        <w:t>system’s design</w:t>
      </w:r>
      <w:r>
        <w:t>.</w:t>
      </w:r>
    </w:p>
    <w:p w14:paraId="6DD0F72A" w14:textId="77777777" w:rsidR="00F55710" w:rsidRDefault="00F55710">
      <w:pPr>
        <w:overflowPunct/>
        <w:autoSpaceDE/>
        <w:autoSpaceDN/>
        <w:adjustRightInd/>
        <w:textAlignment w:val="auto"/>
        <w:rPr>
          <w:b/>
          <w:sz w:val="20"/>
        </w:rPr>
      </w:pPr>
      <w:r>
        <w:rPr>
          <w:b/>
          <w:sz w:val="20"/>
        </w:rPr>
        <w:br w:type="page"/>
      </w:r>
    </w:p>
    <w:p w14:paraId="794C0842" w14:textId="43F01E8E" w:rsidR="00B86553" w:rsidRPr="00872BCC" w:rsidRDefault="00B86553" w:rsidP="00B86553">
      <w:pPr>
        <w:rPr>
          <w:rFonts w:cs="Arial"/>
          <w:b/>
          <w:bCs/>
          <w:sz w:val="20"/>
        </w:rPr>
      </w:pPr>
      <w:r>
        <w:rPr>
          <w:b/>
          <w:sz w:val="20"/>
        </w:rPr>
        <w:lastRenderedPageBreak/>
        <w:t>About Coperion</w:t>
      </w:r>
    </w:p>
    <w:p w14:paraId="2FE6760D" w14:textId="77777777" w:rsidR="00A22D92" w:rsidRDefault="00A22D92" w:rsidP="00A22D92">
      <w:pPr>
        <w:rPr>
          <w:rFonts w:cs="Arial"/>
          <w:sz w:val="20"/>
        </w:rPr>
      </w:pPr>
      <w:r>
        <w:rPr>
          <w:rFonts w:cs="Arial"/>
          <w:sz w:val="20"/>
        </w:rPr>
        <w:t xml:space="preserve">Coperion is the international market and technology leader in compounding and extrusion systems, feeding and weighing technology, bulk materials handling systems and services. Coperion designs, develops, </w:t>
      </w:r>
      <w:proofErr w:type="gramStart"/>
      <w:r>
        <w:rPr>
          <w:rFonts w:cs="Arial"/>
          <w:sz w:val="20"/>
        </w:rPr>
        <w:t>manufactures</w:t>
      </w:r>
      <w:proofErr w:type="gramEnd"/>
      <w:r>
        <w:rPr>
          <w:rFonts w:cs="Arial"/>
          <w:sz w:val="20"/>
        </w:rPr>
        <w:t xml:space="preserve"> and maintains systems, machines and components for the plastics, chemicals, pharmaceutical, food and minerals industries. Within its two divisions – Polymer and Strategic Markets / Aftermarket Sales and Service – Coperion has 2,500 employees and nearly 30 sales and service companies worldwide. Coperion K-Tron is a brand of Coperion. For more information visit </w:t>
      </w:r>
      <w:hyperlink r:id="rId8" w:history="1">
        <w:r>
          <w:rPr>
            <w:rStyle w:val="Hyperlink"/>
            <w:rFonts w:cs="Arial"/>
            <w:sz w:val="20"/>
          </w:rPr>
          <w:t>www.coperion.com</w:t>
        </w:r>
      </w:hyperlink>
      <w:r>
        <w:rPr>
          <w:rFonts w:cs="Arial"/>
          <w:sz w:val="20"/>
        </w:rPr>
        <w:t xml:space="preserve"> or email </w:t>
      </w:r>
      <w:hyperlink r:id="rId9" w:history="1">
        <w:r>
          <w:rPr>
            <w:rStyle w:val="Hyperlink"/>
            <w:rFonts w:cs="Arial"/>
            <w:sz w:val="20"/>
          </w:rPr>
          <w:t>info@coperion.com</w:t>
        </w:r>
      </w:hyperlink>
      <w:r>
        <w:rPr>
          <w:rFonts w:cs="Arial"/>
          <w:sz w:val="20"/>
        </w:rPr>
        <w:t>.</w:t>
      </w:r>
    </w:p>
    <w:p w14:paraId="2D19466E" w14:textId="77777777" w:rsidR="007931B1" w:rsidRPr="00872BCC" w:rsidRDefault="007931B1" w:rsidP="007931B1">
      <w:pPr>
        <w:rPr>
          <w:rFonts w:cs="Arial"/>
          <w:sz w:val="20"/>
        </w:rPr>
      </w:pPr>
    </w:p>
    <w:p w14:paraId="3DAFB603" w14:textId="77777777" w:rsidR="00430873" w:rsidRPr="00872BCC" w:rsidRDefault="00430873" w:rsidP="007931B1">
      <w:pPr>
        <w:rPr>
          <w:rFonts w:cs="Arial"/>
          <w:sz w:val="20"/>
        </w:rPr>
      </w:pPr>
    </w:p>
    <w:p w14:paraId="18E678F1" w14:textId="77777777" w:rsidR="00863EC5" w:rsidRDefault="00863EC5" w:rsidP="00863EC5">
      <w:pPr>
        <w:pStyle w:val="Trennung"/>
        <w:spacing w:before="240" w:after="240"/>
      </w:pPr>
      <w:r>
        <w:t></w:t>
      </w:r>
      <w:r>
        <w:t></w:t>
      </w:r>
      <w:r>
        <w:t></w:t>
      </w:r>
    </w:p>
    <w:p w14:paraId="5CBA85F3" w14:textId="77777777" w:rsidR="00863EC5" w:rsidRPr="00FD229B" w:rsidRDefault="00863EC5" w:rsidP="00863EC5">
      <w:pPr>
        <w:pStyle w:val="Trennung"/>
        <w:spacing w:before="240" w:after="240"/>
      </w:pPr>
    </w:p>
    <w:p w14:paraId="7AB1914B" w14:textId="77777777" w:rsidR="00863EC5" w:rsidRPr="00FD229B" w:rsidRDefault="00863EC5" w:rsidP="00AD062C">
      <w:pPr>
        <w:pStyle w:val="Internet"/>
        <w:pBdr>
          <w:bottom w:val="single" w:sz="8" w:space="0" w:color="auto"/>
        </w:pBdr>
        <w:ind w:right="-113"/>
        <w:rPr>
          <w:rFonts w:cs="Arial"/>
          <w:sz w:val="6"/>
        </w:rPr>
      </w:pPr>
    </w:p>
    <w:p w14:paraId="091FD82B" w14:textId="77777777"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25B4AF15" w14:textId="77777777" w:rsidR="00E17602" w:rsidRPr="00872BCC" w:rsidRDefault="00910BD8" w:rsidP="00910BD8">
      <w:pPr>
        <w:pStyle w:val="Internet"/>
        <w:pBdr>
          <w:bottom w:val="single" w:sz="8" w:space="0" w:color="auto"/>
        </w:pBdr>
        <w:ind w:right="-113"/>
        <w:rPr>
          <w:rFonts w:cs="Arial"/>
          <w:b/>
        </w:rPr>
      </w:pPr>
      <w:r>
        <w:rPr>
          <w:rStyle w:val="Hyperlink"/>
          <w:b/>
        </w:rPr>
        <w:t>https://www.coperion.com/de/news-media/pressemitteilungen/</w:t>
      </w:r>
      <w:bookmarkStart w:id="4" w:name="OLE_LINK1"/>
    </w:p>
    <w:bookmarkEnd w:id="4"/>
    <w:p w14:paraId="1FAD7AB8" w14:textId="77777777" w:rsidR="00DC1102" w:rsidRPr="00A32728" w:rsidRDefault="00E17602" w:rsidP="00A32728">
      <w:pPr>
        <w:pStyle w:val="Internet"/>
        <w:pBdr>
          <w:bottom w:val="single" w:sz="8" w:space="0" w:color="auto"/>
        </w:pBdr>
        <w:ind w:right="-113"/>
        <w:rPr>
          <w:rFonts w:cs="Arial"/>
          <w:sz w:val="6"/>
        </w:rPr>
      </w:pPr>
      <w:r>
        <w:rPr>
          <w:sz w:val="6"/>
        </w:rPr>
        <w:t xml:space="preserve">  .</w:t>
      </w:r>
    </w:p>
    <w:p w14:paraId="5D49A043" w14:textId="77777777" w:rsidR="00E17602" w:rsidRPr="00872BCC" w:rsidRDefault="00E17602">
      <w:pPr>
        <w:pStyle w:val="Beleg"/>
        <w:spacing w:before="360"/>
        <w:rPr>
          <w:rFonts w:cs="Arial"/>
        </w:rPr>
      </w:pPr>
      <w:r>
        <w:t xml:space="preserve">Editorial contact and copies: </w:t>
      </w:r>
    </w:p>
    <w:p w14:paraId="6C9605C0" w14:textId="77777777" w:rsidR="00642F20" w:rsidRPr="00CD3EAF" w:rsidRDefault="00642F20" w:rsidP="00642F20">
      <w:pPr>
        <w:pStyle w:val="Konsens"/>
        <w:spacing w:before="120"/>
        <w:rPr>
          <w:rStyle w:val="Hyperlink"/>
          <w:rFonts w:cs="Arial"/>
          <w:szCs w:val="22"/>
          <w:lang w:val="de-DE"/>
        </w:rPr>
      </w:pPr>
      <w:r w:rsidRPr="004E00A2">
        <w:t xml:space="preserve">Dr. Jörg Wolters, KONSENS Public Relations GmbH &amp; Co. </w:t>
      </w:r>
      <w:r w:rsidRPr="00CD3EAF">
        <w:rPr>
          <w:lang w:val="de-DE"/>
        </w:rPr>
        <w:t>KG,</w:t>
      </w:r>
      <w:r w:rsidRPr="00CD3EAF">
        <w:rPr>
          <w:lang w:val="de-DE"/>
        </w:rPr>
        <w:br/>
        <w:t>Im Kühlen Grund 10,  D-64823 Groß-Umstadt</w:t>
      </w:r>
      <w:r w:rsidRPr="00CD3EAF">
        <w:rPr>
          <w:lang w:val="de-DE"/>
        </w:rPr>
        <w:br/>
        <w:t>Tel.:+49 (0)60 78/93 63-0,  Fax: +49 (0)60 78/93 63-20</w:t>
      </w:r>
      <w:r w:rsidRPr="00CD3EAF">
        <w:rPr>
          <w:lang w:val="de-DE"/>
        </w:rPr>
        <w:br/>
        <w:t xml:space="preserve">E-Mail:  mail@konsens.de,  Internet:  </w:t>
      </w:r>
      <w:hyperlink r:id="rId10" w:history="1">
        <w:r w:rsidRPr="00CD3EAF">
          <w:rPr>
            <w:rStyle w:val="Hyperlink"/>
            <w:lang w:val="de-DE"/>
          </w:rPr>
          <w:t>www.konsens.de</w:t>
        </w:r>
      </w:hyperlink>
    </w:p>
    <w:p w14:paraId="526787AB" w14:textId="77777777" w:rsidR="007F340A" w:rsidRPr="00CD3EAF" w:rsidRDefault="007F340A" w:rsidP="00A32728">
      <w:pPr>
        <w:pStyle w:val="Kopfzeile"/>
        <w:spacing w:before="120" w:line="360" w:lineRule="auto"/>
        <w:rPr>
          <w:rFonts w:cs="Arial"/>
          <w:lang w:val="de-DE"/>
        </w:rPr>
      </w:pPr>
    </w:p>
    <w:p w14:paraId="68CC7AC5" w14:textId="65C6CD80" w:rsidR="007E1362" w:rsidRPr="005E545E" w:rsidRDefault="007E1362" w:rsidP="00A32728">
      <w:pPr>
        <w:pStyle w:val="Kopfzeile"/>
        <w:spacing w:before="120" w:line="360" w:lineRule="auto"/>
        <w:rPr>
          <w:rFonts w:cs="Arial"/>
          <w:lang w:val="de-DE"/>
        </w:rPr>
      </w:pPr>
    </w:p>
    <w:p w14:paraId="078EB4A2" w14:textId="0B44B72A" w:rsidR="00424FE6" w:rsidRPr="004E00A2" w:rsidRDefault="00424FE6" w:rsidP="00A32728">
      <w:pPr>
        <w:pStyle w:val="Kopfzeile"/>
        <w:spacing w:before="120" w:line="360" w:lineRule="auto"/>
        <w:rPr>
          <w:rFonts w:cs="Arial"/>
          <w:lang w:val="de-DE"/>
        </w:rPr>
      </w:pPr>
    </w:p>
    <w:p w14:paraId="08B44EE5" w14:textId="3B0BF48A" w:rsidR="007F340A" w:rsidRPr="007F340A" w:rsidRDefault="00424FE6" w:rsidP="007F340A">
      <w:pPr>
        <w:pStyle w:val="text"/>
        <w:suppressAutoHyphens/>
        <w:spacing w:before="240"/>
        <w:rPr>
          <w:rFonts w:cs="Arial"/>
          <w:i/>
          <w:iCs/>
        </w:rPr>
      </w:pPr>
      <w:r>
        <w:rPr>
          <w:i/>
        </w:rPr>
        <w:t xml:space="preserve">Coperion offers entire installations for continuous battery mass manufacturing — from bulk material handling to feeding up to extrusion — all from </w:t>
      </w:r>
      <w:r w:rsidR="00986BF8">
        <w:rPr>
          <w:i/>
        </w:rPr>
        <w:t>one</w:t>
      </w:r>
      <w:r>
        <w:rPr>
          <w:i/>
        </w:rPr>
        <w:t xml:space="preserve"> single source.</w:t>
      </w:r>
    </w:p>
    <w:p w14:paraId="084368D5" w14:textId="77777777" w:rsidR="007F340A" w:rsidRDefault="007F340A" w:rsidP="007F340A">
      <w:pPr>
        <w:pStyle w:val="Kopfzeile"/>
        <w:spacing w:before="120" w:line="360" w:lineRule="auto"/>
        <w:rPr>
          <w:rFonts w:cs="Arial"/>
          <w:i/>
          <w:szCs w:val="22"/>
        </w:rPr>
      </w:pPr>
      <w:r>
        <w:rPr>
          <w:i/>
        </w:rPr>
        <w:t>Photo: Coperion, Weingarten Germany</w:t>
      </w:r>
    </w:p>
    <w:p w14:paraId="1D196B5A" w14:textId="77777777" w:rsidR="007517F2" w:rsidRPr="00872BCC" w:rsidRDefault="007F340A" w:rsidP="00424FE6">
      <w:pPr>
        <w:pStyle w:val="text"/>
        <w:suppressAutoHyphens/>
        <w:spacing w:before="240"/>
        <w:rPr>
          <w:rFonts w:cs="Arial"/>
          <w:i/>
          <w:szCs w:val="22"/>
        </w:rPr>
      </w:pPr>
      <w:r>
        <w:t xml:space="preserve"> </w:t>
      </w:r>
    </w:p>
    <w:sectPr w:rsidR="007517F2" w:rsidRPr="00872BCC"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969F" w14:textId="77777777" w:rsidR="00C02F27" w:rsidRDefault="00C02F27">
      <w:r>
        <w:separator/>
      </w:r>
    </w:p>
  </w:endnote>
  <w:endnote w:type="continuationSeparator" w:id="0">
    <w:p w14:paraId="071770DA" w14:textId="77777777" w:rsidR="00C02F27" w:rsidRDefault="00C0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255F6E06" w14:textId="77777777">
      <w:trPr>
        <w:cantSplit/>
      </w:trPr>
      <w:tc>
        <w:tcPr>
          <w:tcW w:w="7428" w:type="dxa"/>
          <w:noWrap/>
          <w:vAlign w:val="bottom"/>
        </w:tcPr>
        <w:p w14:paraId="06B245CD" w14:textId="77777777" w:rsidR="00336917" w:rsidRDefault="00336917">
          <w:pPr>
            <w:pStyle w:val="Fuzeile"/>
            <w:spacing w:line="200" w:lineRule="exact"/>
            <w:rPr>
              <w:rFonts w:cs="Arial"/>
            </w:rPr>
          </w:pPr>
        </w:p>
      </w:tc>
      <w:tc>
        <w:tcPr>
          <w:tcW w:w="1758" w:type="dxa"/>
          <w:noWrap/>
          <w:vAlign w:val="bottom"/>
        </w:tcPr>
        <w:p w14:paraId="002C9095" w14:textId="77777777" w:rsidR="00336917" w:rsidRPr="009B1768" w:rsidRDefault="00336917">
          <w:pPr>
            <w:pStyle w:val="Fuzeile"/>
            <w:spacing w:line="200" w:lineRule="exact"/>
            <w:jc w:val="right"/>
            <w:rPr>
              <w:rFonts w:cs="Arial"/>
              <w:sz w:val="14"/>
              <w:szCs w:val="14"/>
            </w:rPr>
          </w:pPr>
          <w:bookmarkStart w:id="8" w:name="PageName"/>
          <w:bookmarkEnd w:id="8"/>
          <w:r w:rsidRPr="009B1768">
            <w:rPr>
              <w:sz w:val="14"/>
              <w:szCs w:val="14"/>
            </w:rPr>
            <w:t xml:space="preserve">Page </w:t>
          </w:r>
          <w:r w:rsidRPr="009B1768">
            <w:rPr>
              <w:rFonts w:cs="Arial"/>
              <w:sz w:val="14"/>
              <w:szCs w:val="14"/>
            </w:rPr>
            <w:fldChar w:fldCharType="begin"/>
          </w:r>
          <w:r w:rsidRPr="009B1768">
            <w:rPr>
              <w:rFonts w:cs="Arial"/>
              <w:sz w:val="14"/>
              <w:szCs w:val="14"/>
            </w:rPr>
            <w:instrText xml:space="preserve"> PAGE  \* MERGEFORMAT </w:instrText>
          </w:r>
          <w:r w:rsidRPr="009B1768">
            <w:rPr>
              <w:rFonts w:cs="Arial"/>
              <w:sz w:val="14"/>
              <w:szCs w:val="14"/>
            </w:rPr>
            <w:fldChar w:fldCharType="separate"/>
          </w:r>
          <w:r w:rsidR="00C462D9" w:rsidRPr="009B1768">
            <w:rPr>
              <w:rFonts w:cs="Arial"/>
              <w:sz w:val="14"/>
              <w:szCs w:val="14"/>
            </w:rPr>
            <w:t>4</w:t>
          </w:r>
          <w:r w:rsidRPr="009B1768">
            <w:rPr>
              <w:rFonts w:cs="Arial"/>
              <w:sz w:val="14"/>
              <w:szCs w:val="14"/>
            </w:rPr>
            <w:fldChar w:fldCharType="end"/>
          </w:r>
          <w:r w:rsidRPr="009B1768">
            <w:rPr>
              <w:sz w:val="14"/>
              <w:szCs w:val="14"/>
            </w:rPr>
            <w:t xml:space="preserve"> of </w:t>
          </w:r>
          <w:r w:rsidRPr="009B1768">
            <w:rPr>
              <w:rFonts w:cs="Arial"/>
              <w:sz w:val="14"/>
              <w:szCs w:val="14"/>
            </w:rPr>
            <w:fldChar w:fldCharType="begin"/>
          </w:r>
          <w:r w:rsidRPr="009B1768">
            <w:rPr>
              <w:rFonts w:cs="Arial"/>
              <w:sz w:val="14"/>
              <w:szCs w:val="14"/>
            </w:rPr>
            <w:instrText xml:space="preserve"> NUMPAGES </w:instrText>
          </w:r>
          <w:r w:rsidRPr="009B1768">
            <w:rPr>
              <w:rFonts w:cs="Arial"/>
              <w:sz w:val="14"/>
              <w:szCs w:val="14"/>
            </w:rPr>
            <w:fldChar w:fldCharType="separate"/>
          </w:r>
          <w:r w:rsidR="00C462D9" w:rsidRPr="009B1768">
            <w:rPr>
              <w:rFonts w:cs="Arial"/>
              <w:sz w:val="14"/>
              <w:szCs w:val="14"/>
            </w:rPr>
            <w:t>4</w:t>
          </w:r>
          <w:r w:rsidRPr="009B1768">
            <w:rPr>
              <w:rFonts w:cs="Arial"/>
              <w:sz w:val="14"/>
              <w:szCs w:val="14"/>
            </w:rPr>
            <w:fldChar w:fldCharType="end"/>
          </w:r>
        </w:p>
      </w:tc>
      <w:tc>
        <w:tcPr>
          <w:tcW w:w="567" w:type="dxa"/>
          <w:vAlign w:val="bottom"/>
        </w:tcPr>
        <w:p w14:paraId="48B36611" w14:textId="77777777" w:rsidR="00336917" w:rsidRDefault="00336917">
          <w:pPr>
            <w:pStyle w:val="Fuzeile"/>
            <w:spacing w:line="200" w:lineRule="exact"/>
            <w:rPr>
              <w:rFonts w:cs="Arial"/>
              <w:sz w:val="14"/>
              <w:szCs w:val="14"/>
            </w:rPr>
          </w:pPr>
        </w:p>
      </w:tc>
    </w:tr>
  </w:tbl>
  <w:p w14:paraId="590CA7DB"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45B26E41" w14:textId="77777777">
      <w:tc>
        <w:tcPr>
          <w:tcW w:w="7428" w:type="dxa"/>
          <w:tcMar>
            <w:left w:w="0" w:type="dxa"/>
            <w:right w:w="0" w:type="dxa"/>
          </w:tcMar>
          <w:vAlign w:val="bottom"/>
        </w:tcPr>
        <w:p w14:paraId="18B7937E"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5A212A7" w14:textId="77777777" w:rsidR="00336917" w:rsidRDefault="00336917">
          <w:pPr>
            <w:rPr>
              <w:sz w:val="14"/>
            </w:rPr>
          </w:pPr>
          <w:bookmarkStart w:id="13" w:name="GeneralPartnerRechts"/>
          <w:bookmarkEnd w:id="13"/>
        </w:p>
      </w:tc>
    </w:tr>
  </w:tbl>
  <w:p w14:paraId="693C886E"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EBC7" w14:textId="77777777" w:rsidR="00C02F27" w:rsidRDefault="00C02F27">
      <w:r>
        <w:separator/>
      </w:r>
    </w:p>
  </w:footnote>
  <w:footnote w:type="continuationSeparator" w:id="0">
    <w:p w14:paraId="083059EA" w14:textId="77777777" w:rsidR="00C02F27" w:rsidRDefault="00C02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5969A12D" w14:textId="77777777">
      <w:trPr>
        <w:trHeight w:hRule="exact" w:val="794"/>
      </w:trPr>
      <w:tc>
        <w:tcPr>
          <w:tcW w:w="7314" w:type="dxa"/>
          <w:noWrap/>
          <w:vAlign w:val="bottom"/>
        </w:tcPr>
        <w:p w14:paraId="5DB72A26" w14:textId="77777777" w:rsidR="00336917" w:rsidRDefault="00D64439">
          <w:pPr>
            <w:pStyle w:val="Kopfzeile"/>
            <w:widowControl w:val="0"/>
            <w:rPr>
              <w:rFonts w:cs="Arial"/>
              <w:szCs w:val="22"/>
            </w:rPr>
          </w:pPr>
          <w:r>
            <w:rPr>
              <w:noProof/>
              <w:sz w:val="16"/>
            </w:rPr>
            <w:drawing>
              <wp:inline distT="0" distB="0" distL="0" distR="0" wp14:anchorId="5C81A147" wp14:editId="741518A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56D8E22C" w14:textId="77777777" w:rsidR="00336917" w:rsidRDefault="00D64439">
          <w:pPr>
            <w:pStyle w:val="Kopfzeile"/>
            <w:tabs>
              <w:tab w:val="left" w:pos="5273"/>
              <w:tab w:val="left" w:pos="6480"/>
            </w:tabs>
            <w:rPr>
              <w:szCs w:val="22"/>
            </w:rPr>
          </w:pPr>
          <w:r>
            <w:rPr>
              <w:noProof/>
              <w:sz w:val="16"/>
            </w:rPr>
            <w:drawing>
              <wp:inline distT="0" distB="0" distL="0" distR="0" wp14:anchorId="686096A9" wp14:editId="5C80CE4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59581882" w14:textId="77777777" w:rsidTr="00F865BA">
      <w:trPr>
        <w:trHeight w:hRule="exact" w:val="1181"/>
      </w:trPr>
      <w:tc>
        <w:tcPr>
          <w:tcW w:w="7314" w:type="dxa"/>
          <w:noWrap/>
          <w:tcMar>
            <w:left w:w="284" w:type="dxa"/>
          </w:tcMar>
          <w:vAlign w:val="bottom"/>
        </w:tcPr>
        <w:p w14:paraId="44592A77" w14:textId="743BAF19" w:rsidR="00336917" w:rsidRDefault="0025196B" w:rsidP="009D7E9E">
          <w:pPr>
            <w:pStyle w:val="Kopfzeile"/>
            <w:widowControl w:val="0"/>
          </w:pPr>
          <w:bookmarkStart w:id="5" w:name="HeaderPage2Date"/>
          <w:bookmarkEnd w:id="5"/>
          <w:r>
            <w:t>August</w:t>
          </w:r>
          <w:r w:rsidR="00635C0C">
            <w:t xml:space="preserve"> 2022</w:t>
          </w:r>
        </w:p>
      </w:tc>
      <w:tc>
        <w:tcPr>
          <w:tcW w:w="2997" w:type="dxa"/>
          <w:noWrap/>
          <w:tcMar>
            <w:left w:w="68" w:type="dxa"/>
          </w:tcMar>
          <w:vAlign w:val="bottom"/>
        </w:tcPr>
        <w:p w14:paraId="2BBEFF62" w14:textId="77777777" w:rsidR="00336917" w:rsidRDefault="00336917">
          <w:pPr>
            <w:pStyle w:val="Kopfzeile"/>
            <w:tabs>
              <w:tab w:val="left" w:pos="5273"/>
              <w:tab w:val="left" w:pos="6480"/>
            </w:tabs>
            <w:spacing w:line="200" w:lineRule="exact"/>
          </w:pPr>
          <w:bookmarkStart w:id="6" w:name="HeaderPage2Name"/>
          <w:bookmarkEnd w:id="6"/>
        </w:p>
      </w:tc>
    </w:tr>
  </w:tbl>
  <w:p w14:paraId="23B11F20" w14:textId="77777777" w:rsidR="00336917" w:rsidRDefault="00336917">
    <w:pPr>
      <w:pStyle w:val="Kopfzeile"/>
      <w:rPr>
        <w:rStyle w:val="Seitenzahl"/>
      </w:rPr>
    </w:pPr>
    <w:bookmarkStart w:id="7" w:name="Nummer"/>
    <w:bookmarkEnd w:id="7"/>
  </w:p>
  <w:p w14:paraId="5D03D7AE"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4751EB0A" w14:textId="77777777">
      <w:trPr>
        <w:trHeight w:hRule="exact" w:val="794"/>
      </w:trPr>
      <w:tc>
        <w:tcPr>
          <w:tcW w:w="7334" w:type="dxa"/>
          <w:noWrap/>
          <w:vAlign w:val="bottom"/>
        </w:tcPr>
        <w:p w14:paraId="1FEFFA77" w14:textId="77777777" w:rsidR="00336917" w:rsidRDefault="00D64439">
          <w:pPr>
            <w:pStyle w:val="Kopfzeile"/>
            <w:widowControl w:val="0"/>
            <w:rPr>
              <w:rFonts w:cs="Arial"/>
              <w:sz w:val="16"/>
              <w:szCs w:val="16"/>
            </w:rPr>
          </w:pPr>
          <w:r>
            <w:rPr>
              <w:noProof/>
              <w:sz w:val="16"/>
            </w:rPr>
            <w:drawing>
              <wp:inline distT="0" distB="0" distL="0" distR="0" wp14:anchorId="547731F1" wp14:editId="7BC3DFC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4687B60"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246E12AB" wp14:editId="2DCEF76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8B5BB78" w14:textId="77777777">
      <w:trPr>
        <w:trHeight w:hRule="exact" w:val="1047"/>
      </w:trPr>
      <w:tc>
        <w:tcPr>
          <w:tcW w:w="7334" w:type="dxa"/>
          <w:noWrap/>
          <w:tcMar>
            <w:left w:w="0" w:type="dxa"/>
          </w:tcMar>
          <w:vAlign w:val="bottom"/>
        </w:tcPr>
        <w:p w14:paraId="2CB2BE51" w14:textId="77777777" w:rsidR="00336917" w:rsidRDefault="00336917">
          <w:pPr>
            <w:pStyle w:val="Kopfzeile"/>
            <w:widowControl w:val="0"/>
            <w:spacing w:line="200" w:lineRule="exact"/>
            <w:rPr>
              <w:rFonts w:cs="Arial"/>
            </w:rPr>
          </w:pPr>
        </w:p>
        <w:p w14:paraId="603C018A" w14:textId="77777777" w:rsidR="00336917" w:rsidRDefault="00336917">
          <w:pPr>
            <w:pStyle w:val="Kopfzeile"/>
            <w:widowControl w:val="0"/>
            <w:spacing w:line="200" w:lineRule="exact"/>
            <w:rPr>
              <w:rFonts w:cs="Arial"/>
            </w:rPr>
          </w:pPr>
        </w:p>
        <w:p w14:paraId="7913FC59"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0EC4CDC8" w14:textId="77777777" w:rsidR="00336917" w:rsidRDefault="00336917">
          <w:pPr>
            <w:pStyle w:val="Kopfzeile"/>
            <w:tabs>
              <w:tab w:val="left" w:pos="5273"/>
              <w:tab w:val="left" w:pos="6480"/>
            </w:tabs>
            <w:rPr>
              <w:szCs w:val="22"/>
            </w:rPr>
          </w:pPr>
          <w:bookmarkStart w:id="9" w:name="TitleLine01"/>
          <w:bookmarkEnd w:id="9"/>
        </w:p>
        <w:p w14:paraId="2F17376A" w14:textId="77777777" w:rsidR="00336917" w:rsidRDefault="00336917">
          <w:pPr>
            <w:pStyle w:val="Kopfzeile"/>
            <w:tabs>
              <w:tab w:val="left" w:pos="5273"/>
              <w:tab w:val="left" w:pos="6480"/>
            </w:tabs>
            <w:rPr>
              <w:sz w:val="14"/>
              <w:szCs w:val="14"/>
            </w:rPr>
          </w:pPr>
          <w:bookmarkStart w:id="10" w:name="TitleLine02"/>
          <w:bookmarkEnd w:id="10"/>
        </w:p>
      </w:tc>
    </w:tr>
  </w:tbl>
  <w:p w14:paraId="5EE5BBE4"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4"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0"/>
  </w:num>
  <w:num w:numId="11">
    <w:abstractNumId w:val="13"/>
  </w:num>
  <w:num w:numId="12">
    <w:abstractNumId w:val="0"/>
  </w:num>
  <w:num w:numId="13">
    <w:abstractNumId w:val="1"/>
  </w:num>
  <w:num w:numId="14">
    <w:abstractNumId w:val="15"/>
  </w:num>
  <w:num w:numId="15">
    <w:abstractNumId w:val="7"/>
  </w:num>
  <w:num w:numId="16">
    <w:abstractNumId w:val="8"/>
  </w:num>
  <w:num w:numId="17">
    <w:abstractNumId w:val="6"/>
  </w:num>
  <w:num w:numId="18">
    <w:abstractNumId w:val="11"/>
  </w:num>
  <w:num w:numId="19">
    <w:abstractNumId w:val="12"/>
  </w:num>
  <w:num w:numId="20">
    <w:abstractNumId w:val="4"/>
  </w:num>
  <w:num w:numId="21">
    <w:abstractNumId w:val="9"/>
  </w:num>
  <w:num w:numId="22">
    <w:abstractNumId w:val="3"/>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FBC"/>
    <w:rsid w:val="00002084"/>
    <w:rsid w:val="00004BB9"/>
    <w:rsid w:val="000058FA"/>
    <w:rsid w:val="000059E1"/>
    <w:rsid w:val="000067E6"/>
    <w:rsid w:val="00006E6A"/>
    <w:rsid w:val="00010D93"/>
    <w:rsid w:val="00011DC6"/>
    <w:rsid w:val="00012749"/>
    <w:rsid w:val="00013181"/>
    <w:rsid w:val="00013520"/>
    <w:rsid w:val="0001505E"/>
    <w:rsid w:val="00015D71"/>
    <w:rsid w:val="000165CC"/>
    <w:rsid w:val="00017946"/>
    <w:rsid w:val="00017FDF"/>
    <w:rsid w:val="00021F45"/>
    <w:rsid w:val="00022BE8"/>
    <w:rsid w:val="00024466"/>
    <w:rsid w:val="00024E0B"/>
    <w:rsid w:val="000259B4"/>
    <w:rsid w:val="00025C9C"/>
    <w:rsid w:val="000260DD"/>
    <w:rsid w:val="0002775C"/>
    <w:rsid w:val="0003352E"/>
    <w:rsid w:val="00033D13"/>
    <w:rsid w:val="00034041"/>
    <w:rsid w:val="000365B6"/>
    <w:rsid w:val="00036B50"/>
    <w:rsid w:val="00037733"/>
    <w:rsid w:val="00041474"/>
    <w:rsid w:val="0004196D"/>
    <w:rsid w:val="00041F26"/>
    <w:rsid w:val="00043E14"/>
    <w:rsid w:val="000446B0"/>
    <w:rsid w:val="000455BC"/>
    <w:rsid w:val="00045625"/>
    <w:rsid w:val="000458F6"/>
    <w:rsid w:val="00045D13"/>
    <w:rsid w:val="00045DC9"/>
    <w:rsid w:val="00051BF1"/>
    <w:rsid w:val="00056F5E"/>
    <w:rsid w:val="00057229"/>
    <w:rsid w:val="000613F0"/>
    <w:rsid w:val="00063679"/>
    <w:rsid w:val="00072088"/>
    <w:rsid w:val="000724BA"/>
    <w:rsid w:val="0007329A"/>
    <w:rsid w:val="00073B71"/>
    <w:rsid w:val="00076734"/>
    <w:rsid w:val="00077CFC"/>
    <w:rsid w:val="000800F8"/>
    <w:rsid w:val="00082A80"/>
    <w:rsid w:val="000830F6"/>
    <w:rsid w:val="00083455"/>
    <w:rsid w:val="000836F6"/>
    <w:rsid w:val="00083D37"/>
    <w:rsid w:val="00084342"/>
    <w:rsid w:val="00085F7C"/>
    <w:rsid w:val="00090E6F"/>
    <w:rsid w:val="00091794"/>
    <w:rsid w:val="00095B7B"/>
    <w:rsid w:val="0009667F"/>
    <w:rsid w:val="00096924"/>
    <w:rsid w:val="000975A9"/>
    <w:rsid w:val="00097A01"/>
    <w:rsid w:val="000A0F15"/>
    <w:rsid w:val="000A1BA5"/>
    <w:rsid w:val="000A56B0"/>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437"/>
    <w:rsid w:val="000C2EE2"/>
    <w:rsid w:val="000C4F6B"/>
    <w:rsid w:val="000C5267"/>
    <w:rsid w:val="000C5792"/>
    <w:rsid w:val="000D0A15"/>
    <w:rsid w:val="000D29DE"/>
    <w:rsid w:val="000D4320"/>
    <w:rsid w:val="000D435D"/>
    <w:rsid w:val="000D518C"/>
    <w:rsid w:val="000D5763"/>
    <w:rsid w:val="000D58E4"/>
    <w:rsid w:val="000E0EE7"/>
    <w:rsid w:val="000E1ECE"/>
    <w:rsid w:val="000E2685"/>
    <w:rsid w:val="000E6049"/>
    <w:rsid w:val="000E6AEC"/>
    <w:rsid w:val="000F0039"/>
    <w:rsid w:val="000F0F62"/>
    <w:rsid w:val="000F22FC"/>
    <w:rsid w:val="000F317D"/>
    <w:rsid w:val="000F4DD8"/>
    <w:rsid w:val="000F530A"/>
    <w:rsid w:val="000F6564"/>
    <w:rsid w:val="000F683A"/>
    <w:rsid w:val="000F6B8C"/>
    <w:rsid w:val="0010032B"/>
    <w:rsid w:val="00100D1D"/>
    <w:rsid w:val="001011E9"/>
    <w:rsid w:val="00102C5E"/>
    <w:rsid w:val="00102FF9"/>
    <w:rsid w:val="00104533"/>
    <w:rsid w:val="00104EAC"/>
    <w:rsid w:val="0010542D"/>
    <w:rsid w:val="00105A36"/>
    <w:rsid w:val="00106A1D"/>
    <w:rsid w:val="001110B0"/>
    <w:rsid w:val="00111872"/>
    <w:rsid w:val="001124D4"/>
    <w:rsid w:val="00114970"/>
    <w:rsid w:val="001150FF"/>
    <w:rsid w:val="001164E8"/>
    <w:rsid w:val="0011748B"/>
    <w:rsid w:val="00120F08"/>
    <w:rsid w:val="00121206"/>
    <w:rsid w:val="00121B89"/>
    <w:rsid w:val="00121C27"/>
    <w:rsid w:val="0012298B"/>
    <w:rsid w:val="001232A5"/>
    <w:rsid w:val="001233AC"/>
    <w:rsid w:val="00124BAE"/>
    <w:rsid w:val="001278C6"/>
    <w:rsid w:val="00132A9D"/>
    <w:rsid w:val="00132DEB"/>
    <w:rsid w:val="00134ADF"/>
    <w:rsid w:val="00135411"/>
    <w:rsid w:val="00135AD3"/>
    <w:rsid w:val="00136AC0"/>
    <w:rsid w:val="00140842"/>
    <w:rsid w:val="00143070"/>
    <w:rsid w:val="00145834"/>
    <w:rsid w:val="001460F7"/>
    <w:rsid w:val="0014635D"/>
    <w:rsid w:val="00147893"/>
    <w:rsid w:val="00150671"/>
    <w:rsid w:val="0015104B"/>
    <w:rsid w:val="00151336"/>
    <w:rsid w:val="00152DC3"/>
    <w:rsid w:val="00153748"/>
    <w:rsid w:val="00153FBA"/>
    <w:rsid w:val="00156407"/>
    <w:rsid w:val="00156744"/>
    <w:rsid w:val="0015708A"/>
    <w:rsid w:val="001575EE"/>
    <w:rsid w:val="00157CCE"/>
    <w:rsid w:val="0016025B"/>
    <w:rsid w:val="001608CE"/>
    <w:rsid w:val="0016189B"/>
    <w:rsid w:val="00163364"/>
    <w:rsid w:val="00163406"/>
    <w:rsid w:val="001634A7"/>
    <w:rsid w:val="001647DF"/>
    <w:rsid w:val="001660F7"/>
    <w:rsid w:val="00166274"/>
    <w:rsid w:val="00170F5B"/>
    <w:rsid w:val="00172711"/>
    <w:rsid w:val="00174187"/>
    <w:rsid w:val="001746AE"/>
    <w:rsid w:val="00174FF2"/>
    <w:rsid w:val="0017570E"/>
    <w:rsid w:val="00176035"/>
    <w:rsid w:val="00177894"/>
    <w:rsid w:val="001811BB"/>
    <w:rsid w:val="00183337"/>
    <w:rsid w:val="001836B5"/>
    <w:rsid w:val="0018701F"/>
    <w:rsid w:val="001905C7"/>
    <w:rsid w:val="001915F2"/>
    <w:rsid w:val="001935D6"/>
    <w:rsid w:val="00193757"/>
    <w:rsid w:val="00194846"/>
    <w:rsid w:val="001A111A"/>
    <w:rsid w:val="001A1DDE"/>
    <w:rsid w:val="001A6402"/>
    <w:rsid w:val="001B196F"/>
    <w:rsid w:val="001B3227"/>
    <w:rsid w:val="001B37C5"/>
    <w:rsid w:val="001B4FFF"/>
    <w:rsid w:val="001B70ED"/>
    <w:rsid w:val="001B75FB"/>
    <w:rsid w:val="001C10E1"/>
    <w:rsid w:val="001C1889"/>
    <w:rsid w:val="001C25CB"/>
    <w:rsid w:val="001C321C"/>
    <w:rsid w:val="001C47CF"/>
    <w:rsid w:val="001C4E6D"/>
    <w:rsid w:val="001C4EFF"/>
    <w:rsid w:val="001C6C0F"/>
    <w:rsid w:val="001D1631"/>
    <w:rsid w:val="001D2408"/>
    <w:rsid w:val="001D3846"/>
    <w:rsid w:val="001D4626"/>
    <w:rsid w:val="001D66EF"/>
    <w:rsid w:val="001D78AC"/>
    <w:rsid w:val="001E0F68"/>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43E7"/>
    <w:rsid w:val="00224963"/>
    <w:rsid w:val="00224A50"/>
    <w:rsid w:val="00230854"/>
    <w:rsid w:val="002310E9"/>
    <w:rsid w:val="00233EA9"/>
    <w:rsid w:val="002365A4"/>
    <w:rsid w:val="00240C1C"/>
    <w:rsid w:val="002433A4"/>
    <w:rsid w:val="00245A52"/>
    <w:rsid w:val="00247DA3"/>
    <w:rsid w:val="0025196B"/>
    <w:rsid w:val="00253ECB"/>
    <w:rsid w:val="002546BD"/>
    <w:rsid w:val="002567DC"/>
    <w:rsid w:val="00256DB8"/>
    <w:rsid w:val="002616F7"/>
    <w:rsid w:val="00262D9F"/>
    <w:rsid w:val="00263FFD"/>
    <w:rsid w:val="002645E1"/>
    <w:rsid w:val="00265C31"/>
    <w:rsid w:val="00266472"/>
    <w:rsid w:val="00267DF3"/>
    <w:rsid w:val="002735A6"/>
    <w:rsid w:val="002737B6"/>
    <w:rsid w:val="00274AC8"/>
    <w:rsid w:val="0027733B"/>
    <w:rsid w:val="0028054D"/>
    <w:rsid w:val="00282165"/>
    <w:rsid w:val="00282250"/>
    <w:rsid w:val="00285276"/>
    <w:rsid w:val="002870BF"/>
    <w:rsid w:val="00290118"/>
    <w:rsid w:val="002935BC"/>
    <w:rsid w:val="0029457F"/>
    <w:rsid w:val="00295810"/>
    <w:rsid w:val="002A0AF8"/>
    <w:rsid w:val="002A49E8"/>
    <w:rsid w:val="002A5770"/>
    <w:rsid w:val="002A5CAB"/>
    <w:rsid w:val="002A649D"/>
    <w:rsid w:val="002A7475"/>
    <w:rsid w:val="002A7CC7"/>
    <w:rsid w:val="002B1876"/>
    <w:rsid w:val="002B4C17"/>
    <w:rsid w:val="002B6759"/>
    <w:rsid w:val="002B6E59"/>
    <w:rsid w:val="002C635B"/>
    <w:rsid w:val="002C6F6E"/>
    <w:rsid w:val="002D3900"/>
    <w:rsid w:val="002D4FCC"/>
    <w:rsid w:val="002D5EF7"/>
    <w:rsid w:val="002D6BA5"/>
    <w:rsid w:val="002D7C42"/>
    <w:rsid w:val="002D7ED6"/>
    <w:rsid w:val="002E36AB"/>
    <w:rsid w:val="002E41A7"/>
    <w:rsid w:val="002E47E9"/>
    <w:rsid w:val="002E5FF8"/>
    <w:rsid w:val="002E6506"/>
    <w:rsid w:val="002E747E"/>
    <w:rsid w:val="002F2315"/>
    <w:rsid w:val="002F3679"/>
    <w:rsid w:val="002F4FDE"/>
    <w:rsid w:val="002F7BFA"/>
    <w:rsid w:val="003018DC"/>
    <w:rsid w:val="00302147"/>
    <w:rsid w:val="003048F0"/>
    <w:rsid w:val="0030497E"/>
    <w:rsid w:val="00310D93"/>
    <w:rsid w:val="003129F8"/>
    <w:rsid w:val="003154B8"/>
    <w:rsid w:val="0031608C"/>
    <w:rsid w:val="0031691B"/>
    <w:rsid w:val="00317FA1"/>
    <w:rsid w:val="00321A34"/>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E7E"/>
    <w:rsid w:val="003458D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4EE7"/>
    <w:rsid w:val="00396766"/>
    <w:rsid w:val="00396ACC"/>
    <w:rsid w:val="00397C5F"/>
    <w:rsid w:val="003A0EC3"/>
    <w:rsid w:val="003A1A35"/>
    <w:rsid w:val="003A43BE"/>
    <w:rsid w:val="003A44A6"/>
    <w:rsid w:val="003A511C"/>
    <w:rsid w:val="003A5FF9"/>
    <w:rsid w:val="003A6817"/>
    <w:rsid w:val="003A7432"/>
    <w:rsid w:val="003A7ECD"/>
    <w:rsid w:val="003B07FD"/>
    <w:rsid w:val="003B277D"/>
    <w:rsid w:val="003B3322"/>
    <w:rsid w:val="003B4C3A"/>
    <w:rsid w:val="003B51A5"/>
    <w:rsid w:val="003B6D8E"/>
    <w:rsid w:val="003B7C0E"/>
    <w:rsid w:val="003C07C7"/>
    <w:rsid w:val="003C0A4D"/>
    <w:rsid w:val="003C0F7C"/>
    <w:rsid w:val="003C2B95"/>
    <w:rsid w:val="003C3B20"/>
    <w:rsid w:val="003C42BB"/>
    <w:rsid w:val="003C5309"/>
    <w:rsid w:val="003C53D6"/>
    <w:rsid w:val="003C7D6F"/>
    <w:rsid w:val="003D105B"/>
    <w:rsid w:val="003D148F"/>
    <w:rsid w:val="003D1AAA"/>
    <w:rsid w:val="003D4244"/>
    <w:rsid w:val="003D4786"/>
    <w:rsid w:val="003E04D7"/>
    <w:rsid w:val="003E431B"/>
    <w:rsid w:val="003E4496"/>
    <w:rsid w:val="003E7D26"/>
    <w:rsid w:val="003F2456"/>
    <w:rsid w:val="003F555D"/>
    <w:rsid w:val="003F55C5"/>
    <w:rsid w:val="003F7315"/>
    <w:rsid w:val="003F7780"/>
    <w:rsid w:val="003F7917"/>
    <w:rsid w:val="003F7AA6"/>
    <w:rsid w:val="00400E4D"/>
    <w:rsid w:val="00404BE7"/>
    <w:rsid w:val="00405EF2"/>
    <w:rsid w:val="0041016F"/>
    <w:rsid w:val="00411E08"/>
    <w:rsid w:val="0041481E"/>
    <w:rsid w:val="00414927"/>
    <w:rsid w:val="00415CB5"/>
    <w:rsid w:val="004163AA"/>
    <w:rsid w:val="00416500"/>
    <w:rsid w:val="00416914"/>
    <w:rsid w:val="00417818"/>
    <w:rsid w:val="0042042D"/>
    <w:rsid w:val="0042235D"/>
    <w:rsid w:val="00422823"/>
    <w:rsid w:val="00423AC4"/>
    <w:rsid w:val="004240E9"/>
    <w:rsid w:val="00424FE6"/>
    <w:rsid w:val="004279E1"/>
    <w:rsid w:val="00430873"/>
    <w:rsid w:val="004331C2"/>
    <w:rsid w:val="00433DD3"/>
    <w:rsid w:val="00442522"/>
    <w:rsid w:val="00443FB2"/>
    <w:rsid w:val="004443A8"/>
    <w:rsid w:val="00445D7A"/>
    <w:rsid w:val="004466B6"/>
    <w:rsid w:val="004471C7"/>
    <w:rsid w:val="00450944"/>
    <w:rsid w:val="00450C29"/>
    <w:rsid w:val="00453EE1"/>
    <w:rsid w:val="00454C78"/>
    <w:rsid w:val="0046150D"/>
    <w:rsid w:val="004618C0"/>
    <w:rsid w:val="004627FF"/>
    <w:rsid w:val="0046421F"/>
    <w:rsid w:val="004651E1"/>
    <w:rsid w:val="0046739E"/>
    <w:rsid w:val="004677F2"/>
    <w:rsid w:val="00471C40"/>
    <w:rsid w:val="00474C2F"/>
    <w:rsid w:val="0047523A"/>
    <w:rsid w:val="0047582B"/>
    <w:rsid w:val="00475A74"/>
    <w:rsid w:val="00476D75"/>
    <w:rsid w:val="00480DF1"/>
    <w:rsid w:val="00482058"/>
    <w:rsid w:val="00482C32"/>
    <w:rsid w:val="00482E2F"/>
    <w:rsid w:val="004837C0"/>
    <w:rsid w:val="0048620F"/>
    <w:rsid w:val="00487260"/>
    <w:rsid w:val="004906C7"/>
    <w:rsid w:val="00490CA5"/>
    <w:rsid w:val="00491CB9"/>
    <w:rsid w:val="0049259F"/>
    <w:rsid w:val="00494CCF"/>
    <w:rsid w:val="004956A1"/>
    <w:rsid w:val="00495C24"/>
    <w:rsid w:val="0049602A"/>
    <w:rsid w:val="00496B33"/>
    <w:rsid w:val="004A0403"/>
    <w:rsid w:val="004A23CA"/>
    <w:rsid w:val="004A3FE9"/>
    <w:rsid w:val="004A654A"/>
    <w:rsid w:val="004A7AAF"/>
    <w:rsid w:val="004B0694"/>
    <w:rsid w:val="004B0820"/>
    <w:rsid w:val="004B5AD4"/>
    <w:rsid w:val="004B60BE"/>
    <w:rsid w:val="004C22F6"/>
    <w:rsid w:val="004C26D7"/>
    <w:rsid w:val="004C3230"/>
    <w:rsid w:val="004C3400"/>
    <w:rsid w:val="004C34FB"/>
    <w:rsid w:val="004C459F"/>
    <w:rsid w:val="004C519D"/>
    <w:rsid w:val="004C74CB"/>
    <w:rsid w:val="004D071D"/>
    <w:rsid w:val="004D1CB1"/>
    <w:rsid w:val="004D2281"/>
    <w:rsid w:val="004D24CA"/>
    <w:rsid w:val="004D390A"/>
    <w:rsid w:val="004D3E68"/>
    <w:rsid w:val="004D4413"/>
    <w:rsid w:val="004D5D1D"/>
    <w:rsid w:val="004D6796"/>
    <w:rsid w:val="004D6967"/>
    <w:rsid w:val="004D70CC"/>
    <w:rsid w:val="004E00A2"/>
    <w:rsid w:val="004E43F3"/>
    <w:rsid w:val="004E48DE"/>
    <w:rsid w:val="004E5B26"/>
    <w:rsid w:val="004E63B6"/>
    <w:rsid w:val="004E7840"/>
    <w:rsid w:val="004E79D0"/>
    <w:rsid w:val="004F2517"/>
    <w:rsid w:val="004F593A"/>
    <w:rsid w:val="004F5D08"/>
    <w:rsid w:val="004F7162"/>
    <w:rsid w:val="004F7515"/>
    <w:rsid w:val="0050103D"/>
    <w:rsid w:val="00502D0D"/>
    <w:rsid w:val="00507D7C"/>
    <w:rsid w:val="00511E74"/>
    <w:rsid w:val="0051360C"/>
    <w:rsid w:val="00520BA9"/>
    <w:rsid w:val="005211BB"/>
    <w:rsid w:val="005218B8"/>
    <w:rsid w:val="005233E4"/>
    <w:rsid w:val="00523C47"/>
    <w:rsid w:val="00526B72"/>
    <w:rsid w:val="00530A14"/>
    <w:rsid w:val="00533BDE"/>
    <w:rsid w:val="00537208"/>
    <w:rsid w:val="00543709"/>
    <w:rsid w:val="00546006"/>
    <w:rsid w:val="005525DC"/>
    <w:rsid w:val="0055265E"/>
    <w:rsid w:val="0055295E"/>
    <w:rsid w:val="00552F6C"/>
    <w:rsid w:val="00553437"/>
    <w:rsid w:val="00554F3D"/>
    <w:rsid w:val="00555A49"/>
    <w:rsid w:val="00557230"/>
    <w:rsid w:val="0055770B"/>
    <w:rsid w:val="00557979"/>
    <w:rsid w:val="00560103"/>
    <w:rsid w:val="0056021C"/>
    <w:rsid w:val="00560693"/>
    <w:rsid w:val="005620CE"/>
    <w:rsid w:val="00563622"/>
    <w:rsid w:val="00563A92"/>
    <w:rsid w:val="0056445E"/>
    <w:rsid w:val="0056449F"/>
    <w:rsid w:val="005651E0"/>
    <w:rsid w:val="0056713D"/>
    <w:rsid w:val="005707B0"/>
    <w:rsid w:val="00575D88"/>
    <w:rsid w:val="00577A4B"/>
    <w:rsid w:val="00580959"/>
    <w:rsid w:val="00580EB6"/>
    <w:rsid w:val="005827E5"/>
    <w:rsid w:val="00582DC7"/>
    <w:rsid w:val="005857DA"/>
    <w:rsid w:val="0058763C"/>
    <w:rsid w:val="0059012D"/>
    <w:rsid w:val="005912E5"/>
    <w:rsid w:val="005913A5"/>
    <w:rsid w:val="00593107"/>
    <w:rsid w:val="0059763C"/>
    <w:rsid w:val="005A23C2"/>
    <w:rsid w:val="005A3B3F"/>
    <w:rsid w:val="005A5BBF"/>
    <w:rsid w:val="005A71B6"/>
    <w:rsid w:val="005B02D8"/>
    <w:rsid w:val="005B0813"/>
    <w:rsid w:val="005B11E3"/>
    <w:rsid w:val="005B1ECD"/>
    <w:rsid w:val="005B42E1"/>
    <w:rsid w:val="005B4C73"/>
    <w:rsid w:val="005B799A"/>
    <w:rsid w:val="005C7ECA"/>
    <w:rsid w:val="005C7F88"/>
    <w:rsid w:val="005D2F62"/>
    <w:rsid w:val="005D47A8"/>
    <w:rsid w:val="005D5F40"/>
    <w:rsid w:val="005D6CEA"/>
    <w:rsid w:val="005D7B52"/>
    <w:rsid w:val="005E545E"/>
    <w:rsid w:val="005E5460"/>
    <w:rsid w:val="005E5AB8"/>
    <w:rsid w:val="005E62E4"/>
    <w:rsid w:val="005E6C16"/>
    <w:rsid w:val="005E7349"/>
    <w:rsid w:val="005E7E06"/>
    <w:rsid w:val="005F14A5"/>
    <w:rsid w:val="005F2490"/>
    <w:rsid w:val="005F353A"/>
    <w:rsid w:val="005F48A1"/>
    <w:rsid w:val="005F4E00"/>
    <w:rsid w:val="006027E4"/>
    <w:rsid w:val="0060422A"/>
    <w:rsid w:val="00613256"/>
    <w:rsid w:val="006133D9"/>
    <w:rsid w:val="00613BF2"/>
    <w:rsid w:val="00614866"/>
    <w:rsid w:val="00614C09"/>
    <w:rsid w:val="00616C07"/>
    <w:rsid w:val="00621593"/>
    <w:rsid w:val="006235AD"/>
    <w:rsid w:val="00624303"/>
    <w:rsid w:val="00625B8E"/>
    <w:rsid w:val="006263D1"/>
    <w:rsid w:val="00627EE4"/>
    <w:rsid w:val="00630D28"/>
    <w:rsid w:val="00631971"/>
    <w:rsid w:val="00633635"/>
    <w:rsid w:val="006340F8"/>
    <w:rsid w:val="00635843"/>
    <w:rsid w:val="00635C0C"/>
    <w:rsid w:val="006365A6"/>
    <w:rsid w:val="006369D2"/>
    <w:rsid w:val="00636E0D"/>
    <w:rsid w:val="00637B7E"/>
    <w:rsid w:val="00637BF8"/>
    <w:rsid w:val="00641EE2"/>
    <w:rsid w:val="00642F20"/>
    <w:rsid w:val="0064498C"/>
    <w:rsid w:val="00647CC8"/>
    <w:rsid w:val="00652B61"/>
    <w:rsid w:val="00652F66"/>
    <w:rsid w:val="00654097"/>
    <w:rsid w:val="00654C44"/>
    <w:rsid w:val="00654CEA"/>
    <w:rsid w:val="0066058F"/>
    <w:rsid w:val="006608D2"/>
    <w:rsid w:val="00660955"/>
    <w:rsid w:val="006609FF"/>
    <w:rsid w:val="00660A43"/>
    <w:rsid w:val="00660C37"/>
    <w:rsid w:val="00663C5C"/>
    <w:rsid w:val="00672CCE"/>
    <w:rsid w:val="006766A7"/>
    <w:rsid w:val="0067672F"/>
    <w:rsid w:val="00681628"/>
    <w:rsid w:val="00681B49"/>
    <w:rsid w:val="0068275E"/>
    <w:rsid w:val="00683011"/>
    <w:rsid w:val="00683C1B"/>
    <w:rsid w:val="00684C24"/>
    <w:rsid w:val="00684F5C"/>
    <w:rsid w:val="006854E5"/>
    <w:rsid w:val="00687D43"/>
    <w:rsid w:val="00690B50"/>
    <w:rsid w:val="00693BE1"/>
    <w:rsid w:val="0069408C"/>
    <w:rsid w:val="00694430"/>
    <w:rsid w:val="00694FC3"/>
    <w:rsid w:val="006953FE"/>
    <w:rsid w:val="0069550B"/>
    <w:rsid w:val="006958C6"/>
    <w:rsid w:val="00695BB8"/>
    <w:rsid w:val="00696205"/>
    <w:rsid w:val="00696799"/>
    <w:rsid w:val="006A092A"/>
    <w:rsid w:val="006A0AD2"/>
    <w:rsid w:val="006A48D1"/>
    <w:rsid w:val="006A6AE5"/>
    <w:rsid w:val="006B1B17"/>
    <w:rsid w:val="006B251C"/>
    <w:rsid w:val="006B3825"/>
    <w:rsid w:val="006B46FF"/>
    <w:rsid w:val="006B4FD7"/>
    <w:rsid w:val="006B51F8"/>
    <w:rsid w:val="006B5684"/>
    <w:rsid w:val="006C013C"/>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18DE"/>
    <w:rsid w:val="006F1A13"/>
    <w:rsid w:val="006F2A24"/>
    <w:rsid w:val="006F2A89"/>
    <w:rsid w:val="006F2B58"/>
    <w:rsid w:val="006F32A8"/>
    <w:rsid w:val="006F6D9B"/>
    <w:rsid w:val="00700CD5"/>
    <w:rsid w:val="00700E1C"/>
    <w:rsid w:val="00701A49"/>
    <w:rsid w:val="00701D52"/>
    <w:rsid w:val="00702615"/>
    <w:rsid w:val="00702CF8"/>
    <w:rsid w:val="0070391F"/>
    <w:rsid w:val="00705094"/>
    <w:rsid w:val="00705DDC"/>
    <w:rsid w:val="00706285"/>
    <w:rsid w:val="007119FD"/>
    <w:rsid w:val="00716DC0"/>
    <w:rsid w:val="00720BC6"/>
    <w:rsid w:val="0072115C"/>
    <w:rsid w:val="00723DF9"/>
    <w:rsid w:val="00726522"/>
    <w:rsid w:val="00727AA0"/>
    <w:rsid w:val="00730268"/>
    <w:rsid w:val="007308EC"/>
    <w:rsid w:val="00730D53"/>
    <w:rsid w:val="00731773"/>
    <w:rsid w:val="00731A1B"/>
    <w:rsid w:val="00731A3A"/>
    <w:rsid w:val="00736FD6"/>
    <w:rsid w:val="007417A9"/>
    <w:rsid w:val="0074181A"/>
    <w:rsid w:val="00743867"/>
    <w:rsid w:val="007451FD"/>
    <w:rsid w:val="007454BE"/>
    <w:rsid w:val="0074762B"/>
    <w:rsid w:val="007507DE"/>
    <w:rsid w:val="00750845"/>
    <w:rsid w:val="007517F2"/>
    <w:rsid w:val="00752D36"/>
    <w:rsid w:val="0075308C"/>
    <w:rsid w:val="007537F8"/>
    <w:rsid w:val="00754A14"/>
    <w:rsid w:val="007611CA"/>
    <w:rsid w:val="00761BD8"/>
    <w:rsid w:val="00762234"/>
    <w:rsid w:val="00763374"/>
    <w:rsid w:val="00764380"/>
    <w:rsid w:val="00765303"/>
    <w:rsid w:val="007657FF"/>
    <w:rsid w:val="00766345"/>
    <w:rsid w:val="00774270"/>
    <w:rsid w:val="0077573B"/>
    <w:rsid w:val="00781ABF"/>
    <w:rsid w:val="00781F7E"/>
    <w:rsid w:val="0078245E"/>
    <w:rsid w:val="007840F7"/>
    <w:rsid w:val="007857D9"/>
    <w:rsid w:val="0079178B"/>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1362"/>
    <w:rsid w:val="007E153D"/>
    <w:rsid w:val="007E1819"/>
    <w:rsid w:val="007E2D4B"/>
    <w:rsid w:val="007E3593"/>
    <w:rsid w:val="007E39E2"/>
    <w:rsid w:val="007F0356"/>
    <w:rsid w:val="007F0F33"/>
    <w:rsid w:val="007F340A"/>
    <w:rsid w:val="007F37B2"/>
    <w:rsid w:val="007F4F97"/>
    <w:rsid w:val="007F7A71"/>
    <w:rsid w:val="0080229E"/>
    <w:rsid w:val="008025E3"/>
    <w:rsid w:val="00802D9D"/>
    <w:rsid w:val="00802E72"/>
    <w:rsid w:val="00803428"/>
    <w:rsid w:val="00803BCB"/>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2C87"/>
    <w:rsid w:val="00834567"/>
    <w:rsid w:val="0083636E"/>
    <w:rsid w:val="00841CCF"/>
    <w:rsid w:val="00844839"/>
    <w:rsid w:val="00845CD6"/>
    <w:rsid w:val="00850EDA"/>
    <w:rsid w:val="00854B71"/>
    <w:rsid w:val="00855AD0"/>
    <w:rsid w:val="00856914"/>
    <w:rsid w:val="00860A1C"/>
    <w:rsid w:val="00861022"/>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448B"/>
    <w:rsid w:val="008877B3"/>
    <w:rsid w:val="008914E5"/>
    <w:rsid w:val="00892949"/>
    <w:rsid w:val="00892A79"/>
    <w:rsid w:val="00893A3B"/>
    <w:rsid w:val="00894094"/>
    <w:rsid w:val="008959F6"/>
    <w:rsid w:val="008964CE"/>
    <w:rsid w:val="008A092F"/>
    <w:rsid w:val="008A1EFE"/>
    <w:rsid w:val="008A2F25"/>
    <w:rsid w:val="008A3539"/>
    <w:rsid w:val="008A38DC"/>
    <w:rsid w:val="008A7236"/>
    <w:rsid w:val="008B1D6D"/>
    <w:rsid w:val="008B2D19"/>
    <w:rsid w:val="008B4C8C"/>
    <w:rsid w:val="008B52FE"/>
    <w:rsid w:val="008B6E88"/>
    <w:rsid w:val="008B7140"/>
    <w:rsid w:val="008C02EB"/>
    <w:rsid w:val="008C0BEE"/>
    <w:rsid w:val="008C0E3D"/>
    <w:rsid w:val="008C154F"/>
    <w:rsid w:val="008C1CF9"/>
    <w:rsid w:val="008C232B"/>
    <w:rsid w:val="008C2AE9"/>
    <w:rsid w:val="008C2B62"/>
    <w:rsid w:val="008C3629"/>
    <w:rsid w:val="008C39BA"/>
    <w:rsid w:val="008C3EB0"/>
    <w:rsid w:val="008C4BC2"/>
    <w:rsid w:val="008C50CE"/>
    <w:rsid w:val="008C6038"/>
    <w:rsid w:val="008C6C1F"/>
    <w:rsid w:val="008C6C84"/>
    <w:rsid w:val="008C7206"/>
    <w:rsid w:val="008D01B0"/>
    <w:rsid w:val="008E0230"/>
    <w:rsid w:val="008E034D"/>
    <w:rsid w:val="008E3C5E"/>
    <w:rsid w:val="008E6020"/>
    <w:rsid w:val="008E6DF5"/>
    <w:rsid w:val="008E7866"/>
    <w:rsid w:val="008F1230"/>
    <w:rsid w:val="008F1C8C"/>
    <w:rsid w:val="008F3465"/>
    <w:rsid w:val="008F3B8E"/>
    <w:rsid w:val="008F3DAB"/>
    <w:rsid w:val="008F4A82"/>
    <w:rsid w:val="008F61C3"/>
    <w:rsid w:val="008F77AA"/>
    <w:rsid w:val="008F7B77"/>
    <w:rsid w:val="00900F32"/>
    <w:rsid w:val="009013EC"/>
    <w:rsid w:val="0090257A"/>
    <w:rsid w:val="00903160"/>
    <w:rsid w:val="00905B72"/>
    <w:rsid w:val="00905C23"/>
    <w:rsid w:val="009075FE"/>
    <w:rsid w:val="00907DFE"/>
    <w:rsid w:val="00910BD8"/>
    <w:rsid w:val="0091144C"/>
    <w:rsid w:val="009126C7"/>
    <w:rsid w:val="009128AB"/>
    <w:rsid w:val="009143EE"/>
    <w:rsid w:val="0091485A"/>
    <w:rsid w:val="00915237"/>
    <w:rsid w:val="00917A0F"/>
    <w:rsid w:val="00920ECE"/>
    <w:rsid w:val="0092299A"/>
    <w:rsid w:val="00923E42"/>
    <w:rsid w:val="00924D4A"/>
    <w:rsid w:val="009250FA"/>
    <w:rsid w:val="009263C1"/>
    <w:rsid w:val="009319C9"/>
    <w:rsid w:val="00932134"/>
    <w:rsid w:val="00934107"/>
    <w:rsid w:val="009365B2"/>
    <w:rsid w:val="0093787D"/>
    <w:rsid w:val="00937F73"/>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EA"/>
    <w:rsid w:val="00957AE9"/>
    <w:rsid w:val="0096088C"/>
    <w:rsid w:val="0096218F"/>
    <w:rsid w:val="00963120"/>
    <w:rsid w:val="009631C9"/>
    <w:rsid w:val="0096354A"/>
    <w:rsid w:val="00963B93"/>
    <w:rsid w:val="00965605"/>
    <w:rsid w:val="009658A3"/>
    <w:rsid w:val="00970EB4"/>
    <w:rsid w:val="0097140F"/>
    <w:rsid w:val="009736ED"/>
    <w:rsid w:val="00973702"/>
    <w:rsid w:val="009743F8"/>
    <w:rsid w:val="00975063"/>
    <w:rsid w:val="009750DB"/>
    <w:rsid w:val="009752ED"/>
    <w:rsid w:val="00982BDE"/>
    <w:rsid w:val="00982F5B"/>
    <w:rsid w:val="009838F4"/>
    <w:rsid w:val="00983AE4"/>
    <w:rsid w:val="00984ACD"/>
    <w:rsid w:val="00985291"/>
    <w:rsid w:val="0098574F"/>
    <w:rsid w:val="00986BF8"/>
    <w:rsid w:val="0098785C"/>
    <w:rsid w:val="00987B89"/>
    <w:rsid w:val="0099050F"/>
    <w:rsid w:val="00990AC3"/>
    <w:rsid w:val="00990DCC"/>
    <w:rsid w:val="00991292"/>
    <w:rsid w:val="00991A4F"/>
    <w:rsid w:val="0099287F"/>
    <w:rsid w:val="009934DC"/>
    <w:rsid w:val="0099591C"/>
    <w:rsid w:val="00997AFA"/>
    <w:rsid w:val="009A4193"/>
    <w:rsid w:val="009A458F"/>
    <w:rsid w:val="009A498B"/>
    <w:rsid w:val="009A49C3"/>
    <w:rsid w:val="009A5D63"/>
    <w:rsid w:val="009A5DAB"/>
    <w:rsid w:val="009A6F3C"/>
    <w:rsid w:val="009B1768"/>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576C"/>
    <w:rsid w:val="00A17FEB"/>
    <w:rsid w:val="00A17FF4"/>
    <w:rsid w:val="00A21FA6"/>
    <w:rsid w:val="00A222D5"/>
    <w:rsid w:val="00A2292F"/>
    <w:rsid w:val="00A22D92"/>
    <w:rsid w:val="00A232A8"/>
    <w:rsid w:val="00A23BDE"/>
    <w:rsid w:val="00A25702"/>
    <w:rsid w:val="00A2727C"/>
    <w:rsid w:val="00A27666"/>
    <w:rsid w:val="00A324A9"/>
    <w:rsid w:val="00A325B2"/>
    <w:rsid w:val="00A32728"/>
    <w:rsid w:val="00A4118E"/>
    <w:rsid w:val="00A417A6"/>
    <w:rsid w:val="00A41D17"/>
    <w:rsid w:val="00A4341B"/>
    <w:rsid w:val="00A52AA1"/>
    <w:rsid w:val="00A571F8"/>
    <w:rsid w:val="00A57575"/>
    <w:rsid w:val="00A608DF"/>
    <w:rsid w:val="00A65ADC"/>
    <w:rsid w:val="00A65EF7"/>
    <w:rsid w:val="00A679A1"/>
    <w:rsid w:val="00A67CD6"/>
    <w:rsid w:val="00A67D4F"/>
    <w:rsid w:val="00A737BE"/>
    <w:rsid w:val="00A73D30"/>
    <w:rsid w:val="00A75B59"/>
    <w:rsid w:val="00A76762"/>
    <w:rsid w:val="00A768EE"/>
    <w:rsid w:val="00A7706A"/>
    <w:rsid w:val="00A8091C"/>
    <w:rsid w:val="00A823B6"/>
    <w:rsid w:val="00A82AB1"/>
    <w:rsid w:val="00A83EF7"/>
    <w:rsid w:val="00A84A6C"/>
    <w:rsid w:val="00A84FD5"/>
    <w:rsid w:val="00A857A3"/>
    <w:rsid w:val="00A857FF"/>
    <w:rsid w:val="00A90FE6"/>
    <w:rsid w:val="00A920B6"/>
    <w:rsid w:val="00A95802"/>
    <w:rsid w:val="00AA4411"/>
    <w:rsid w:val="00AA582B"/>
    <w:rsid w:val="00AA6C5C"/>
    <w:rsid w:val="00AB1A42"/>
    <w:rsid w:val="00AB6FBE"/>
    <w:rsid w:val="00AC0D11"/>
    <w:rsid w:val="00AC18BC"/>
    <w:rsid w:val="00AC2F8F"/>
    <w:rsid w:val="00AC3F8F"/>
    <w:rsid w:val="00AC435C"/>
    <w:rsid w:val="00AC53C5"/>
    <w:rsid w:val="00AC7F56"/>
    <w:rsid w:val="00AD01B5"/>
    <w:rsid w:val="00AD04EA"/>
    <w:rsid w:val="00AD062C"/>
    <w:rsid w:val="00AD17ED"/>
    <w:rsid w:val="00AD1DB9"/>
    <w:rsid w:val="00AD49D5"/>
    <w:rsid w:val="00AD4BB7"/>
    <w:rsid w:val="00AD4E41"/>
    <w:rsid w:val="00AD6AA6"/>
    <w:rsid w:val="00AD7D5F"/>
    <w:rsid w:val="00AE01DB"/>
    <w:rsid w:val="00AE0E4A"/>
    <w:rsid w:val="00AE2700"/>
    <w:rsid w:val="00AE3D33"/>
    <w:rsid w:val="00AE5C2F"/>
    <w:rsid w:val="00AE71DA"/>
    <w:rsid w:val="00AF1500"/>
    <w:rsid w:val="00AF1BAA"/>
    <w:rsid w:val="00AF22C0"/>
    <w:rsid w:val="00AF35E5"/>
    <w:rsid w:val="00AF545A"/>
    <w:rsid w:val="00AF56C2"/>
    <w:rsid w:val="00AF5945"/>
    <w:rsid w:val="00AF7CE2"/>
    <w:rsid w:val="00AF7CE4"/>
    <w:rsid w:val="00B05076"/>
    <w:rsid w:val="00B07D12"/>
    <w:rsid w:val="00B10378"/>
    <w:rsid w:val="00B10D07"/>
    <w:rsid w:val="00B12C76"/>
    <w:rsid w:val="00B172B6"/>
    <w:rsid w:val="00B17CA0"/>
    <w:rsid w:val="00B20A0F"/>
    <w:rsid w:val="00B20B57"/>
    <w:rsid w:val="00B22064"/>
    <w:rsid w:val="00B234F4"/>
    <w:rsid w:val="00B25F21"/>
    <w:rsid w:val="00B267F1"/>
    <w:rsid w:val="00B30D8F"/>
    <w:rsid w:val="00B3269C"/>
    <w:rsid w:val="00B333F7"/>
    <w:rsid w:val="00B34B07"/>
    <w:rsid w:val="00B35969"/>
    <w:rsid w:val="00B36CAC"/>
    <w:rsid w:val="00B379D4"/>
    <w:rsid w:val="00B41000"/>
    <w:rsid w:val="00B45593"/>
    <w:rsid w:val="00B468D5"/>
    <w:rsid w:val="00B46B7C"/>
    <w:rsid w:val="00B4764A"/>
    <w:rsid w:val="00B47B3A"/>
    <w:rsid w:val="00B47C2D"/>
    <w:rsid w:val="00B47F37"/>
    <w:rsid w:val="00B5107F"/>
    <w:rsid w:val="00B532A1"/>
    <w:rsid w:val="00B5422D"/>
    <w:rsid w:val="00B54622"/>
    <w:rsid w:val="00B5574B"/>
    <w:rsid w:val="00B56E16"/>
    <w:rsid w:val="00B57121"/>
    <w:rsid w:val="00B6010A"/>
    <w:rsid w:val="00B6041E"/>
    <w:rsid w:val="00B61A6A"/>
    <w:rsid w:val="00B63C9E"/>
    <w:rsid w:val="00B65845"/>
    <w:rsid w:val="00B676D0"/>
    <w:rsid w:val="00B7140F"/>
    <w:rsid w:val="00B73F1A"/>
    <w:rsid w:val="00B744FA"/>
    <w:rsid w:val="00B77EEC"/>
    <w:rsid w:val="00B809B5"/>
    <w:rsid w:val="00B8174F"/>
    <w:rsid w:val="00B8406C"/>
    <w:rsid w:val="00B85B94"/>
    <w:rsid w:val="00B86553"/>
    <w:rsid w:val="00B90B8D"/>
    <w:rsid w:val="00B9189F"/>
    <w:rsid w:val="00B93353"/>
    <w:rsid w:val="00B95FD8"/>
    <w:rsid w:val="00B96CA2"/>
    <w:rsid w:val="00B97485"/>
    <w:rsid w:val="00BA1254"/>
    <w:rsid w:val="00BA1C8D"/>
    <w:rsid w:val="00BA2D3F"/>
    <w:rsid w:val="00BA36BB"/>
    <w:rsid w:val="00BA4006"/>
    <w:rsid w:val="00BA42E4"/>
    <w:rsid w:val="00BA498E"/>
    <w:rsid w:val="00BA61BC"/>
    <w:rsid w:val="00BA69E7"/>
    <w:rsid w:val="00BB14CE"/>
    <w:rsid w:val="00BB24E3"/>
    <w:rsid w:val="00BB281A"/>
    <w:rsid w:val="00BB41D4"/>
    <w:rsid w:val="00BB49BB"/>
    <w:rsid w:val="00BB5534"/>
    <w:rsid w:val="00BB5BA1"/>
    <w:rsid w:val="00BB64B1"/>
    <w:rsid w:val="00BB73C1"/>
    <w:rsid w:val="00BC077E"/>
    <w:rsid w:val="00BC0CD3"/>
    <w:rsid w:val="00BC0E7F"/>
    <w:rsid w:val="00BC1F10"/>
    <w:rsid w:val="00BC482D"/>
    <w:rsid w:val="00BC4D6F"/>
    <w:rsid w:val="00BC6839"/>
    <w:rsid w:val="00BC6E17"/>
    <w:rsid w:val="00BC7D9F"/>
    <w:rsid w:val="00BD27B1"/>
    <w:rsid w:val="00BD2BA1"/>
    <w:rsid w:val="00BD303C"/>
    <w:rsid w:val="00BD40FE"/>
    <w:rsid w:val="00BD4EE5"/>
    <w:rsid w:val="00BD54AB"/>
    <w:rsid w:val="00BD6084"/>
    <w:rsid w:val="00BD73CF"/>
    <w:rsid w:val="00BD7467"/>
    <w:rsid w:val="00BE14C9"/>
    <w:rsid w:val="00BE43E2"/>
    <w:rsid w:val="00BE4E80"/>
    <w:rsid w:val="00BE54BC"/>
    <w:rsid w:val="00BF0AC1"/>
    <w:rsid w:val="00BF0FAB"/>
    <w:rsid w:val="00BF14B0"/>
    <w:rsid w:val="00BF1C55"/>
    <w:rsid w:val="00BF21CA"/>
    <w:rsid w:val="00BF23BC"/>
    <w:rsid w:val="00BF270C"/>
    <w:rsid w:val="00BF4B30"/>
    <w:rsid w:val="00BF4CDA"/>
    <w:rsid w:val="00BF52E0"/>
    <w:rsid w:val="00BF54B4"/>
    <w:rsid w:val="00BF582A"/>
    <w:rsid w:val="00BF7A93"/>
    <w:rsid w:val="00C01381"/>
    <w:rsid w:val="00C02F27"/>
    <w:rsid w:val="00C03CC6"/>
    <w:rsid w:val="00C0470D"/>
    <w:rsid w:val="00C05A61"/>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2F5A"/>
    <w:rsid w:val="00C2411D"/>
    <w:rsid w:val="00C2426D"/>
    <w:rsid w:val="00C24F7A"/>
    <w:rsid w:val="00C3016F"/>
    <w:rsid w:val="00C3090F"/>
    <w:rsid w:val="00C309B1"/>
    <w:rsid w:val="00C30D9B"/>
    <w:rsid w:val="00C3213D"/>
    <w:rsid w:val="00C32375"/>
    <w:rsid w:val="00C32C39"/>
    <w:rsid w:val="00C34A93"/>
    <w:rsid w:val="00C34D6B"/>
    <w:rsid w:val="00C37C68"/>
    <w:rsid w:val="00C41824"/>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4B16"/>
    <w:rsid w:val="00CD01C6"/>
    <w:rsid w:val="00CD043E"/>
    <w:rsid w:val="00CD1BFF"/>
    <w:rsid w:val="00CD26B1"/>
    <w:rsid w:val="00CD33CE"/>
    <w:rsid w:val="00CD3EAF"/>
    <w:rsid w:val="00CD5417"/>
    <w:rsid w:val="00CD74FF"/>
    <w:rsid w:val="00CE088D"/>
    <w:rsid w:val="00CE0FBE"/>
    <w:rsid w:val="00CE3B08"/>
    <w:rsid w:val="00CE3BE7"/>
    <w:rsid w:val="00CE3D3D"/>
    <w:rsid w:val="00CE3FFD"/>
    <w:rsid w:val="00CE625F"/>
    <w:rsid w:val="00CE652C"/>
    <w:rsid w:val="00CE72BB"/>
    <w:rsid w:val="00CE7BF3"/>
    <w:rsid w:val="00CF125C"/>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0B9B"/>
    <w:rsid w:val="00D31A5D"/>
    <w:rsid w:val="00D32EA1"/>
    <w:rsid w:val="00D33263"/>
    <w:rsid w:val="00D336FF"/>
    <w:rsid w:val="00D33B06"/>
    <w:rsid w:val="00D3573C"/>
    <w:rsid w:val="00D36AED"/>
    <w:rsid w:val="00D3754B"/>
    <w:rsid w:val="00D40B2D"/>
    <w:rsid w:val="00D418D8"/>
    <w:rsid w:val="00D41ACA"/>
    <w:rsid w:val="00D44D33"/>
    <w:rsid w:val="00D44F3A"/>
    <w:rsid w:val="00D450BD"/>
    <w:rsid w:val="00D469E3"/>
    <w:rsid w:val="00D47628"/>
    <w:rsid w:val="00D54C51"/>
    <w:rsid w:val="00D5530F"/>
    <w:rsid w:val="00D555FE"/>
    <w:rsid w:val="00D56909"/>
    <w:rsid w:val="00D6088F"/>
    <w:rsid w:val="00D6262F"/>
    <w:rsid w:val="00D63512"/>
    <w:rsid w:val="00D64439"/>
    <w:rsid w:val="00D6546D"/>
    <w:rsid w:val="00D65835"/>
    <w:rsid w:val="00D65EA2"/>
    <w:rsid w:val="00D65F00"/>
    <w:rsid w:val="00D6702F"/>
    <w:rsid w:val="00D67A64"/>
    <w:rsid w:val="00D703A8"/>
    <w:rsid w:val="00D70CD0"/>
    <w:rsid w:val="00D70E65"/>
    <w:rsid w:val="00D727EC"/>
    <w:rsid w:val="00D727ED"/>
    <w:rsid w:val="00D737C3"/>
    <w:rsid w:val="00D74B8C"/>
    <w:rsid w:val="00D7520A"/>
    <w:rsid w:val="00D75911"/>
    <w:rsid w:val="00D75CD6"/>
    <w:rsid w:val="00D7796E"/>
    <w:rsid w:val="00D804BB"/>
    <w:rsid w:val="00D80D09"/>
    <w:rsid w:val="00D82377"/>
    <w:rsid w:val="00D847B6"/>
    <w:rsid w:val="00D87808"/>
    <w:rsid w:val="00D90759"/>
    <w:rsid w:val="00D90C24"/>
    <w:rsid w:val="00D910DE"/>
    <w:rsid w:val="00D913A9"/>
    <w:rsid w:val="00D920E0"/>
    <w:rsid w:val="00D92F58"/>
    <w:rsid w:val="00D95814"/>
    <w:rsid w:val="00D95B72"/>
    <w:rsid w:val="00D96D14"/>
    <w:rsid w:val="00D96D25"/>
    <w:rsid w:val="00DA39BD"/>
    <w:rsid w:val="00DA5718"/>
    <w:rsid w:val="00DA734E"/>
    <w:rsid w:val="00DA7CB4"/>
    <w:rsid w:val="00DB18DF"/>
    <w:rsid w:val="00DB380F"/>
    <w:rsid w:val="00DB3FA1"/>
    <w:rsid w:val="00DB4BE0"/>
    <w:rsid w:val="00DB568E"/>
    <w:rsid w:val="00DB63F7"/>
    <w:rsid w:val="00DB7DE2"/>
    <w:rsid w:val="00DC1102"/>
    <w:rsid w:val="00DC1346"/>
    <w:rsid w:val="00DC2EF5"/>
    <w:rsid w:val="00DC33A2"/>
    <w:rsid w:val="00DC50A6"/>
    <w:rsid w:val="00DC7177"/>
    <w:rsid w:val="00DD0A80"/>
    <w:rsid w:val="00DD1557"/>
    <w:rsid w:val="00DD3339"/>
    <w:rsid w:val="00DD5297"/>
    <w:rsid w:val="00DD6CA2"/>
    <w:rsid w:val="00DD7AE7"/>
    <w:rsid w:val="00DE1353"/>
    <w:rsid w:val="00DE3617"/>
    <w:rsid w:val="00DE6CCD"/>
    <w:rsid w:val="00DF073D"/>
    <w:rsid w:val="00DF0CB4"/>
    <w:rsid w:val="00DF253C"/>
    <w:rsid w:val="00DF4720"/>
    <w:rsid w:val="00DF4EE0"/>
    <w:rsid w:val="00DF59B5"/>
    <w:rsid w:val="00DF5DC9"/>
    <w:rsid w:val="00DF7186"/>
    <w:rsid w:val="00DF7509"/>
    <w:rsid w:val="00E0066D"/>
    <w:rsid w:val="00E03D80"/>
    <w:rsid w:val="00E062E9"/>
    <w:rsid w:val="00E073DF"/>
    <w:rsid w:val="00E10F76"/>
    <w:rsid w:val="00E13317"/>
    <w:rsid w:val="00E15737"/>
    <w:rsid w:val="00E17602"/>
    <w:rsid w:val="00E20146"/>
    <w:rsid w:val="00E20874"/>
    <w:rsid w:val="00E20901"/>
    <w:rsid w:val="00E2151C"/>
    <w:rsid w:val="00E22099"/>
    <w:rsid w:val="00E231A1"/>
    <w:rsid w:val="00E243D6"/>
    <w:rsid w:val="00E24918"/>
    <w:rsid w:val="00E24E4F"/>
    <w:rsid w:val="00E25067"/>
    <w:rsid w:val="00E256A1"/>
    <w:rsid w:val="00E312A5"/>
    <w:rsid w:val="00E31AD1"/>
    <w:rsid w:val="00E32F55"/>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6586E"/>
    <w:rsid w:val="00E71DDB"/>
    <w:rsid w:val="00E71E99"/>
    <w:rsid w:val="00E71F87"/>
    <w:rsid w:val="00E745A9"/>
    <w:rsid w:val="00E77E58"/>
    <w:rsid w:val="00E80544"/>
    <w:rsid w:val="00E81C0D"/>
    <w:rsid w:val="00E8725E"/>
    <w:rsid w:val="00E914AB"/>
    <w:rsid w:val="00E9158F"/>
    <w:rsid w:val="00E93BAD"/>
    <w:rsid w:val="00E94B3D"/>
    <w:rsid w:val="00E94CE3"/>
    <w:rsid w:val="00E96ADC"/>
    <w:rsid w:val="00E97EC4"/>
    <w:rsid w:val="00EA0CBC"/>
    <w:rsid w:val="00EA19F1"/>
    <w:rsid w:val="00EA2D07"/>
    <w:rsid w:val="00EA34C2"/>
    <w:rsid w:val="00EA4321"/>
    <w:rsid w:val="00EA65B1"/>
    <w:rsid w:val="00EB2E3C"/>
    <w:rsid w:val="00EB5F5C"/>
    <w:rsid w:val="00EB6B7D"/>
    <w:rsid w:val="00EB6DAC"/>
    <w:rsid w:val="00EC06D7"/>
    <w:rsid w:val="00EC0B88"/>
    <w:rsid w:val="00EC1EAC"/>
    <w:rsid w:val="00EC1F2B"/>
    <w:rsid w:val="00EC32C6"/>
    <w:rsid w:val="00EC3D4A"/>
    <w:rsid w:val="00EC480E"/>
    <w:rsid w:val="00EC679A"/>
    <w:rsid w:val="00ED0DDF"/>
    <w:rsid w:val="00ED1F18"/>
    <w:rsid w:val="00ED394E"/>
    <w:rsid w:val="00ED5372"/>
    <w:rsid w:val="00EE2E8E"/>
    <w:rsid w:val="00EE416C"/>
    <w:rsid w:val="00EE44E3"/>
    <w:rsid w:val="00EE55AA"/>
    <w:rsid w:val="00EE5AC7"/>
    <w:rsid w:val="00EE622B"/>
    <w:rsid w:val="00EE63F8"/>
    <w:rsid w:val="00EF084C"/>
    <w:rsid w:val="00EF0BBA"/>
    <w:rsid w:val="00EF10EA"/>
    <w:rsid w:val="00EF6181"/>
    <w:rsid w:val="00EF6832"/>
    <w:rsid w:val="00F008D1"/>
    <w:rsid w:val="00F024E8"/>
    <w:rsid w:val="00F041B1"/>
    <w:rsid w:val="00F052FC"/>
    <w:rsid w:val="00F0600F"/>
    <w:rsid w:val="00F12B7A"/>
    <w:rsid w:val="00F133C5"/>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1BC5"/>
    <w:rsid w:val="00F43115"/>
    <w:rsid w:val="00F439CE"/>
    <w:rsid w:val="00F43ABD"/>
    <w:rsid w:val="00F43D5E"/>
    <w:rsid w:val="00F4611D"/>
    <w:rsid w:val="00F473E5"/>
    <w:rsid w:val="00F515B9"/>
    <w:rsid w:val="00F52F24"/>
    <w:rsid w:val="00F532E6"/>
    <w:rsid w:val="00F53547"/>
    <w:rsid w:val="00F55710"/>
    <w:rsid w:val="00F55C61"/>
    <w:rsid w:val="00F57914"/>
    <w:rsid w:val="00F6018F"/>
    <w:rsid w:val="00F61082"/>
    <w:rsid w:val="00F61AA6"/>
    <w:rsid w:val="00F62C16"/>
    <w:rsid w:val="00F6392C"/>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8FE"/>
    <w:rsid w:val="00FC7A86"/>
    <w:rsid w:val="00FD1D3F"/>
    <w:rsid w:val="00FD229B"/>
    <w:rsid w:val="00FD29C0"/>
    <w:rsid w:val="00FD29C1"/>
    <w:rsid w:val="00FD532C"/>
    <w:rsid w:val="00FE165B"/>
    <w:rsid w:val="00FE1AEA"/>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79FC965"/>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 w:type="paragraph" w:customStyle="1" w:styleId="Default">
    <w:name w:val="Default"/>
    <w:rsid w:val="00A3272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76573211">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36692130">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mailto:info@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62CF-F0E1-437F-BA28-325111D0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4598</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CoperionLetter</vt:lpstr>
      <vt:lpstr>CoperionLetter</vt:lpstr>
    </vt:vector>
  </TitlesOfParts>
  <Company>Coperion</Company>
  <LinksUpToDate>false</LinksUpToDate>
  <CharactersWithSpaces>5298</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2021-03-29T09:30:00Z</cp:lastPrinted>
  <dcterms:created xsi:type="dcterms:W3CDTF">2022-08-22T09:34:00Z</dcterms:created>
  <dcterms:modified xsi:type="dcterms:W3CDTF">2022-08-22T09:34:00Z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