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883AF8"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215EC6" w:rsidRDefault="006027E4" w:rsidP="006027E4">
            <w:pPr>
              <w:spacing w:line="200" w:lineRule="exact"/>
              <w:rPr>
                <w:bCs/>
                <w:sz w:val="14"/>
                <w:lang w:val="de-DE"/>
              </w:rPr>
            </w:pPr>
            <w:r w:rsidRPr="00215EC6">
              <w:rPr>
                <w:bCs/>
                <w:sz w:val="14"/>
                <w:lang w:val="de-DE"/>
              </w:rPr>
              <w:t>Theodorstrasse 10</w:t>
            </w:r>
          </w:p>
          <w:p w14:paraId="3E377775" w14:textId="77777777" w:rsidR="006027E4" w:rsidRPr="00215EC6" w:rsidRDefault="006027E4" w:rsidP="006027E4">
            <w:pPr>
              <w:spacing w:line="200" w:lineRule="exact"/>
              <w:rPr>
                <w:bCs/>
                <w:sz w:val="14"/>
                <w:lang w:val="de-DE"/>
              </w:rPr>
            </w:pPr>
            <w:r w:rsidRPr="00215EC6">
              <w:rPr>
                <w:bCs/>
                <w:sz w:val="14"/>
                <w:lang w:val="de-DE"/>
              </w:rPr>
              <w:t>70469 Stuttgart, Germany</w:t>
            </w:r>
          </w:p>
          <w:p w14:paraId="70EE9566" w14:textId="77777777" w:rsidR="006027E4" w:rsidRPr="00215EC6" w:rsidRDefault="006027E4" w:rsidP="006027E4">
            <w:pPr>
              <w:spacing w:line="200" w:lineRule="exact"/>
              <w:rPr>
                <w:bCs/>
                <w:sz w:val="14"/>
                <w:lang w:val="de-DE"/>
              </w:rPr>
            </w:pPr>
          </w:p>
          <w:p w14:paraId="0BE6585A" w14:textId="77777777" w:rsidR="006027E4" w:rsidRPr="00215EC6" w:rsidRDefault="006027E4" w:rsidP="006027E4">
            <w:pPr>
              <w:spacing w:line="200" w:lineRule="exact"/>
              <w:rPr>
                <w:bCs/>
                <w:sz w:val="14"/>
                <w:lang w:val="de-DE"/>
              </w:rPr>
            </w:pPr>
            <w:r w:rsidRPr="00215EC6">
              <w:rPr>
                <w:bCs/>
                <w:sz w:val="14"/>
                <w:lang w:val="de-DE"/>
              </w:rPr>
              <w:t xml:space="preserve">Phone +49 (0)711 897 </w:t>
            </w:r>
            <w:r w:rsidR="00E86CB4" w:rsidRPr="00215EC6">
              <w:rPr>
                <w:bCs/>
                <w:sz w:val="14"/>
                <w:lang w:val="de-DE"/>
              </w:rPr>
              <w:t>2</w:t>
            </w:r>
            <w:r w:rsidR="002967B4" w:rsidRPr="00215EC6">
              <w:rPr>
                <w:bCs/>
                <w:sz w:val="14"/>
                <w:lang w:val="de-DE"/>
              </w:rPr>
              <w:t>5</w:t>
            </w:r>
            <w:r w:rsidR="00E86CB4" w:rsidRPr="00215EC6">
              <w:rPr>
                <w:bCs/>
                <w:sz w:val="14"/>
                <w:lang w:val="de-DE"/>
              </w:rPr>
              <w:t xml:space="preserve"> </w:t>
            </w:r>
            <w:r w:rsidR="002967B4" w:rsidRPr="00215EC6">
              <w:rPr>
                <w:bCs/>
                <w:sz w:val="14"/>
                <w:lang w:val="de-DE"/>
              </w:rPr>
              <w:t>07</w:t>
            </w:r>
          </w:p>
          <w:p w14:paraId="67B1D8D3" w14:textId="77777777" w:rsidR="006027E4" w:rsidRPr="00215EC6" w:rsidRDefault="008B06E5" w:rsidP="006027E4">
            <w:pPr>
              <w:spacing w:line="200" w:lineRule="exact"/>
              <w:rPr>
                <w:bCs/>
                <w:sz w:val="14"/>
                <w:lang w:val="fr-CH"/>
              </w:rPr>
            </w:pPr>
            <w:r w:rsidRPr="00215EC6">
              <w:rPr>
                <w:bCs/>
                <w:sz w:val="14"/>
                <w:lang w:val="fr-CH"/>
              </w:rPr>
              <w:t>k</w:t>
            </w:r>
            <w:r w:rsidR="002967B4" w:rsidRPr="00215EC6">
              <w:rPr>
                <w:bCs/>
                <w:sz w:val="14"/>
                <w:lang w:val="fr-CH"/>
              </w:rPr>
              <w:t>athrin</w:t>
            </w:r>
            <w:r w:rsidR="006027E4" w:rsidRPr="00215EC6">
              <w:rPr>
                <w:bCs/>
                <w:sz w:val="14"/>
                <w:lang w:val="fr-CH"/>
              </w:rPr>
              <w:t>.</w:t>
            </w:r>
            <w:r w:rsidR="002967B4" w:rsidRPr="00215EC6">
              <w:rPr>
                <w:bCs/>
                <w:sz w:val="14"/>
                <w:lang w:val="fr-CH"/>
              </w:rPr>
              <w:t>fleuchaus</w:t>
            </w:r>
            <w:r w:rsidR="006027E4" w:rsidRPr="00215EC6">
              <w:rPr>
                <w:bCs/>
                <w:sz w:val="14"/>
                <w:lang w:val="fr-CH"/>
              </w:rPr>
              <w:t>@coperion.com</w:t>
            </w:r>
          </w:p>
          <w:p w14:paraId="2CD7FE6E" w14:textId="77777777" w:rsidR="006027E4" w:rsidRPr="00A279FE" w:rsidRDefault="006027E4" w:rsidP="006027E4">
            <w:pPr>
              <w:spacing w:line="200" w:lineRule="exact"/>
              <w:rPr>
                <w:bCs/>
                <w:sz w:val="14"/>
              </w:rPr>
            </w:pPr>
            <w:r w:rsidRPr="00A279FE">
              <w:rPr>
                <w:bCs/>
                <w:sz w:val="14"/>
              </w:rPr>
              <w:t>www.coperion.com</w:t>
            </w:r>
          </w:p>
          <w:p w14:paraId="75488B63" w14:textId="77777777" w:rsidR="00E17602" w:rsidRPr="00A279FE" w:rsidRDefault="00E17602" w:rsidP="00177894">
            <w:pPr>
              <w:spacing w:line="200" w:lineRule="exact"/>
              <w:rPr>
                <w:noProof/>
                <w:sz w:val="15"/>
                <w:szCs w:val="15"/>
              </w:rPr>
            </w:pPr>
          </w:p>
        </w:tc>
      </w:tr>
      <w:tr w:rsidR="00E17602" w:rsidRPr="00883AF8" w14:paraId="721C0816" w14:textId="77777777">
        <w:trPr>
          <w:cantSplit/>
          <w:trHeight w:val="154"/>
        </w:trPr>
        <w:tc>
          <w:tcPr>
            <w:tcW w:w="7140" w:type="dxa"/>
          </w:tcPr>
          <w:p w14:paraId="6F93A3D9" w14:textId="08B0FB53" w:rsidR="00E17602" w:rsidRPr="00215EC6" w:rsidRDefault="00E17602">
            <w:pPr>
              <w:spacing w:line="190" w:lineRule="exact"/>
              <w:rPr>
                <w:noProof/>
                <w:sz w:val="15"/>
                <w:szCs w:val="15"/>
                <w:lang w:val="fr-CH"/>
              </w:rPr>
            </w:pPr>
          </w:p>
        </w:tc>
        <w:tc>
          <w:tcPr>
            <w:tcW w:w="2993" w:type="dxa"/>
            <w:vMerge/>
          </w:tcPr>
          <w:p w14:paraId="0E01B226" w14:textId="77777777" w:rsidR="00E17602" w:rsidRPr="00215EC6" w:rsidRDefault="00E17602">
            <w:pPr>
              <w:pStyle w:val="Kopfzeile"/>
              <w:spacing w:line="200" w:lineRule="exact"/>
              <w:ind w:left="-108"/>
              <w:rPr>
                <w:sz w:val="14"/>
                <w:szCs w:val="14"/>
                <w:lang w:val="fr-CH"/>
              </w:rPr>
            </w:pPr>
            <w:bookmarkStart w:id="2" w:name="AddressLineStreet"/>
            <w:bookmarkEnd w:id="2"/>
          </w:p>
        </w:tc>
      </w:tr>
      <w:tr w:rsidR="00E17602" w:rsidRPr="00883AF8" w14:paraId="38697448" w14:textId="77777777">
        <w:trPr>
          <w:cantSplit/>
          <w:trHeight w:val="263"/>
        </w:trPr>
        <w:tc>
          <w:tcPr>
            <w:tcW w:w="7140" w:type="dxa"/>
          </w:tcPr>
          <w:p w14:paraId="386F1B3F" w14:textId="2BB9CCB8" w:rsidR="00E17602" w:rsidRPr="00A020DE" w:rsidRDefault="00301128">
            <w:pPr>
              <w:rPr>
                <w:noProof/>
                <w:szCs w:val="22"/>
                <w:lang w:val="fr-CH"/>
              </w:rPr>
            </w:pPr>
            <w:bookmarkStart w:id="3" w:name="Adresse"/>
            <w:bookmarkEnd w:id="3"/>
            <w:r>
              <w:rPr>
                <w:b/>
                <w:noProof/>
                <w:sz w:val="15"/>
              </w:rPr>
              <w:drawing>
                <wp:inline distT="0" distB="0" distL="0" distR="0" wp14:anchorId="11EF7787" wp14:editId="2AC930DD">
                  <wp:extent cx="1143000" cy="853798"/>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109" cy="861349"/>
                          </a:xfrm>
                          <a:prstGeom prst="rect">
                            <a:avLst/>
                          </a:prstGeom>
                        </pic:spPr>
                      </pic:pic>
                    </a:graphicData>
                  </a:graphic>
                </wp:inline>
              </w:drawing>
            </w:r>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883AF8" w14:paraId="39F0746C" w14:textId="77777777">
        <w:trPr>
          <w:cantSplit/>
          <w:trHeight w:val="263"/>
        </w:trPr>
        <w:tc>
          <w:tcPr>
            <w:tcW w:w="7140" w:type="dxa"/>
            <w:vAlign w:val="bottom"/>
          </w:tcPr>
          <w:p w14:paraId="409ED0D6" w14:textId="03645851" w:rsidR="00E17602" w:rsidRDefault="00E17602">
            <w:pPr>
              <w:rPr>
                <w:noProof/>
                <w:lang w:val="fr-CH"/>
              </w:rPr>
            </w:pPr>
            <w:bookmarkStart w:id="5" w:name="LocationDate"/>
            <w:bookmarkEnd w:id="5"/>
          </w:p>
          <w:p w14:paraId="6F631167" w14:textId="77777777" w:rsidR="00301128" w:rsidRPr="00722FC6" w:rsidRDefault="00301128" w:rsidP="00301128">
            <w:pPr>
              <w:rPr>
                <w:rFonts w:cs="Arial"/>
              </w:rPr>
            </w:pPr>
            <w:r>
              <w:t>Hall 14 Booth B19</w:t>
            </w:r>
          </w:p>
          <w:p w14:paraId="469F98F3" w14:textId="1F04213A" w:rsidR="00301128" w:rsidRDefault="00301128" w:rsidP="00301128">
            <w:r>
              <w:t xml:space="preserve">Pavilion at the Circular Economy Forum in the </w:t>
            </w:r>
            <w:r w:rsidR="006C51F1">
              <w:t>open-</w:t>
            </w:r>
            <w:r>
              <w:t xml:space="preserve">air </w:t>
            </w:r>
            <w:r w:rsidR="006C51F1">
              <w:t>fair</w:t>
            </w:r>
            <w:r>
              <w:t>grounds (CE09)</w:t>
            </w:r>
          </w:p>
          <w:p w14:paraId="7C7B667D" w14:textId="3766F80A" w:rsidR="009B3016" w:rsidRPr="00F536F8" w:rsidRDefault="009B3016" w:rsidP="00301128">
            <w:pPr>
              <w:rPr>
                <w:rFonts w:cs="Arial"/>
              </w:rPr>
            </w:pPr>
            <w:r>
              <w:t>Herbold Meckesheim: Hall 9 Booth B34</w:t>
            </w:r>
          </w:p>
          <w:p w14:paraId="3B9CE096" w14:textId="77777777" w:rsidR="00301128" w:rsidRPr="00301128" w:rsidRDefault="00301128">
            <w:pPr>
              <w:rPr>
                <w:noProof/>
              </w:rPr>
            </w:pPr>
          </w:p>
          <w:p w14:paraId="52DCA630" w14:textId="516E8A2D" w:rsidR="00F117FC" w:rsidRPr="00215EC6" w:rsidRDefault="00F117FC">
            <w:pPr>
              <w:rPr>
                <w:noProof/>
              </w:rPr>
            </w:pPr>
          </w:p>
        </w:tc>
        <w:tc>
          <w:tcPr>
            <w:tcW w:w="2993" w:type="dxa"/>
            <w:vMerge/>
          </w:tcPr>
          <w:p w14:paraId="75E05381" w14:textId="77777777" w:rsidR="00E17602" w:rsidRPr="00215EC6" w:rsidRDefault="00E17602">
            <w:pPr>
              <w:pStyle w:val="Kopfzeile"/>
              <w:spacing w:line="200" w:lineRule="exact"/>
              <w:ind w:left="-108"/>
              <w:rPr>
                <w:sz w:val="14"/>
                <w:szCs w:val="14"/>
              </w:rPr>
            </w:pPr>
          </w:p>
        </w:tc>
      </w:tr>
    </w:tbl>
    <w:p w14:paraId="58AF371D" w14:textId="77777777" w:rsidR="00635D8E" w:rsidRPr="00215EC6" w:rsidRDefault="00635D8E">
      <w:pPr>
        <w:pStyle w:val="Pressemitteilung"/>
      </w:pPr>
    </w:p>
    <w:p w14:paraId="21957450" w14:textId="1509F3B6" w:rsidR="005F2FCF" w:rsidRDefault="005F2FCF" w:rsidP="005F2FCF">
      <w:pPr>
        <w:pStyle w:val="Pressemitteilung"/>
      </w:pPr>
      <w:r>
        <w:t>Press Release</w:t>
      </w:r>
    </w:p>
    <w:p w14:paraId="407C2191" w14:textId="77777777" w:rsidR="0089116A" w:rsidRDefault="0089116A" w:rsidP="0089116A"/>
    <w:p w14:paraId="4BD7D9DD" w14:textId="77777777" w:rsidR="00BD4081" w:rsidRDefault="00BD4081" w:rsidP="00BD4081">
      <w:pPr>
        <w:pStyle w:val="text"/>
        <w:suppressAutoHyphens/>
        <w:spacing w:before="240"/>
        <w:rPr>
          <w:b/>
          <w:bCs/>
        </w:rPr>
      </w:pPr>
      <w:r>
        <w:rPr>
          <w:b/>
        </w:rPr>
        <w:t>Coperion presents complete plastics recycling solutions at K 2022</w:t>
      </w:r>
    </w:p>
    <w:p w14:paraId="32CDE028" w14:textId="77777777" w:rsidR="00BD4081" w:rsidRDefault="00BD4081" w:rsidP="00BD4081">
      <w:pPr>
        <w:pStyle w:val="text"/>
        <w:suppressAutoHyphens/>
        <w:spacing w:before="240"/>
        <w:rPr>
          <w:b/>
          <w:bCs/>
          <w:sz w:val="28"/>
          <w:szCs w:val="28"/>
        </w:rPr>
      </w:pPr>
      <w:r>
        <w:rPr>
          <w:b/>
          <w:sz w:val="28"/>
        </w:rPr>
        <w:t>Making the Plastics Economy Even More Circular</w:t>
      </w:r>
    </w:p>
    <w:p w14:paraId="1F1D3573" w14:textId="46015FE9" w:rsidR="00BD4081" w:rsidRDefault="00BD4081" w:rsidP="00BD4081">
      <w:pPr>
        <w:pStyle w:val="text"/>
        <w:suppressAutoHyphens/>
        <w:spacing w:before="240"/>
        <w:rPr>
          <w:rFonts w:cs="Arial"/>
        </w:rPr>
      </w:pPr>
      <w:r>
        <w:rPr>
          <w:i/>
        </w:rPr>
        <w:t>Stuttgart, October 2022</w:t>
      </w:r>
      <w:r>
        <w:t xml:space="preserve"> </w:t>
      </w:r>
      <w:bookmarkStart w:id="6" w:name="_Hlk41975166"/>
      <w:r>
        <w:t>–</w:t>
      </w:r>
      <w:bookmarkEnd w:id="6"/>
      <w:r>
        <w:t xml:space="preserve"> Complete systems for </w:t>
      </w:r>
      <w:r w:rsidR="00400EF7">
        <w:t xml:space="preserve">industrial-scale </w:t>
      </w:r>
      <w:r>
        <w:t xml:space="preserve">plastics recycling from a single source – the recently completed merger between Coperion </w:t>
      </w:r>
      <w:r w:rsidR="00400EF7">
        <w:t>and</w:t>
      </w:r>
      <w:r>
        <w:t xml:space="preserve"> machine manufacturer Herbold Meckesheim makes it possible. Coperion, technology leader in extrusion and compounding, bulk material handling and feeding systems, brings its own expertise in the field of recycling together with that of Herbold Meckesheim, specialist in </w:t>
      </w:r>
      <w:r w:rsidR="00932A37">
        <w:t xml:space="preserve">the </w:t>
      </w:r>
      <w:r>
        <w:t xml:space="preserve">mechanical recycling of plastic and plastic waste, </w:t>
      </w:r>
      <w:r w:rsidR="00932A37">
        <w:t xml:space="preserve">forming a </w:t>
      </w:r>
      <w:r>
        <w:t xml:space="preserve">new Recycling Business Unit. This new Business Unit makes innovative process solutions possible that represent a new benchmark </w:t>
      </w:r>
      <w:r w:rsidR="00932A37">
        <w:t xml:space="preserve">in the efforts towards a </w:t>
      </w:r>
      <w:r>
        <w:t xml:space="preserve">circular economy in the plastics industry. Coperion is providing a first look at its integrated recycling solutions at K 2022 (19-26 October 2022, Dusseldorf) at its booth 14/B19, </w:t>
      </w:r>
      <w:r w:rsidR="00932A37">
        <w:t>at</w:t>
      </w:r>
      <w:r>
        <w:t xml:space="preserve"> its Recycling Pavilion </w:t>
      </w:r>
      <w:r w:rsidR="00932A37">
        <w:t>in</w:t>
      </w:r>
      <w:r>
        <w:t xml:space="preserve"> the open-air fairgrounds </w:t>
      </w:r>
      <w:r>
        <w:rPr>
          <w:rFonts w:cs="Arial"/>
        </w:rPr>
        <w:t>(CE09)</w:t>
      </w:r>
      <w:r>
        <w:t>, and at Herbold Meckesheim’s booth 9/B34.</w:t>
      </w:r>
    </w:p>
    <w:p w14:paraId="3E984B3A" w14:textId="34F51BEB" w:rsidR="00BD4081" w:rsidRPr="00557E49" w:rsidRDefault="00BD4081" w:rsidP="00BD4081">
      <w:pPr>
        <w:pStyle w:val="text"/>
        <w:suppressAutoHyphens/>
        <w:spacing w:before="240"/>
        <w:rPr>
          <w:rFonts w:cs="Arial"/>
        </w:rPr>
      </w:pPr>
      <w:r>
        <w:t xml:space="preserve">The newly created Recycling Business Unit is able to offer modular system and plant solutions that combine the complementary technologies of Coperion and Herbold Meckesheim to benefit customers. From mechanical processing – shredding, washing, separating, drying and agglomerating of plastics – to bulk material handling as well as feeding and extrusion all the way to compounding and pelletizing, the systems that both </w:t>
      </w:r>
      <w:r w:rsidR="00932A37">
        <w:t xml:space="preserve">companies </w:t>
      </w:r>
      <w:r>
        <w:t xml:space="preserve">have developed together cover the entire process chain for reclaiming plastics. Moreover, the plastics industry will profit from this cumulative expertise thanks to their combined global sales and service network. </w:t>
      </w:r>
    </w:p>
    <w:p w14:paraId="738AD0BA" w14:textId="77777777" w:rsidR="00BD4081" w:rsidRPr="00FF5190" w:rsidRDefault="00BD4081" w:rsidP="00BD4081">
      <w:pPr>
        <w:pStyle w:val="text"/>
        <w:suppressAutoHyphens/>
        <w:spacing w:before="240"/>
        <w:rPr>
          <w:rFonts w:cs="Arial"/>
          <w:b/>
          <w:bCs/>
        </w:rPr>
      </w:pPr>
      <w:r>
        <w:rPr>
          <w:b/>
        </w:rPr>
        <w:lastRenderedPageBreak/>
        <w:t>Experience PET recycling live</w:t>
      </w:r>
    </w:p>
    <w:p w14:paraId="2F76558D" w14:textId="400CDF87" w:rsidR="00BD4081" w:rsidRPr="00670130" w:rsidRDefault="00BD4081" w:rsidP="00BD4081">
      <w:pPr>
        <w:pStyle w:val="text"/>
        <w:suppressAutoHyphens/>
        <w:spacing w:before="240"/>
        <w:rPr>
          <w:rFonts w:cs="Arial"/>
        </w:rPr>
      </w:pPr>
      <w:r>
        <w:t xml:space="preserve">PET recycling is one example that illustrates how Coperion will be able to implement a complete system for plastics recycling in the future. As the plastics industry makes </w:t>
      </w:r>
      <w:r w:rsidR="00932A37">
        <w:t xml:space="preserve">advances towards </w:t>
      </w:r>
      <w:r>
        <w:t>a circular economy, PET plays an ever more important role due to</w:t>
      </w:r>
      <w:r w:rsidR="00932A37">
        <w:t xml:space="preserve"> </w:t>
      </w:r>
      <w:r>
        <w:t>its increasing use in disposable and reusable bottles and its recovery through deposit systems</w:t>
      </w:r>
      <w:r w:rsidR="009153D7">
        <w:t>, along with other factors</w:t>
      </w:r>
      <w:r>
        <w:t xml:space="preserve">. This material possesses outstanding recycling properties, </w:t>
      </w:r>
      <w:r w:rsidR="007B15DF">
        <w:t xml:space="preserve">regardless </w:t>
      </w:r>
      <w:r>
        <w:t xml:space="preserve">of whether it is to be recycled in bottle-to-bottle, bottle-to-film/sheet, or bottle-to-fiber processes, or whether it comes from other product streams. </w:t>
      </w:r>
    </w:p>
    <w:p w14:paraId="69BCBDF0" w14:textId="77777777" w:rsidR="00BD4081" w:rsidRDefault="00BD4081" w:rsidP="00BD4081">
      <w:pPr>
        <w:pStyle w:val="text"/>
        <w:suppressAutoHyphens/>
        <w:spacing w:before="240"/>
        <w:rPr>
          <w:rFonts w:cs="Arial"/>
        </w:rPr>
      </w:pPr>
      <w:r>
        <w:t xml:space="preserve">Complete PET recycling solutions from Coperion offer throughput performance of up to ten tons per hour. The quality of PET recyclate manufactured using Coperion recycling technology and decontaminated in an SSP (Solid State Polycondensation) reactor is so high that it is approved by the U.S. Food and Drug Administration (FDA) for direct contact with food. </w:t>
      </w:r>
    </w:p>
    <w:p w14:paraId="08CF977A" w14:textId="6DBCD435" w:rsidR="00BD4081" w:rsidRPr="00670130" w:rsidRDefault="00BD4081" w:rsidP="00BD4081">
      <w:pPr>
        <w:pStyle w:val="text"/>
        <w:suppressAutoHyphens/>
        <w:spacing w:before="240"/>
        <w:rPr>
          <w:rFonts w:cs="Arial"/>
        </w:rPr>
      </w:pPr>
      <w:r>
        <w:t xml:space="preserve">One unique feature is that </w:t>
      </w:r>
      <w:r w:rsidR="007B15DF">
        <w:t xml:space="preserve">virgin material </w:t>
      </w:r>
      <w:r>
        <w:t>and various recyclates – such as regrind, agglomerates, or flakes – can be processed together, even if they exhibit different IV (Intrinsic Viscosity) values. Compared to conventional PET recycling procedures, Coperion’s solution</w:t>
      </w:r>
      <w:r w:rsidR="007B15DF">
        <w:t>s</w:t>
      </w:r>
      <w:r>
        <w:t xml:space="preserve"> save on operation and energy costs and create less logistic effort</w:t>
      </w:r>
      <w:r w:rsidR="007B15DF">
        <w:t>s</w:t>
      </w:r>
      <w:r>
        <w:t xml:space="preserve">. Visitors to K can see and experience key components </w:t>
      </w:r>
      <w:r w:rsidR="007B15DF">
        <w:t>of</w:t>
      </w:r>
      <w:r>
        <w:t xml:space="preserve"> this process </w:t>
      </w:r>
      <w:r w:rsidR="007B15DF">
        <w:t>at</w:t>
      </w:r>
      <w:r>
        <w:t xml:space="preserve"> the Recycling Pavilion CE09/open-air fairgrounds and at Herbold Meckesheim’s booth 9/B34.  </w:t>
      </w:r>
    </w:p>
    <w:p w14:paraId="1EF2DD64" w14:textId="77777777" w:rsidR="00BD4081" w:rsidRPr="0069726D" w:rsidRDefault="00BD4081" w:rsidP="00BD4081">
      <w:pPr>
        <w:pStyle w:val="text"/>
        <w:numPr>
          <w:ilvl w:val="0"/>
          <w:numId w:val="17"/>
        </w:numPr>
        <w:suppressAutoHyphens/>
        <w:spacing w:before="240"/>
        <w:rPr>
          <w:rFonts w:cs="Arial"/>
          <w:b/>
          <w:bCs/>
        </w:rPr>
      </w:pPr>
      <w:r>
        <w:rPr>
          <w:b/>
        </w:rPr>
        <w:t>SML 60/100 SB 2 Granulator</w:t>
      </w:r>
    </w:p>
    <w:p w14:paraId="66241666" w14:textId="46BE4E8A" w:rsidR="00BD4081" w:rsidRDefault="00BD4081" w:rsidP="00BD4081">
      <w:pPr>
        <w:pStyle w:val="text"/>
        <w:suppressAutoHyphens/>
        <w:spacing w:before="240"/>
        <w:ind w:left="720"/>
        <w:rPr>
          <w:rFonts w:cs="Arial"/>
        </w:rPr>
      </w:pPr>
      <w:r>
        <w:t xml:space="preserve">This is a </w:t>
      </w:r>
      <w:bookmarkStart w:id="7" w:name="_Hlk115942925"/>
      <w:r>
        <w:t>granulator used for crushing PET bottles</w:t>
      </w:r>
      <w:bookmarkEnd w:id="7"/>
      <w:r>
        <w:t xml:space="preserve"> and is </w:t>
      </w:r>
      <w:r w:rsidR="007B15DF">
        <w:t>suitable</w:t>
      </w:r>
      <w:r>
        <w:t xml:space="preserve"> for wet operation. One unique feature that it offers is horizontal force feeding using screw feeders. The granulator </w:t>
      </w:r>
      <w:r w:rsidR="007B15DF">
        <w:t xml:space="preserve">allows for </w:t>
      </w:r>
      <w:r>
        <w:t>space-saving installation and easy material feeding. Up to two tons of polyolefins or more than one ton of film per hour is processed.</w:t>
      </w:r>
    </w:p>
    <w:p w14:paraId="117C356D" w14:textId="77777777" w:rsidR="00BD4081" w:rsidRPr="00A65C5A" w:rsidRDefault="00BD4081" w:rsidP="00BD4081">
      <w:pPr>
        <w:pStyle w:val="text"/>
        <w:numPr>
          <w:ilvl w:val="0"/>
          <w:numId w:val="17"/>
        </w:numPr>
        <w:suppressAutoHyphens/>
        <w:spacing w:before="240"/>
        <w:rPr>
          <w:rFonts w:cs="Arial"/>
          <w:b/>
          <w:bCs/>
        </w:rPr>
      </w:pPr>
      <w:r>
        <w:rPr>
          <w:b/>
        </w:rPr>
        <w:t>T 2016 PA Mechanical Dryer</w:t>
      </w:r>
    </w:p>
    <w:p w14:paraId="651A5F6D" w14:textId="1D7E39CA" w:rsidR="00BD4081" w:rsidRPr="00670130" w:rsidRDefault="00BD4081" w:rsidP="00BD4081">
      <w:pPr>
        <w:pStyle w:val="text"/>
        <w:suppressAutoHyphens/>
        <w:spacing w:before="240"/>
        <w:ind w:left="720"/>
        <w:rPr>
          <w:rFonts w:cs="Arial"/>
        </w:rPr>
      </w:pPr>
      <w:r>
        <w:t xml:space="preserve">This mechanical dryer is suitable for various materials such as film, regrind, and mixed and rigid plastics. Thanks to its optimized design and the </w:t>
      </w:r>
      <w:r w:rsidR="007B15DF">
        <w:t xml:space="preserve">position </w:t>
      </w:r>
      <w:r>
        <w:t xml:space="preserve">of </w:t>
      </w:r>
      <w:r w:rsidR="007B15DF">
        <w:t>the exchangeable</w:t>
      </w:r>
      <w:r>
        <w:t xml:space="preserve">, wear-resistant paddles, it achieves up to 50% higher drying performance than its predecessor. </w:t>
      </w:r>
    </w:p>
    <w:p w14:paraId="3FCBC7B7" w14:textId="77777777" w:rsidR="00BD4081" w:rsidRDefault="00BD4081" w:rsidP="00BD4081">
      <w:pPr>
        <w:pStyle w:val="text"/>
        <w:numPr>
          <w:ilvl w:val="0"/>
          <w:numId w:val="17"/>
        </w:numPr>
        <w:suppressAutoHyphens/>
        <w:spacing w:before="240"/>
        <w:rPr>
          <w:rFonts w:cs="Arial"/>
          <w:b/>
          <w:bCs/>
        </w:rPr>
      </w:pPr>
      <w:r>
        <w:rPr>
          <w:b/>
        </w:rPr>
        <w:t>HV 70 Plastcompactor</w:t>
      </w:r>
    </w:p>
    <w:p w14:paraId="07B99FA2" w14:textId="7644C0A7" w:rsidR="00BD4081" w:rsidRPr="00560BA6" w:rsidRDefault="00BD4081" w:rsidP="00BD4081">
      <w:pPr>
        <w:pStyle w:val="text"/>
        <w:suppressAutoHyphens/>
        <w:spacing w:before="240"/>
        <w:ind w:left="720"/>
        <w:rPr>
          <w:rFonts w:cs="Arial"/>
          <w:b/>
          <w:bCs/>
        </w:rPr>
      </w:pPr>
      <w:r>
        <w:lastRenderedPageBreak/>
        <w:t xml:space="preserve">The high-performance HV 70 Plastcompactor from Herbold Meckesheim processes material in continuous operation between one rotating and one fixed compactor disk, each equipped with screwed-on and easily replaceable kneading bars. Since the material leaves the compactor zone within a fraction of a </w:t>
      </w:r>
      <w:r w:rsidR="008F1842">
        <w:t>second</w:t>
      </w:r>
      <w:r>
        <w:t>, the thermal impact upon the plastic is very low. The process is regulated using two parameters – the screw speed and the distance between the disks.</w:t>
      </w:r>
    </w:p>
    <w:p w14:paraId="772DCFC2" w14:textId="77777777" w:rsidR="00BD4081" w:rsidRPr="00344E09" w:rsidRDefault="00BD4081" w:rsidP="00BD4081">
      <w:pPr>
        <w:pStyle w:val="text"/>
        <w:numPr>
          <w:ilvl w:val="0"/>
          <w:numId w:val="17"/>
        </w:numPr>
        <w:suppressAutoHyphens/>
        <w:spacing w:before="240"/>
        <w:rPr>
          <w:rFonts w:cs="Arial"/>
          <w:b/>
          <w:bCs/>
        </w:rPr>
      </w:pPr>
      <w:r>
        <w:rPr>
          <w:b/>
        </w:rPr>
        <w:t>FLUIDLIFT ecodry</w:t>
      </w:r>
      <w:r w:rsidRPr="00411826">
        <w:rPr>
          <w:rFonts w:cs="Arial"/>
          <w:color w:val="111111"/>
          <w:shd w:val="clear" w:color="auto" w:fill="FFFFFF"/>
          <w:vertAlign w:val="superscript"/>
        </w:rPr>
        <w:t>®</w:t>
      </w:r>
    </w:p>
    <w:p w14:paraId="33883160" w14:textId="4CC1E93E" w:rsidR="00BD4081" w:rsidRPr="00670130" w:rsidRDefault="00BD4081" w:rsidP="00BD4081">
      <w:pPr>
        <w:pStyle w:val="text"/>
        <w:suppressAutoHyphens/>
        <w:spacing w:before="240"/>
        <w:ind w:left="720"/>
        <w:rPr>
          <w:rFonts w:cs="Arial"/>
        </w:rPr>
      </w:pPr>
      <w:r>
        <w:t>The FLUIDLIFT ecodry</w:t>
      </w:r>
      <w:r>
        <w:rPr>
          <w:color w:val="111111"/>
          <w:shd w:val="clear" w:color="auto" w:fill="FFFFFF"/>
          <w:vertAlign w:val="superscript"/>
        </w:rPr>
        <w:t>®</w:t>
      </w:r>
      <w:r>
        <w:t xml:space="preserve"> process dries the regrind while it is being conveyed to the extruder. A flash dryer specially modified for recycling regrind removes the moisture remaining after the washing process. Moisture content is significantly reduced which optimizes</w:t>
      </w:r>
      <w:r w:rsidR="007B15DF">
        <w:t xml:space="preserve"> the energy consumption of the downstream</w:t>
      </w:r>
      <w:r>
        <w:t xml:space="preserve"> </w:t>
      </w:r>
      <w:r w:rsidR="007B15DF">
        <w:t xml:space="preserve">process </w:t>
      </w:r>
      <w:r>
        <w:t>and leads to improved end product quality.</w:t>
      </w:r>
    </w:p>
    <w:p w14:paraId="0ADAF8EF" w14:textId="77777777" w:rsidR="00BD4081" w:rsidRPr="00B34367" w:rsidRDefault="00BD4081" w:rsidP="00BD4081">
      <w:pPr>
        <w:pStyle w:val="text"/>
        <w:numPr>
          <w:ilvl w:val="0"/>
          <w:numId w:val="17"/>
        </w:numPr>
        <w:suppressAutoHyphens/>
        <w:spacing w:before="240"/>
        <w:rPr>
          <w:rFonts w:cs="Arial"/>
          <w:b/>
          <w:bCs/>
        </w:rPr>
      </w:pPr>
      <w:r>
        <w:rPr>
          <w:b/>
        </w:rPr>
        <w:t>Smart Weigh Belt (SWB) Feeder</w:t>
      </w:r>
    </w:p>
    <w:p w14:paraId="0D8CA020" w14:textId="30500229" w:rsidR="00BD4081" w:rsidRPr="00670130" w:rsidRDefault="00BD4081" w:rsidP="00BD4081">
      <w:pPr>
        <w:pStyle w:val="text"/>
        <w:suppressAutoHyphens/>
        <w:spacing w:before="240"/>
        <w:ind w:left="720"/>
        <w:rPr>
          <w:rFonts w:cs="Arial"/>
        </w:rPr>
      </w:pPr>
      <w:r>
        <w:t xml:space="preserve">For feeding flakes and fiber, a Smart Weigh Belt (SWB) feeder is used. This low-headroom gravimetric feeder can </w:t>
      </w:r>
      <w:r w:rsidR="007B15DF">
        <w:t>feed</w:t>
      </w:r>
      <w:r>
        <w:t xml:space="preserve"> large quantities of bulk material </w:t>
      </w:r>
      <w:r w:rsidR="007B15DF">
        <w:t>i</w:t>
      </w:r>
      <w:r>
        <w:t>nto the extrusion process</w:t>
      </w:r>
      <w:r w:rsidR="007B15DF">
        <w:t xml:space="preserve"> at high accuracy</w:t>
      </w:r>
      <w:r>
        <w:t>, even at low and variable bulk densities.</w:t>
      </w:r>
    </w:p>
    <w:p w14:paraId="66E7A10C" w14:textId="77777777" w:rsidR="00BD4081" w:rsidRPr="003B223D" w:rsidRDefault="00BD4081" w:rsidP="00BD4081">
      <w:pPr>
        <w:pStyle w:val="text"/>
        <w:numPr>
          <w:ilvl w:val="0"/>
          <w:numId w:val="17"/>
        </w:numPr>
        <w:suppressAutoHyphens/>
        <w:spacing w:before="240"/>
        <w:rPr>
          <w:rFonts w:cs="Arial"/>
          <w:b/>
          <w:bCs/>
        </w:rPr>
      </w:pPr>
      <w:r>
        <w:rPr>
          <w:b/>
        </w:rPr>
        <w:t>ZSK Twin Screw Extruder</w:t>
      </w:r>
    </w:p>
    <w:p w14:paraId="5F1A36C1" w14:textId="4D8A8E7B" w:rsidR="00BD4081" w:rsidRDefault="00BD4081" w:rsidP="00BD4081">
      <w:pPr>
        <w:pStyle w:val="text"/>
        <w:suppressAutoHyphens/>
        <w:spacing w:before="240"/>
        <w:ind w:left="720"/>
        <w:rPr>
          <w:rFonts w:cs="Arial"/>
        </w:rPr>
      </w:pPr>
      <w:r>
        <w:t xml:space="preserve">Coperion ZSK twin screw extruders are the heart of the plastics recycling process. With their high-performance processing properties and high devolatilization performance, ZSK twin screw extruders are suited to energy-efficient recovery of plastics of all sorts. The ZSK extruder </w:t>
      </w:r>
      <w:r w:rsidR="007B15DF">
        <w:t xml:space="preserve">features </w:t>
      </w:r>
      <w:r>
        <w:t>high end product quality with gentle product handling, short residence time, intensive devolatilization, and outstanding dispersion with concurrently high throughput performance. In the Recycling Pavilion CE09/</w:t>
      </w:r>
      <w:r w:rsidRPr="00BE6533">
        <w:t xml:space="preserve"> </w:t>
      </w:r>
      <w:r>
        <w:t>open-air fairgrounds, Coperion is showing a ZSK 58 Mc</w:t>
      </w:r>
      <w:r>
        <w:rPr>
          <w:vertAlign w:val="superscript"/>
        </w:rPr>
        <w:t>18</w:t>
      </w:r>
      <w:r>
        <w:t xml:space="preserve"> twin screw extruder with a 58 mm screw diameter together with a melt pump, screen pack changer, and an underwater pelletizer.  </w:t>
      </w:r>
    </w:p>
    <w:p w14:paraId="0BB36B73" w14:textId="77777777" w:rsidR="00BD4081" w:rsidRPr="00F222F3" w:rsidRDefault="00BD4081" w:rsidP="00BD4081">
      <w:pPr>
        <w:pStyle w:val="text"/>
        <w:numPr>
          <w:ilvl w:val="0"/>
          <w:numId w:val="17"/>
        </w:numPr>
        <w:suppressAutoHyphens/>
        <w:spacing w:before="240"/>
        <w:rPr>
          <w:rFonts w:cs="Arial"/>
        </w:rPr>
      </w:pPr>
      <w:r>
        <w:rPr>
          <w:b/>
        </w:rPr>
        <w:t>Product Discharge</w:t>
      </w:r>
    </w:p>
    <w:p w14:paraId="7D2DCC60" w14:textId="11092CBB" w:rsidR="00BD4081" w:rsidRDefault="00BD4081" w:rsidP="00BD4081">
      <w:pPr>
        <w:pStyle w:val="text"/>
        <w:suppressAutoHyphens/>
        <w:spacing w:before="240"/>
        <w:ind w:left="720"/>
        <w:rPr>
          <w:rFonts w:cs="Arial"/>
        </w:rPr>
      </w:pPr>
      <w:r>
        <w:t>Diverters, melt pumps, and screen pack changers follow the extrusion</w:t>
      </w:r>
      <w:r w:rsidR="007B15DF">
        <w:t xml:space="preserve"> step</w:t>
      </w:r>
      <w:r>
        <w:t xml:space="preserve">. Depending upon whether pellets, fiber or film are to be manufactured from the PET, Coperion </w:t>
      </w:r>
      <w:r>
        <w:lastRenderedPageBreak/>
        <w:t>provides water baths and underwater pelletizers, f</w:t>
      </w:r>
      <w:r w:rsidRPr="00BE6533">
        <w:t>iber spinning pumps</w:t>
      </w:r>
      <w:r>
        <w:t xml:space="preserve"> or film stretching lines as part of</w:t>
      </w:r>
      <w:r w:rsidR="007B15DF" w:rsidRPr="007B15DF">
        <w:t xml:space="preserve"> </w:t>
      </w:r>
      <w:r w:rsidR="007B15DF">
        <w:t>their</w:t>
      </w:r>
      <w:r>
        <w:t xml:space="preserve"> complete solutions.</w:t>
      </w:r>
    </w:p>
    <w:p w14:paraId="61068884" w14:textId="77777777" w:rsidR="00BD4081" w:rsidRPr="00E8094E" w:rsidRDefault="00BD4081" w:rsidP="00BD4081">
      <w:pPr>
        <w:pStyle w:val="text"/>
        <w:suppressAutoHyphens/>
        <w:spacing w:before="240"/>
        <w:rPr>
          <w:rFonts w:cs="Arial"/>
          <w:b/>
          <w:bCs/>
        </w:rPr>
      </w:pPr>
      <w:r>
        <w:rPr>
          <w:b/>
        </w:rPr>
        <w:t>New Recycling Innovation Center</w:t>
      </w:r>
    </w:p>
    <w:p w14:paraId="52B023B7" w14:textId="025A1457" w:rsidR="00BD4081" w:rsidRDefault="00BD4081" w:rsidP="00BD4081">
      <w:pPr>
        <w:pStyle w:val="text"/>
        <w:suppressAutoHyphens/>
        <w:spacing w:before="240"/>
      </w:pPr>
      <w:r>
        <w:t>The start of construction on the state-of-the-art Recycling Innovation Center in June of this year demonstrates the importance of the topic of plastics recycling for the market leader in extrusion and compounding technology. This new test center for recycling applications is located in immediate proximity to Coperion’s existing test center for bulk material handling at its Niederbiegen/Weingarten production facility in Germany. In the future, every major step of the plastics recycling process can be tested under production conditions and results can be examined by customers down to the smallest detail prior to making an investment.</w:t>
      </w:r>
    </w:p>
    <w:p w14:paraId="4A5715AC" w14:textId="77777777" w:rsidR="00BD4081" w:rsidRDefault="00BD4081" w:rsidP="00BD4081">
      <w:pPr>
        <w:pStyle w:val="text"/>
        <w:suppressAutoHyphens/>
        <w:spacing w:before="240"/>
      </w:pPr>
    </w:p>
    <w:p w14:paraId="09E73A6F" w14:textId="19355AB7" w:rsidR="00BD4081" w:rsidRDefault="00BD4081" w:rsidP="00BD4081">
      <w:pPr>
        <w:overflowPunct/>
        <w:autoSpaceDE/>
        <w:autoSpaceDN/>
        <w:adjustRightInd/>
        <w:textAlignment w:val="auto"/>
        <w:rPr>
          <w:rFonts w:cs="Arial"/>
          <w:b/>
          <w:bCs/>
          <w:sz w:val="20"/>
        </w:rPr>
      </w:pPr>
    </w:p>
    <w:p w14:paraId="06B96ABA" w14:textId="77777777" w:rsidR="00BD4081" w:rsidRPr="00872BCC" w:rsidRDefault="00BD4081" w:rsidP="00BD4081">
      <w:pPr>
        <w:rPr>
          <w:rFonts w:cs="Arial"/>
          <w:b/>
          <w:bCs/>
          <w:sz w:val="20"/>
        </w:rPr>
      </w:pPr>
      <w:r>
        <w:rPr>
          <w:b/>
          <w:sz w:val="20"/>
        </w:rPr>
        <w:t>About Coperion</w:t>
      </w:r>
    </w:p>
    <w:p w14:paraId="1240101B" w14:textId="694D72AB" w:rsidR="00BD4081" w:rsidRDefault="00BD4081" w:rsidP="00BD4081">
      <w:pPr>
        <w:rPr>
          <w:rFonts w:cs="Arial"/>
          <w:sz w:val="20"/>
        </w:rPr>
      </w:pPr>
      <w:r>
        <w:rPr>
          <w:sz w:val="20"/>
        </w:rPr>
        <w:t>Coperion (</w:t>
      </w:r>
      <w:hyperlink r:id="rId9" w:history="1">
        <w:r>
          <w:rPr>
            <w:rStyle w:val="Hyperlink"/>
            <w:sz w:val="20"/>
          </w:rPr>
          <w:t>www.coperion.com</w:t>
        </w:r>
      </w:hyperlink>
      <w:r>
        <w:rPr>
          <w:sz w:val="20"/>
        </w:rPr>
        <w:t>) is the global market and technology leader in compounding systems, feed systems, bulk goods systems, and services. Coperion develops, produces, and services plants, machinery, and components for the plastics, chemical, pharmaceutical, food, and minerals industries. Coperion employs 2,500 people worldwide in its two divisions: Polymer and Strategic Markets and Aftermarket Sales and Service, as well as its 30 sales and service companies. Coperion K-Tron is a Coperion brand.</w:t>
      </w:r>
    </w:p>
    <w:p w14:paraId="3EB68791" w14:textId="77777777" w:rsidR="00BD4081" w:rsidRDefault="00BD4081" w:rsidP="00BD4081">
      <w:pPr>
        <w:rPr>
          <w:rFonts w:cs="Arial"/>
          <w:sz w:val="20"/>
        </w:rPr>
      </w:pPr>
    </w:p>
    <w:p w14:paraId="7B7BA282" w14:textId="77777777" w:rsidR="00BD4081" w:rsidRDefault="00BD4081" w:rsidP="00BD4081">
      <w:pPr>
        <w:rPr>
          <w:rFonts w:cs="Arial"/>
          <w:sz w:val="20"/>
        </w:rPr>
      </w:pPr>
    </w:p>
    <w:p w14:paraId="51165774" w14:textId="77777777" w:rsidR="00BD4081" w:rsidRPr="00D03823" w:rsidRDefault="00BD4081" w:rsidP="00BD4081">
      <w:pPr>
        <w:rPr>
          <w:rFonts w:cs="Arial"/>
          <w:b/>
          <w:bCs/>
          <w:sz w:val="20"/>
        </w:rPr>
      </w:pPr>
      <w:r w:rsidRPr="00D03823">
        <w:rPr>
          <w:b/>
          <w:sz w:val="20"/>
        </w:rPr>
        <w:t>About Herbold Meckesheim</w:t>
      </w:r>
    </w:p>
    <w:p w14:paraId="663E584B" w14:textId="5B34ED8D" w:rsidR="0068770D" w:rsidRDefault="00BD4081" w:rsidP="00BD4081">
      <w:pPr>
        <w:rPr>
          <w:sz w:val="20"/>
        </w:rPr>
      </w:pPr>
      <w:r w:rsidRPr="00D03823">
        <w:rPr>
          <w:sz w:val="20"/>
        </w:rPr>
        <w:t>Herbold Meckesheim (</w:t>
      </w:r>
      <w:hyperlink r:id="rId10" w:history="1">
        <w:r w:rsidRPr="00D03823">
          <w:rPr>
            <w:rStyle w:val="Hyperlink"/>
            <w:sz w:val="20"/>
          </w:rPr>
          <w:t>www.herbold.com</w:t>
        </w:r>
      </w:hyperlink>
      <w:r w:rsidRPr="00D03823">
        <w:rPr>
          <w:sz w:val="20"/>
        </w:rPr>
        <w:t xml:space="preserve">) is </w:t>
      </w:r>
      <w:r w:rsidR="0068770D" w:rsidRPr="0068770D">
        <w:rPr>
          <w:sz w:val="20"/>
        </w:rPr>
        <w:t>a leading recycling specialist and produces machines and plants for processing pure plastic waste from the industry as well as used, mixed and contaminated plastics. More than 240 employees at the headquarters and the staff of the international agencies accompany custom-made plants and machines from the conception stage through commissioning to the end of their commercial use.</w:t>
      </w:r>
    </w:p>
    <w:p w14:paraId="7D05C693" w14:textId="77777777" w:rsidR="0068770D" w:rsidRDefault="0068770D" w:rsidP="00BD4081">
      <w:pPr>
        <w:rPr>
          <w:sz w:val="20"/>
        </w:rPr>
      </w:pPr>
    </w:p>
    <w:p w14:paraId="04F2A9D5" w14:textId="0E63560C" w:rsidR="00DF7D94" w:rsidRDefault="00DF7D94">
      <w:pPr>
        <w:overflowPunct/>
        <w:autoSpaceDE/>
        <w:autoSpaceDN/>
        <w:adjustRightInd/>
        <w:textAlignment w:val="auto"/>
        <w:rPr>
          <w:b/>
          <w:sz w:val="20"/>
        </w:rPr>
      </w:pPr>
      <w:r>
        <w:rPr>
          <w:b/>
          <w:sz w:val="20"/>
        </w:rPr>
        <w:br w:type="page"/>
      </w:r>
    </w:p>
    <w:p w14:paraId="13E8B90B" w14:textId="77777777" w:rsidR="0090299E" w:rsidRDefault="0090299E" w:rsidP="0090299E">
      <w:pPr>
        <w:rPr>
          <w:b/>
          <w:sz w:val="20"/>
        </w:rPr>
      </w:pPr>
    </w:p>
    <w:p w14:paraId="20D4020D" w14:textId="77777777" w:rsidR="006F540A" w:rsidRPr="00290004" w:rsidRDefault="006F540A" w:rsidP="006F540A">
      <w:pPr>
        <w:pStyle w:val="Trennung"/>
        <w:spacing w:before="240" w:after="240"/>
        <w:rPr>
          <w:rFonts w:hint="eastAsia"/>
        </w:rPr>
      </w:pPr>
      <w:r w:rsidRPr="00290004">
        <w:t></w:t>
      </w:r>
      <w:r w:rsidRPr="00290004">
        <w:t></w:t>
      </w:r>
      <w:r w:rsidRPr="00290004">
        <w:t></w:t>
      </w:r>
    </w:p>
    <w:p w14:paraId="45B27551" w14:textId="77777777" w:rsidR="00A279FE" w:rsidRDefault="00A279FE" w:rsidP="00B05C55">
      <w:pPr>
        <w:pStyle w:val="Internet"/>
        <w:pBdr>
          <w:bottom w:val="single" w:sz="8" w:space="0" w:color="auto"/>
        </w:pBdr>
        <w:ind w:right="-113"/>
      </w:pPr>
    </w:p>
    <w:p w14:paraId="7C06BE5F" w14:textId="2A0E7E4E" w:rsidR="00B05C55" w:rsidRDefault="006F540A" w:rsidP="00BE2068">
      <w:pPr>
        <w:pStyle w:val="Internet"/>
        <w:pBdr>
          <w:bottom w:val="single" w:sz="8" w:space="0" w:color="auto"/>
        </w:pBdr>
        <w:tabs>
          <w:tab w:val="left" w:pos="2977"/>
        </w:tabs>
        <w:ind w:right="-113"/>
      </w:pPr>
      <w:r w:rsidRPr="00290004">
        <w:t>Dear colleagues,</w:t>
      </w:r>
      <w:r w:rsidRPr="00290004">
        <w:br/>
        <w:t xml:space="preserve">You will find this </w:t>
      </w:r>
      <w:r>
        <w:rPr>
          <w:u w:val="single"/>
        </w:rPr>
        <w:t xml:space="preserve">press release in </w:t>
      </w:r>
      <w:r w:rsidRPr="00290004">
        <w:rPr>
          <w:u w:val="single"/>
        </w:rPr>
        <w:t>English</w:t>
      </w:r>
      <w:r w:rsidR="000D3332">
        <w:rPr>
          <w:u w:val="single"/>
        </w:rPr>
        <w:t xml:space="preserve"> and</w:t>
      </w:r>
      <w:r w:rsidR="00BE2068">
        <w:rPr>
          <w:u w:val="single"/>
        </w:rPr>
        <w:t xml:space="preserve"> </w:t>
      </w:r>
      <w:r w:rsidR="003B3B4C">
        <w:rPr>
          <w:u w:val="single"/>
        </w:rPr>
        <w:t>German</w:t>
      </w:r>
      <w:r w:rsidR="00A279FE" w:rsidRPr="00A279FE">
        <w:t xml:space="preserve"> </w:t>
      </w:r>
      <w:r w:rsidR="00A279FE">
        <w:t>to</w:t>
      </w:r>
      <w:r w:rsidRPr="00290004">
        <w:t xml:space="preserve">gether with </w:t>
      </w:r>
      <w:r w:rsidRPr="00290004">
        <w:rPr>
          <w:u w:val="single"/>
        </w:rPr>
        <w:t>the pictures in printable quality</w:t>
      </w:r>
      <w:r w:rsidRPr="00290004">
        <w:t xml:space="preserve"> for download at </w:t>
      </w:r>
      <w:bookmarkStart w:id="8" w:name="OLE_LINK1"/>
    </w:p>
    <w:p w14:paraId="6910D2A2" w14:textId="188A157D" w:rsidR="006F540A" w:rsidRPr="00290004" w:rsidRDefault="008F1842" w:rsidP="00B05C55">
      <w:pPr>
        <w:pStyle w:val="Internet"/>
        <w:pBdr>
          <w:bottom w:val="single" w:sz="8" w:space="0" w:color="auto"/>
        </w:pBdr>
        <w:ind w:right="-113"/>
        <w:rPr>
          <w:b/>
        </w:rPr>
      </w:pPr>
      <w:hyperlink r:id="rId11" w:history="1">
        <w:r w:rsidR="006F540A" w:rsidRPr="00FE2E44">
          <w:rPr>
            <w:rStyle w:val="Hyperlink"/>
            <w:b/>
          </w:rPr>
          <w:t>https://www.coperion.com/en/news-media/newsroom/</w:t>
        </w:r>
      </w:hyperlink>
      <w:r w:rsidR="006F540A">
        <w:rPr>
          <w:b/>
        </w:rPr>
        <w:t xml:space="preserve"> </w:t>
      </w:r>
    </w:p>
    <w:bookmarkEnd w:id="8"/>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r w:rsidRPr="00290004">
        <w:t xml:space="preserve">Editor contact and copies: </w:t>
      </w:r>
    </w:p>
    <w:p w14:paraId="54453D35" w14:textId="3F111BC6" w:rsidR="007A0123" w:rsidRPr="00301128" w:rsidRDefault="007A0123" w:rsidP="007A0123">
      <w:pPr>
        <w:pStyle w:val="Konsens"/>
        <w:spacing w:before="120"/>
        <w:rPr>
          <w:rStyle w:val="Hyperlink"/>
          <w:szCs w:val="22"/>
          <w:lang w:val="de-DE"/>
        </w:rPr>
      </w:pPr>
      <w:r w:rsidRPr="002967B4">
        <w:t xml:space="preserve">Dr. Jörg Wolters, KONSENS Public Relations GmbH &amp; Co. </w:t>
      </w:r>
      <w:r w:rsidRPr="00301128">
        <w:rPr>
          <w:lang w:val="de-DE"/>
        </w:rPr>
        <w:t>KG,</w:t>
      </w:r>
      <w:r w:rsidRPr="00301128">
        <w:rPr>
          <w:lang w:val="de-DE"/>
        </w:rPr>
        <w:br/>
        <w:t>Im Kühlen Grund 10, D-64823 Gross-Umstadt</w:t>
      </w:r>
      <w:r w:rsidRPr="00301128">
        <w:rPr>
          <w:lang w:val="de-DE"/>
        </w:rPr>
        <w:br/>
        <w:t>Tel.: +49 (0)60 78/93 63-0, Fax: +49 (0)60 78/93 63-20</w:t>
      </w:r>
      <w:r w:rsidRPr="00301128">
        <w:rPr>
          <w:lang w:val="de-DE"/>
        </w:rPr>
        <w:br/>
        <w:t>E-mail:  mail@konsens.de, Internet:</w:t>
      </w:r>
      <w:r w:rsidR="00901BCF" w:rsidRPr="00301128">
        <w:rPr>
          <w:lang w:val="de-DE"/>
        </w:rPr>
        <w:t xml:space="preserve"> </w:t>
      </w:r>
      <w:hyperlink r:id="rId12" w:history="1">
        <w:r w:rsidR="00901BCF" w:rsidRPr="00301128">
          <w:rPr>
            <w:rStyle w:val="Hyperlink"/>
            <w:lang w:val="de-DE"/>
          </w:rPr>
          <w:t>www.konsens.de</w:t>
        </w:r>
      </w:hyperlink>
      <w:r w:rsidR="00901BCF" w:rsidRPr="00301128">
        <w:rPr>
          <w:lang w:val="de-DE"/>
        </w:rPr>
        <w:t xml:space="preserve"> </w:t>
      </w:r>
    </w:p>
    <w:p w14:paraId="57064F73" w14:textId="15C244DB" w:rsidR="008122AD" w:rsidRDefault="008122AD" w:rsidP="007449F7">
      <w:pPr>
        <w:overflowPunct/>
        <w:autoSpaceDE/>
        <w:autoSpaceDN/>
        <w:adjustRightInd/>
        <w:textAlignment w:val="auto"/>
        <w:rPr>
          <w:rStyle w:val="Seitenzahl"/>
          <w:lang w:val="de-DE"/>
        </w:rPr>
      </w:pPr>
    </w:p>
    <w:p w14:paraId="58D83D4E" w14:textId="620F94B0" w:rsidR="007449F7" w:rsidRDefault="007449F7" w:rsidP="007449F7">
      <w:pPr>
        <w:overflowPunct/>
        <w:autoSpaceDE/>
        <w:autoSpaceDN/>
        <w:adjustRightInd/>
        <w:textAlignment w:val="auto"/>
        <w:rPr>
          <w:rStyle w:val="Seitenzahl"/>
          <w:lang w:val="de-DE"/>
        </w:rPr>
      </w:pPr>
    </w:p>
    <w:p w14:paraId="0AC81EE6" w14:textId="3A5613CE" w:rsidR="00DF7D94" w:rsidRDefault="00DF7D94" w:rsidP="007449F7">
      <w:pPr>
        <w:overflowPunct/>
        <w:autoSpaceDE/>
        <w:autoSpaceDN/>
        <w:adjustRightInd/>
        <w:textAlignment w:val="auto"/>
        <w:rPr>
          <w:rStyle w:val="Seitenzahl"/>
          <w:lang w:val="de-DE"/>
        </w:rPr>
      </w:pPr>
    </w:p>
    <w:p w14:paraId="13428CCC" w14:textId="77777777" w:rsidR="00DF7D94" w:rsidRDefault="00DF7D94" w:rsidP="007449F7">
      <w:pPr>
        <w:overflowPunct/>
        <w:autoSpaceDE/>
        <w:autoSpaceDN/>
        <w:adjustRightInd/>
        <w:textAlignment w:val="auto"/>
        <w:rPr>
          <w:rStyle w:val="Seitenzahl"/>
          <w:lang w:val="de-DE"/>
        </w:rPr>
      </w:pPr>
    </w:p>
    <w:p w14:paraId="1E4A30C8" w14:textId="77777777" w:rsidR="000D3332" w:rsidRPr="008557C0" w:rsidRDefault="000D3332" w:rsidP="000D3332">
      <w:pPr>
        <w:pStyle w:val="Kopfzeile"/>
        <w:spacing w:before="120" w:line="360" w:lineRule="auto"/>
        <w:rPr>
          <w:rFonts w:cs="Arial"/>
          <w:i/>
          <w:szCs w:val="22"/>
          <w:lang w:val="de-DE"/>
        </w:rPr>
      </w:pPr>
    </w:p>
    <w:p w14:paraId="1F3E2CD8" w14:textId="765B7C7F" w:rsidR="000D3332" w:rsidRPr="008F1842" w:rsidRDefault="000D3332" w:rsidP="000D3332">
      <w:pPr>
        <w:pStyle w:val="Kopfzeile"/>
        <w:spacing w:before="120" w:line="360" w:lineRule="auto"/>
        <w:rPr>
          <w:rFonts w:cs="Arial"/>
          <w:i/>
          <w:szCs w:val="22"/>
          <w:lang w:val="de-DE"/>
        </w:rPr>
      </w:pPr>
    </w:p>
    <w:p w14:paraId="2F4B192F" w14:textId="77777777" w:rsidR="000D3332" w:rsidRDefault="000D3332" w:rsidP="000D3332">
      <w:pPr>
        <w:pStyle w:val="Kopfzeile"/>
        <w:spacing w:before="120" w:line="360" w:lineRule="auto"/>
        <w:rPr>
          <w:rFonts w:cs="Arial"/>
          <w:szCs w:val="22"/>
        </w:rPr>
      </w:pPr>
      <w:r>
        <w:t>With complete systems for plastics recycling from a single source, Coperion is setting new standards for the industry.</w:t>
      </w:r>
    </w:p>
    <w:p w14:paraId="6F11FB2F" w14:textId="77777777" w:rsidR="000D3332" w:rsidRPr="00A544D7" w:rsidRDefault="000D3332" w:rsidP="000D3332">
      <w:pPr>
        <w:pStyle w:val="Kopfzeile"/>
        <w:spacing w:before="120" w:line="360" w:lineRule="auto"/>
        <w:rPr>
          <w:rFonts w:cs="Arial"/>
          <w:i/>
          <w:szCs w:val="22"/>
        </w:rPr>
      </w:pPr>
      <w:r>
        <w:rPr>
          <w:i/>
        </w:rPr>
        <w:t>Photo: Coperion, Stuttgart Germany</w:t>
      </w:r>
    </w:p>
    <w:p w14:paraId="1FDE357C" w14:textId="77777777" w:rsidR="000D3332" w:rsidRDefault="000D3332" w:rsidP="000D3332">
      <w:pPr>
        <w:pStyle w:val="Kopfzeile"/>
        <w:spacing w:before="120" w:line="360" w:lineRule="auto"/>
        <w:rPr>
          <w:rFonts w:cs="Arial"/>
          <w:iCs/>
          <w:szCs w:val="22"/>
        </w:rPr>
      </w:pPr>
    </w:p>
    <w:p w14:paraId="2AB68FD1" w14:textId="2EC40F2C" w:rsidR="000D3332" w:rsidRDefault="000D3332" w:rsidP="000D3332">
      <w:pPr>
        <w:pStyle w:val="Kopfzeile"/>
        <w:spacing w:before="120" w:line="360" w:lineRule="auto"/>
        <w:rPr>
          <w:rFonts w:cs="Arial"/>
          <w:iCs/>
          <w:szCs w:val="22"/>
        </w:rPr>
      </w:pPr>
    </w:p>
    <w:p w14:paraId="38B8207D" w14:textId="77777777" w:rsidR="000D3332" w:rsidRPr="00821FF6" w:rsidRDefault="000D3332" w:rsidP="000D3332">
      <w:pPr>
        <w:pStyle w:val="text"/>
        <w:suppressAutoHyphens/>
        <w:spacing w:before="240"/>
        <w:rPr>
          <w:rFonts w:cs="Arial"/>
        </w:rPr>
      </w:pPr>
      <w:r>
        <w:t>The ZSK twin screw extruder is the heart of a plastics recycling line.</w:t>
      </w:r>
    </w:p>
    <w:p w14:paraId="0AC333E7" w14:textId="77777777" w:rsidR="000D3332" w:rsidRPr="00A544D7" w:rsidRDefault="000D3332" w:rsidP="000D3332">
      <w:pPr>
        <w:pStyle w:val="Kopfzeile"/>
        <w:spacing w:before="120" w:line="360" w:lineRule="auto"/>
        <w:rPr>
          <w:rFonts w:cs="Arial"/>
          <w:i/>
          <w:szCs w:val="22"/>
        </w:rPr>
      </w:pPr>
      <w:r>
        <w:rPr>
          <w:i/>
        </w:rPr>
        <w:t>Photo: Coperion, Stuttgart Germany</w:t>
      </w:r>
    </w:p>
    <w:p w14:paraId="7DAAEC3F" w14:textId="77777777" w:rsidR="000D3332" w:rsidRPr="006D5C81" w:rsidRDefault="000D3332" w:rsidP="000D3332">
      <w:pPr>
        <w:pStyle w:val="Kopfzeile"/>
        <w:spacing w:before="120" w:line="360" w:lineRule="auto"/>
        <w:rPr>
          <w:rFonts w:cs="Arial"/>
          <w:iCs/>
          <w:szCs w:val="22"/>
        </w:rPr>
      </w:pPr>
    </w:p>
    <w:p w14:paraId="21362A18" w14:textId="3286C85A" w:rsidR="000D3332" w:rsidRDefault="000D3332" w:rsidP="000D3332">
      <w:pPr>
        <w:pStyle w:val="text"/>
        <w:suppressAutoHyphens/>
        <w:spacing w:before="240"/>
        <w:rPr>
          <w:rFonts w:cs="Arial"/>
        </w:rPr>
      </w:pPr>
    </w:p>
    <w:p w14:paraId="35F9A247" w14:textId="77777777" w:rsidR="000D3332" w:rsidRPr="00821FF6" w:rsidRDefault="000D3332" w:rsidP="000D3332">
      <w:pPr>
        <w:pStyle w:val="text"/>
        <w:suppressAutoHyphens/>
        <w:spacing w:before="240"/>
        <w:rPr>
          <w:rFonts w:cs="Arial"/>
        </w:rPr>
      </w:pPr>
      <w:r>
        <w:t>The SML 60/100 SB 2 Granulator crushes PET bottles into flakes.</w:t>
      </w:r>
    </w:p>
    <w:p w14:paraId="48AEFB16" w14:textId="7B20221B" w:rsidR="007449F7" w:rsidRPr="00C530F3" w:rsidRDefault="000D3332" w:rsidP="007449F7">
      <w:pPr>
        <w:pStyle w:val="Kopfzeile"/>
        <w:spacing w:before="120" w:line="360" w:lineRule="auto"/>
        <w:rPr>
          <w:rFonts w:cs="Arial"/>
          <w:iCs/>
          <w:szCs w:val="22"/>
          <w:lang w:val="de-DE"/>
        </w:rPr>
      </w:pPr>
      <w:r>
        <w:rPr>
          <w:i/>
        </w:rPr>
        <w:t>Photo: Herbold Meckesheim, Germany</w:t>
      </w:r>
    </w:p>
    <w:p w14:paraId="1F4331D3" w14:textId="77777777" w:rsidR="007449F7" w:rsidRPr="007449F7" w:rsidRDefault="007449F7" w:rsidP="007449F7">
      <w:pPr>
        <w:overflowPunct/>
        <w:autoSpaceDE/>
        <w:autoSpaceDN/>
        <w:adjustRightInd/>
        <w:textAlignment w:val="auto"/>
        <w:rPr>
          <w:lang w:val="de-DE"/>
        </w:rPr>
      </w:pPr>
    </w:p>
    <w:sectPr w:rsidR="007449F7" w:rsidRPr="007449F7"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C850" w14:textId="77777777" w:rsidR="00B210F9" w:rsidRPr="00CD208F" w:rsidRDefault="00B210F9">
      <w:r w:rsidRPr="00CD208F">
        <w:separator/>
      </w:r>
    </w:p>
  </w:endnote>
  <w:endnote w:type="continuationSeparator" w:id="0">
    <w:p w14:paraId="2AC73FE2" w14:textId="77777777" w:rsidR="00B210F9" w:rsidRPr="00CD208F" w:rsidRDefault="00B210F9">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EB84291" w:rsidR="00336917" w:rsidRPr="00CD208F" w:rsidRDefault="00336917">
          <w:pPr>
            <w:pStyle w:val="Fuzeile"/>
            <w:spacing w:line="200" w:lineRule="exact"/>
            <w:jc w:val="right"/>
            <w:rPr>
              <w:rFonts w:cs="Arial"/>
              <w:sz w:val="14"/>
              <w:szCs w:val="14"/>
            </w:rPr>
          </w:pPr>
          <w:bookmarkStart w:id="12" w:name="PageName"/>
          <w:bookmarkEnd w:id="12"/>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7A0123">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7A0123">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17D17E27" w14:textId="77777777" w:rsidR="00336917" w:rsidRPr="00CD208F" w:rsidRDefault="00336917">
          <w:pPr>
            <w:rPr>
              <w:sz w:val="14"/>
            </w:rPr>
          </w:pPr>
          <w:bookmarkStart w:id="17" w:name="GeneralPartnerRechts"/>
          <w:bookmarkEnd w:id="17"/>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9907" w14:textId="77777777" w:rsidR="00B210F9" w:rsidRPr="00CD208F" w:rsidRDefault="00B210F9">
      <w:r w:rsidRPr="00CD208F">
        <w:separator/>
      </w:r>
    </w:p>
  </w:footnote>
  <w:footnote w:type="continuationSeparator" w:id="0">
    <w:p w14:paraId="1F095DE9" w14:textId="77777777" w:rsidR="00B210F9" w:rsidRPr="00CD208F" w:rsidRDefault="00B210F9">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51A04835" w14:textId="07436532" w:rsidR="00336917" w:rsidRDefault="00BD4081" w:rsidP="00D46765">
          <w:pPr>
            <w:pStyle w:val="Kopfzeile"/>
            <w:widowControl w:val="0"/>
            <w:rPr>
              <w:i/>
              <w:iCs/>
            </w:rPr>
          </w:pPr>
          <w:bookmarkStart w:id="9" w:name="HeaderPage2Date"/>
          <w:bookmarkEnd w:id="9"/>
          <w:r>
            <w:rPr>
              <w:i/>
              <w:iCs/>
            </w:rPr>
            <w:t>October</w:t>
          </w:r>
          <w:r w:rsidR="0057107B">
            <w:rPr>
              <w:i/>
              <w:iCs/>
            </w:rPr>
            <w:t xml:space="preserve"> 2022</w:t>
          </w:r>
        </w:p>
        <w:p w14:paraId="17F98A9B" w14:textId="1AA1F0D1" w:rsidR="0057107B" w:rsidRPr="005F2FCF" w:rsidRDefault="0057107B" w:rsidP="00D46765">
          <w:pPr>
            <w:pStyle w:val="Kopfzeile"/>
            <w:widowControl w:val="0"/>
            <w:rPr>
              <w:i/>
              <w:iCs/>
            </w:rPr>
          </w:pP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10" w:name="HeaderPage2Name"/>
          <w:bookmarkEnd w:id="10"/>
        </w:p>
      </w:tc>
    </w:tr>
  </w:tbl>
  <w:p w14:paraId="7095707F" w14:textId="77777777" w:rsidR="00336917" w:rsidRPr="00CD208F" w:rsidRDefault="00336917" w:rsidP="0057107B">
    <w:pPr>
      <w:pStyle w:val="Kopfzeile"/>
    </w:pPr>
    <w:bookmarkStart w:id="11" w:name="Nummer"/>
    <w:bookmarkEnd w:id="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3" w:name="TitleLine01"/>
          <w:bookmarkEnd w:id="13"/>
        </w:p>
        <w:p w14:paraId="45EE4F97" w14:textId="77777777" w:rsidR="00336917" w:rsidRPr="00CD208F" w:rsidRDefault="00336917">
          <w:pPr>
            <w:pStyle w:val="Kopfzeile"/>
            <w:tabs>
              <w:tab w:val="left" w:pos="5273"/>
              <w:tab w:val="left" w:pos="6480"/>
            </w:tabs>
            <w:rPr>
              <w:sz w:val="14"/>
              <w:szCs w:val="14"/>
            </w:rPr>
          </w:pPr>
          <w:bookmarkStart w:id="14" w:name="TitleLine02"/>
          <w:bookmarkEnd w:id="14"/>
        </w:p>
      </w:tc>
    </w:tr>
  </w:tbl>
  <w:p w14:paraId="02F22A39" w14:textId="77777777" w:rsidR="00336917" w:rsidRPr="00CD208F" w:rsidRDefault="00336917">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8"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0"/>
  </w:num>
  <w:num w:numId="11">
    <w:abstractNumId w:val="7"/>
  </w:num>
  <w:num w:numId="12">
    <w:abstractNumId w:val="0"/>
  </w:num>
  <w:num w:numId="13">
    <w:abstractNumId w:val="1"/>
  </w:num>
  <w:num w:numId="14">
    <w:abstractNumId w:val="8"/>
  </w:num>
  <w:num w:numId="15">
    <w:abstractNumId w:val="5"/>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170D1"/>
    <w:rsid w:val="00022BE8"/>
    <w:rsid w:val="00024466"/>
    <w:rsid w:val="000259B4"/>
    <w:rsid w:val="000331BC"/>
    <w:rsid w:val="0003352E"/>
    <w:rsid w:val="000365B6"/>
    <w:rsid w:val="00041474"/>
    <w:rsid w:val="000455BC"/>
    <w:rsid w:val="00056F5E"/>
    <w:rsid w:val="00063679"/>
    <w:rsid w:val="00076734"/>
    <w:rsid w:val="000800F8"/>
    <w:rsid w:val="00082099"/>
    <w:rsid w:val="000830F6"/>
    <w:rsid w:val="000836F6"/>
    <w:rsid w:val="00083D37"/>
    <w:rsid w:val="00084342"/>
    <w:rsid w:val="00084EFF"/>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286"/>
    <w:rsid w:val="000D0A15"/>
    <w:rsid w:val="000D289A"/>
    <w:rsid w:val="000D29DE"/>
    <w:rsid w:val="000D3332"/>
    <w:rsid w:val="000D435D"/>
    <w:rsid w:val="000D518C"/>
    <w:rsid w:val="000D72BF"/>
    <w:rsid w:val="000E0EE7"/>
    <w:rsid w:val="000E0F92"/>
    <w:rsid w:val="000E2685"/>
    <w:rsid w:val="000E6049"/>
    <w:rsid w:val="000F0039"/>
    <w:rsid w:val="000F268C"/>
    <w:rsid w:val="000F3390"/>
    <w:rsid w:val="000F4969"/>
    <w:rsid w:val="000F6564"/>
    <w:rsid w:val="000F683A"/>
    <w:rsid w:val="000F6B8C"/>
    <w:rsid w:val="0010008C"/>
    <w:rsid w:val="0010049F"/>
    <w:rsid w:val="001011E9"/>
    <w:rsid w:val="00105A36"/>
    <w:rsid w:val="00113F9C"/>
    <w:rsid w:val="001150FF"/>
    <w:rsid w:val="001164A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2696"/>
    <w:rsid w:val="00163364"/>
    <w:rsid w:val="001647DF"/>
    <w:rsid w:val="001660F7"/>
    <w:rsid w:val="0017099A"/>
    <w:rsid w:val="00172D31"/>
    <w:rsid w:val="00173690"/>
    <w:rsid w:val="001746AE"/>
    <w:rsid w:val="00174D1D"/>
    <w:rsid w:val="00176035"/>
    <w:rsid w:val="00177894"/>
    <w:rsid w:val="00183337"/>
    <w:rsid w:val="001853F0"/>
    <w:rsid w:val="0018701F"/>
    <w:rsid w:val="001905C7"/>
    <w:rsid w:val="00192F79"/>
    <w:rsid w:val="001935D6"/>
    <w:rsid w:val="00194846"/>
    <w:rsid w:val="00195440"/>
    <w:rsid w:val="00195BFF"/>
    <w:rsid w:val="00197904"/>
    <w:rsid w:val="001A111A"/>
    <w:rsid w:val="001A1DDE"/>
    <w:rsid w:val="001B29B4"/>
    <w:rsid w:val="001C47CF"/>
    <w:rsid w:val="001C4E6D"/>
    <w:rsid w:val="001C69C8"/>
    <w:rsid w:val="001D4626"/>
    <w:rsid w:val="001D7188"/>
    <w:rsid w:val="001E1C38"/>
    <w:rsid w:val="001E3165"/>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4378"/>
    <w:rsid w:val="00205530"/>
    <w:rsid w:val="00205A54"/>
    <w:rsid w:val="00207933"/>
    <w:rsid w:val="0021115B"/>
    <w:rsid w:val="00211617"/>
    <w:rsid w:val="00213698"/>
    <w:rsid w:val="00215EC6"/>
    <w:rsid w:val="002173C4"/>
    <w:rsid w:val="0021787F"/>
    <w:rsid w:val="002211C6"/>
    <w:rsid w:val="00221BEF"/>
    <w:rsid w:val="002243E7"/>
    <w:rsid w:val="002269F1"/>
    <w:rsid w:val="00226C3D"/>
    <w:rsid w:val="002276AB"/>
    <w:rsid w:val="00230854"/>
    <w:rsid w:val="00232535"/>
    <w:rsid w:val="0023446E"/>
    <w:rsid w:val="00236425"/>
    <w:rsid w:val="00240C1C"/>
    <w:rsid w:val="0024179D"/>
    <w:rsid w:val="002433A4"/>
    <w:rsid w:val="0024378C"/>
    <w:rsid w:val="00247DA3"/>
    <w:rsid w:val="002502AC"/>
    <w:rsid w:val="00253ECB"/>
    <w:rsid w:val="0025445B"/>
    <w:rsid w:val="002616F7"/>
    <w:rsid w:val="00262D9F"/>
    <w:rsid w:val="00266472"/>
    <w:rsid w:val="00267024"/>
    <w:rsid w:val="00267DF3"/>
    <w:rsid w:val="00271EC2"/>
    <w:rsid w:val="002735A6"/>
    <w:rsid w:val="00274485"/>
    <w:rsid w:val="00274AC8"/>
    <w:rsid w:val="0027733B"/>
    <w:rsid w:val="00290808"/>
    <w:rsid w:val="002935BC"/>
    <w:rsid w:val="002967B4"/>
    <w:rsid w:val="00297861"/>
    <w:rsid w:val="002A0AF8"/>
    <w:rsid w:val="002A49E8"/>
    <w:rsid w:val="002A649D"/>
    <w:rsid w:val="002A7CC7"/>
    <w:rsid w:val="002B4C17"/>
    <w:rsid w:val="002B4D8C"/>
    <w:rsid w:val="002C15B9"/>
    <w:rsid w:val="002C6F6E"/>
    <w:rsid w:val="002D07CA"/>
    <w:rsid w:val="002D3900"/>
    <w:rsid w:val="002D47C4"/>
    <w:rsid w:val="002D4FCC"/>
    <w:rsid w:val="002D6AD8"/>
    <w:rsid w:val="002D6BA5"/>
    <w:rsid w:val="002D7ED6"/>
    <w:rsid w:val="002E0F8B"/>
    <w:rsid w:val="002E1B4B"/>
    <w:rsid w:val="002E36AB"/>
    <w:rsid w:val="002E41A7"/>
    <w:rsid w:val="002E5FF8"/>
    <w:rsid w:val="002F1740"/>
    <w:rsid w:val="002F22CD"/>
    <w:rsid w:val="002F2315"/>
    <w:rsid w:val="002F3679"/>
    <w:rsid w:val="002F4FDE"/>
    <w:rsid w:val="002F7BFA"/>
    <w:rsid w:val="00300C7B"/>
    <w:rsid w:val="00301128"/>
    <w:rsid w:val="0031228A"/>
    <w:rsid w:val="003129F8"/>
    <w:rsid w:val="00315359"/>
    <w:rsid w:val="0031608C"/>
    <w:rsid w:val="00317FA1"/>
    <w:rsid w:val="00321A34"/>
    <w:rsid w:val="00322991"/>
    <w:rsid w:val="00323216"/>
    <w:rsid w:val="003232F6"/>
    <w:rsid w:val="00323713"/>
    <w:rsid w:val="00325020"/>
    <w:rsid w:val="00325BA5"/>
    <w:rsid w:val="00326874"/>
    <w:rsid w:val="00326DE9"/>
    <w:rsid w:val="003348DA"/>
    <w:rsid w:val="003364FC"/>
    <w:rsid w:val="00336917"/>
    <w:rsid w:val="00336B13"/>
    <w:rsid w:val="003404D5"/>
    <w:rsid w:val="00344816"/>
    <w:rsid w:val="00346623"/>
    <w:rsid w:val="00346A55"/>
    <w:rsid w:val="003474E9"/>
    <w:rsid w:val="00347781"/>
    <w:rsid w:val="0035175A"/>
    <w:rsid w:val="00352B95"/>
    <w:rsid w:val="003536D4"/>
    <w:rsid w:val="00355011"/>
    <w:rsid w:val="00356021"/>
    <w:rsid w:val="00362629"/>
    <w:rsid w:val="00362906"/>
    <w:rsid w:val="00363ADF"/>
    <w:rsid w:val="00364F8A"/>
    <w:rsid w:val="00366B4C"/>
    <w:rsid w:val="00367F2F"/>
    <w:rsid w:val="00371772"/>
    <w:rsid w:val="00371E9F"/>
    <w:rsid w:val="0037395E"/>
    <w:rsid w:val="00374569"/>
    <w:rsid w:val="0037494A"/>
    <w:rsid w:val="00381EFD"/>
    <w:rsid w:val="00383CEA"/>
    <w:rsid w:val="00387BDB"/>
    <w:rsid w:val="00391D23"/>
    <w:rsid w:val="003940E7"/>
    <w:rsid w:val="00395245"/>
    <w:rsid w:val="00397C5F"/>
    <w:rsid w:val="003A0613"/>
    <w:rsid w:val="003A0EC3"/>
    <w:rsid w:val="003A5289"/>
    <w:rsid w:val="003A575F"/>
    <w:rsid w:val="003B07FD"/>
    <w:rsid w:val="003B277D"/>
    <w:rsid w:val="003B3B4C"/>
    <w:rsid w:val="003B51A5"/>
    <w:rsid w:val="003B6D8E"/>
    <w:rsid w:val="003B7C0E"/>
    <w:rsid w:val="003C009C"/>
    <w:rsid w:val="003C0A4D"/>
    <w:rsid w:val="003C0C4F"/>
    <w:rsid w:val="003C1EE9"/>
    <w:rsid w:val="003C2B95"/>
    <w:rsid w:val="003C5309"/>
    <w:rsid w:val="003C53D6"/>
    <w:rsid w:val="003C7D6F"/>
    <w:rsid w:val="003D148F"/>
    <w:rsid w:val="003D1DA7"/>
    <w:rsid w:val="003D3833"/>
    <w:rsid w:val="003E04D7"/>
    <w:rsid w:val="003E2C68"/>
    <w:rsid w:val="003E431B"/>
    <w:rsid w:val="003F2456"/>
    <w:rsid w:val="003F30A4"/>
    <w:rsid w:val="003F55C5"/>
    <w:rsid w:val="003F7315"/>
    <w:rsid w:val="003F7AA6"/>
    <w:rsid w:val="004007AB"/>
    <w:rsid w:val="00400E4D"/>
    <w:rsid w:val="00400EF7"/>
    <w:rsid w:val="00404BE7"/>
    <w:rsid w:val="0040738C"/>
    <w:rsid w:val="0041016F"/>
    <w:rsid w:val="00413DCD"/>
    <w:rsid w:val="0041481E"/>
    <w:rsid w:val="00414927"/>
    <w:rsid w:val="00416D48"/>
    <w:rsid w:val="0042235D"/>
    <w:rsid w:val="00422823"/>
    <w:rsid w:val="00423AC4"/>
    <w:rsid w:val="00425893"/>
    <w:rsid w:val="00430E17"/>
    <w:rsid w:val="004331C2"/>
    <w:rsid w:val="00433DD3"/>
    <w:rsid w:val="00440676"/>
    <w:rsid w:val="00445D7A"/>
    <w:rsid w:val="00454C78"/>
    <w:rsid w:val="00455578"/>
    <w:rsid w:val="0046150D"/>
    <w:rsid w:val="004618C0"/>
    <w:rsid w:val="004627FF"/>
    <w:rsid w:val="00462A5D"/>
    <w:rsid w:val="004640B8"/>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7515"/>
    <w:rsid w:val="0050103D"/>
    <w:rsid w:val="00501EBB"/>
    <w:rsid w:val="00502D0D"/>
    <w:rsid w:val="00503DF2"/>
    <w:rsid w:val="00507D7C"/>
    <w:rsid w:val="00511660"/>
    <w:rsid w:val="00511E74"/>
    <w:rsid w:val="0051360C"/>
    <w:rsid w:val="00524CC6"/>
    <w:rsid w:val="00526B72"/>
    <w:rsid w:val="00531807"/>
    <w:rsid w:val="00531D38"/>
    <w:rsid w:val="00533BDE"/>
    <w:rsid w:val="005431EA"/>
    <w:rsid w:val="00543709"/>
    <w:rsid w:val="00545BA9"/>
    <w:rsid w:val="00546006"/>
    <w:rsid w:val="00546B16"/>
    <w:rsid w:val="0055265E"/>
    <w:rsid w:val="0055295E"/>
    <w:rsid w:val="00563622"/>
    <w:rsid w:val="00563A92"/>
    <w:rsid w:val="0056445E"/>
    <w:rsid w:val="00564825"/>
    <w:rsid w:val="005651E0"/>
    <w:rsid w:val="0057107B"/>
    <w:rsid w:val="0057281F"/>
    <w:rsid w:val="0057516B"/>
    <w:rsid w:val="00577A4B"/>
    <w:rsid w:val="00580959"/>
    <w:rsid w:val="00580EB6"/>
    <w:rsid w:val="005827E5"/>
    <w:rsid w:val="005857DA"/>
    <w:rsid w:val="0059012D"/>
    <w:rsid w:val="00590143"/>
    <w:rsid w:val="005913A5"/>
    <w:rsid w:val="00593107"/>
    <w:rsid w:val="005A4530"/>
    <w:rsid w:val="005A71B6"/>
    <w:rsid w:val="005B01D4"/>
    <w:rsid w:val="005B02D8"/>
    <w:rsid w:val="005B11E3"/>
    <w:rsid w:val="005B44A7"/>
    <w:rsid w:val="005B4C73"/>
    <w:rsid w:val="005B752D"/>
    <w:rsid w:val="005B799A"/>
    <w:rsid w:val="005C15FA"/>
    <w:rsid w:val="005C2FBC"/>
    <w:rsid w:val="005C7ECA"/>
    <w:rsid w:val="005D373D"/>
    <w:rsid w:val="005D47A8"/>
    <w:rsid w:val="005D48AD"/>
    <w:rsid w:val="005D6177"/>
    <w:rsid w:val="005D6B07"/>
    <w:rsid w:val="005D78EB"/>
    <w:rsid w:val="005E6C16"/>
    <w:rsid w:val="005F04C4"/>
    <w:rsid w:val="005F14A5"/>
    <w:rsid w:val="005F2FCF"/>
    <w:rsid w:val="005F353A"/>
    <w:rsid w:val="005F4410"/>
    <w:rsid w:val="005F48A1"/>
    <w:rsid w:val="005F4E00"/>
    <w:rsid w:val="005F694C"/>
    <w:rsid w:val="006027E4"/>
    <w:rsid w:val="00607911"/>
    <w:rsid w:val="00613BF2"/>
    <w:rsid w:val="00614866"/>
    <w:rsid w:val="00616C07"/>
    <w:rsid w:val="006206EC"/>
    <w:rsid w:val="00631971"/>
    <w:rsid w:val="00633635"/>
    <w:rsid w:val="006340F8"/>
    <w:rsid w:val="00635843"/>
    <w:rsid w:val="00635D8E"/>
    <w:rsid w:val="0064421B"/>
    <w:rsid w:val="00647CC8"/>
    <w:rsid w:val="00652B61"/>
    <w:rsid w:val="00652F66"/>
    <w:rsid w:val="00654CEA"/>
    <w:rsid w:val="00660C37"/>
    <w:rsid w:val="006626C2"/>
    <w:rsid w:val="006659EF"/>
    <w:rsid w:val="006662C3"/>
    <w:rsid w:val="00670B2D"/>
    <w:rsid w:val="00672CCE"/>
    <w:rsid w:val="0067672F"/>
    <w:rsid w:val="00681B49"/>
    <w:rsid w:val="00683011"/>
    <w:rsid w:val="00684C24"/>
    <w:rsid w:val="00684F5C"/>
    <w:rsid w:val="006854E5"/>
    <w:rsid w:val="006871FA"/>
    <w:rsid w:val="0068770D"/>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C51F1"/>
    <w:rsid w:val="006D3D9F"/>
    <w:rsid w:val="006D4E6F"/>
    <w:rsid w:val="006D6740"/>
    <w:rsid w:val="006E23A0"/>
    <w:rsid w:val="006E2F71"/>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235AA"/>
    <w:rsid w:val="00724BF4"/>
    <w:rsid w:val="00730268"/>
    <w:rsid w:val="00731773"/>
    <w:rsid w:val="00731A1B"/>
    <w:rsid w:val="00731A3A"/>
    <w:rsid w:val="0074033E"/>
    <w:rsid w:val="007449F7"/>
    <w:rsid w:val="00752D36"/>
    <w:rsid w:val="007537F8"/>
    <w:rsid w:val="007538DF"/>
    <w:rsid w:val="007604C7"/>
    <w:rsid w:val="00761768"/>
    <w:rsid w:val="00761BD8"/>
    <w:rsid w:val="00762234"/>
    <w:rsid w:val="00763116"/>
    <w:rsid w:val="00763374"/>
    <w:rsid w:val="00774270"/>
    <w:rsid w:val="0077573B"/>
    <w:rsid w:val="00776AB4"/>
    <w:rsid w:val="00781464"/>
    <w:rsid w:val="007840F7"/>
    <w:rsid w:val="007856A0"/>
    <w:rsid w:val="007877C8"/>
    <w:rsid w:val="0079121F"/>
    <w:rsid w:val="00793AC2"/>
    <w:rsid w:val="00793B1E"/>
    <w:rsid w:val="00793D99"/>
    <w:rsid w:val="007943BD"/>
    <w:rsid w:val="00795C46"/>
    <w:rsid w:val="00795C81"/>
    <w:rsid w:val="007966F6"/>
    <w:rsid w:val="007A0123"/>
    <w:rsid w:val="007A197E"/>
    <w:rsid w:val="007A300D"/>
    <w:rsid w:val="007A3B4C"/>
    <w:rsid w:val="007A3DD7"/>
    <w:rsid w:val="007A4E66"/>
    <w:rsid w:val="007A5499"/>
    <w:rsid w:val="007B11A4"/>
    <w:rsid w:val="007B15DF"/>
    <w:rsid w:val="007B2062"/>
    <w:rsid w:val="007B20AA"/>
    <w:rsid w:val="007B57D1"/>
    <w:rsid w:val="007B77A9"/>
    <w:rsid w:val="007C3A57"/>
    <w:rsid w:val="007D0C68"/>
    <w:rsid w:val="007E0B61"/>
    <w:rsid w:val="007E1652"/>
    <w:rsid w:val="007E1819"/>
    <w:rsid w:val="007E2D4B"/>
    <w:rsid w:val="007E3593"/>
    <w:rsid w:val="007E74C3"/>
    <w:rsid w:val="007F37B2"/>
    <w:rsid w:val="007F4F97"/>
    <w:rsid w:val="00802D9D"/>
    <w:rsid w:val="00803995"/>
    <w:rsid w:val="00804B22"/>
    <w:rsid w:val="00806B27"/>
    <w:rsid w:val="00810217"/>
    <w:rsid w:val="008122AD"/>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2F3"/>
    <w:rsid w:val="008745E0"/>
    <w:rsid w:val="0087702D"/>
    <w:rsid w:val="0087717B"/>
    <w:rsid w:val="00877DC8"/>
    <w:rsid w:val="00877E9A"/>
    <w:rsid w:val="00881CE0"/>
    <w:rsid w:val="00883AF8"/>
    <w:rsid w:val="00886211"/>
    <w:rsid w:val="00890E8F"/>
    <w:rsid w:val="00890F21"/>
    <w:rsid w:val="00890FDB"/>
    <w:rsid w:val="0089116A"/>
    <w:rsid w:val="008914E5"/>
    <w:rsid w:val="00892A79"/>
    <w:rsid w:val="00893A3B"/>
    <w:rsid w:val="00894094"/>
    <w:rsid w:val="008959F6"/>
    <w:rsid w:val="008A1EFE"/>
    <w:rsid w:val="008A7236"/>
    <w:rsid w:val="008B06E5"/>
    <w:rsid w:val="008B0D66"/>
    <w:rsid w:val="008B1D6D"/>
    <w:rsid w:val="008B2D19"/>
    <w:rsid w:val="008B4C8C"/>
    <w:rsid w:val="008B4E58"/>
    <w:rsid w:val="008B52FE"/>
    <w:rsid w:val="008B57F8"/>
    <w:rsid w:val="008B6E88"/>
    <w:rsid w:val="008B7140"/>
    <w:rsid w:val="008C02EB"/>
    <w:rsid w:val="008C1CF9"/>
    <w:rsid w:val="008C232B"/>
    <w:rsid w:val="008C3BC2"/>
    <w:rsid w:val="008C6C1F"/>
    <w:rsid w:val="008C7206"/>
    <w:rsid w:val="008D2F60"/>
    <w:rsid w:val="008D55D6"/>
    <w:rsid w:val="008D774B"/>
    <w:rsid w:val="008E0230"/>
    <w:rsid w:val="008E2825"/>
    <w:rsid w:val="008E3874"/>
    <w:rsid w:val="008E3C5E"/>
    <w:rsid w:val="008F1230"/>
    <w:rsid w:val="008F1842"/>
    <w:rsid w:val="008F3465"/>
    <w:rsid w:val="008F3B8E"/>
    <w:rsid w:val="008F3DAB"/>
    <w:rsid w:val="008F61C3"/>
    <w:rsid w:val="008F7B77"/>
    <w:rsid w:val="009006D4"/>
    <w:rsid w:val="00900F32"/>
    <w:rsid w:val="00901BCF"/>
    <w:rsid w:val="0090257A"/>
    <w:rsid w:val="0090299E"/>
    <w:rsid w:val="00903160"/>
    <w:rsid w:val="00907494"/>
    <w:rsid w:val="009075FE"/>
    <w:rsid w:val="00910BD8"/>
    <w:rsid w:val="009143EE"/>
    <w:rsid w:val="0091485A"/>
    <w:rsid w:val="009153D7"/>
    <w:rsid w:val="0092299A"/>
    <w:rsid w:val="009232F0"/>
    <w:rsid w:val="00923E42"/>
    <w:rsid w:val="00924D4A"/>
    <w:rsid w:val="009250FA"/>
    <w:rsid w:val="00925F30"/>
    <w:rsid w:val="00930383"/>
    <w:rsid w:val="00932A37"/>
    <w:rsid w:val="00933B93"/>
    <w:rsid w:val="009350B9"/>
    <w:rsid w:val="00935B92"/>
    <w:rsid w:val="009365B2"/>
    <w:rsid w:val="0093787D"/>
    <w:rsid w:val="00940454"/>
    <w:rsid w:val="009405DC"/>
    <w:rsid w:val="00940C22"/>
    <w:rsid w:val="00941023"/>
    <w:rsid w:val="00941F2F"/>
    <w:rsid w:val="00942802"/>
    <w:rsid w:val="00943BA6"/>
    <w:rsid w:val="00944AE9"/>
    <w:rsid w:val="00944F76"/>
    <w:rsid w:val="00946ED2"/>
    <w:rsid w:val="00947C55"/>
    <w:rsid w:val="00950294"/>
    <w:rsid w:val="00952419"/>
    <w:rsid w:val="00953BA6"/>
    <w:rsid w:val="0095524F"/>
    <w:rsid w:val="00956BEA"/>
    <w:rsid w:val="00957A7A"/>
    <w:rsid w:val="009631C9"/>
    <w:rsid w:val="0096354A"/>
    <w:rsid w:val="009702AD"/>
    <w:rsid w:val="009710FA"/>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498B"/>
    <w:rsid w:val="009A49C3"/>
    <w:rsid w:val="009A5D63"/>
    <w:rsid w:val="009B1283"/>
    <w:rsid w:val="009B2613"/>
    <w:rsid w:val="009B2A78"/>
    <w:rsid w:val="009B3016"/>
    <w:rsid w:val="009B585F"/>
    <w:rsid w:val="009B5F5D"/>
    <w:rsid w:val="009C1C7E"/>
    <w:rsid w:val="009C4FD7"/>
    <w:rsid w:val="009C7C65"/>
    <w:rsid w:val="009D2075"/>
    <w:rsid w:val="009D44E3"/>
    <w:rsid w:val="009D5979"/>
    <w:rsid w:val="009D6E78"/>
    <w:rsid w:val="009D7E9E"/>
    <w:rsid w:val="009E0E9B"/>
    <w:rsid w:val="009E2AC0"/>
    <w:rsid w:val="009E3FCD"/>
    <w:rsid w:val="009E5578"/>
    <w:rsid w:val="009E5B0F"/>
    <w:rsid w:val="009E66CF"/>
    <w:rsid w:val="009F1667"/>
    <w:rsid w:val="009F2AB0"/>
    <w:rsid w:val="009F4296"/>
    <w:rsid w:val="00A013C7"/>
    <w:rsid w:val="00A020DE"/>
    <w:rsid w:val="00A03250"/>
    <w:rsid w:val="00A03600"/>
    <w:rsid w:val="00A04833"/>
    <w:rsid w:val="00A04F9F"/>
    <w:rsid w:val="00A062F2"/>
    <w:rsid w:val="00A06A3E"/>
    <w:rsid w:val="00A07045"/>
    <w:rsid w:val="00A07811"/>
    <w:rsid w:val="00A11AD3"/>
    <w:rsid w:val="00A1230F"/>
    <w:rsid w:val="00A12CAE"/>
    <w:rsid w:val="00A147F0"/>
    <w:rsid w:val="00A222D5"/>
    <w:rsid w:val="00A279FE"/>
    <w:rsid w:val="00A34C8D"/>
    <w:rsid w:val="00A3649B"/>
    <w:rsid w:val="00A37D80"/>
    <w:rsid w:val="00A41D17"/>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7B1"/>
    <w:rsid w:val="00AC7F56"/>
    <w:rsid w:val="00AD01B5"/>
    <w:rsid w:val="00AD4BB7"/>
    <w:rsid w:val="00AD7D5F"/>
    <w:rsid w:val="00AE01DB"/>
    <w:rsid w:val="00AE0E4A"/>
    <w:rsid w:val="00AE2700"/>
    <w:rsid w:val="00AE2F8C"/>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A0F"/>
    <w:rsid w:val="00B20B57"/>
    <w:rsid w:val="00B210F9"/>
    <w:rsid w:val="00B21C96"/>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56676"/>
    <w:rsid w:val="00B6010A"/>
    <w:rsid w:val="00B6041E"/>
    <w:rsid w:val="00B64D48"/>
    <w:rsid w:val="00B658FD"/>
    <w:rsid w:val="00B676D0"/>
    <w:rsid w:val="00B725E1"/>
    <w:rsid w:val="00B73F1A"/>
    <w:rsid w:val="00B77EEC"/>
    <w:rsid w:val="00B8174F"/>
    <w:rsid w:val="00B86CCF"/>
    <w:rsid w:val="00B90B8D"/>
    <w:rsid w:val="00B9189F"/>
    <w:rsid w:val="00B93353"/>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D4081"/>
    <w:rsid w:val="00BD41A3"/>
    <w:rsid w:val="00BD4EE5"/>
    <w:rsid w:val="00BD54AB"/>
    <w:rsid w:val="00BD6084"/>
    <w:rsid w:val="00BD641E"/>
    <w:rsid w:val="00BD73CF"/>
    <w:rsid w:val="00BD7467"/>
    <w:rsid w:val="00BE1020"/>
    <w:rsid w:val="00BE14C9"/>
    <w:rsid w:val="00BE2068"/>
    <w:rsid w:val="00BF0FAB"/>
    <w:rsid w:val="00BF138A"/>
    <w:rsid w:val="00BF14B0"/>
    <w:rsid w:val="00BF1C55"/>
    <w:rsid w:val="00BF270C"/>
    <w:rsid w:val="00BF4CDA"/>
    <w:rsid w:val="00BF54B4"/>
    <w:rsid w:val="00BF67F5"/>
    <w:rsid w:val="00BF7A93"/>
    <w:rsid w:val="00C01381"/>
    <w:rsid w:val="00C03CC6"/>
    <w:rsid w:val="00C04182"/>
    <w:rsid w:val="00C06C63"/>
    <w:rsid w:val="00C06E50"/>
    <w:rsid w:val="00C06FD3"/>
    <w:rsid w:val="00C078A7"/>
    <w:rsid w:val="00C10E2B"/>
    <w:rsid w:val="00C11482"/>
    <w:rsid w:val="00C1231C"/>
    <w:rsid w:val="00C15ED4"/>
    <w:rsid w:val="00C167F6"/>
    <w:rsid w:val="00C2178C"/>
    <w:rsid w:val="00C2185B"/>
    <w:rsid w:val="00C2411D"/>
    <w:rsid w:val="00C2758B"/>
    <w:rsid w:val="00C30D9B"/>
    <w:rsid w:val="00C3213D"/>
    <w:rsid w:val="00C32375"/>
    <w:rsid w:val="00C32C39"/>
    <w:rsid w:val="00C34D6B"/>
    <w:rsid w:val="00C40E44"/>
    <w:rsid w:val="00C45017"/>
    <w:rsid w:val="00C46D5A"/>
    <w:rsid w:val="00C526D4"/>
    <w:rsid w:val="00C52747"/>
    <w:rsid w:val="00C52954"/>
    <w:rsid w:val="00C56315"/>
    <w:rsid w:val="00C61A65"/>
    <w:rsid w:val="00C6230D"/>
    <w:rsid w:val="00C6308C"/>
    <w:rsid w:val="00C6327D"/>
    <w:rsid w:val="00C658BB"/>
    <w:rsid w:val="00C72824"/>
    <w:rsid w:val="00C73B35"/>
    <w:rsid w:val="00C73BDF"/>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91A"/>
    <w:rsid w:val="00CA7B29"/>
    <w:rsid w:val="00CB159F"/>
    <w:rsid w:val="00CB4192"/>
    <w:rsid w:val="00CB4D65"/>
    <w:rsid w:val="00CC0D9E"/>
    <w:rsid w:val="00CC377E"/>
    <w:rsid w:val="00CD01C6"/>
    <w:rsid w:val="00CD208F"/>
    <w:rsid w:val="00CD26B1"/>
    <w:rsid w:val="00CD2993"/>
    <w:rsid w:val="00CD33CE"/>
    <w:rsid w:val="00CD3455"/>
    <w:rsid w:val="00CD74FF"/>
    <w:rsid w:val="00CE0FBE"/>
    <w:rsid w:val="00CE3B08"/>
    <w:rsid w:val="00CE3BE7"/>
    <w:rsid w:val="00CE3FFD"/>
    <w:rsid w:val="00CE625F"/>
    <w:rsid w:val="00CE652C"/>
    <w:rsid w:val="00CF125C"/>
    <w:rsid w:val="00CF43F6"/>
    <w:rsid w:val="00CF5CD7"/>
    <w:rsid w:val="00CF7625"/>
    <w:rsid w:val="00CF7AD9"/>
    <w:rsid w:val="00D0002A"/>
    <w:rsid w:val="00D03189"/>
    <w:rsid w:val="00D03F1C"/>
    <w:rsid w:val="00D04EA2"/>
    <w:rsid w:val="00D064A1"/>
    <w:rsid w:val="00D064B1"/>
    <w:rsid w:val="00D113D7"/>
    <w:rsid w:val="00D11685"/>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56A6"/>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789"/>
    <w:rsid w:val="00D96D25"/>
    <w:rsid w:val="00DA0701"/>
    <w:rsid w:val="00DA2128"/>
    <w:rsid w:val="00DA39BD"/>
    <w:rsid w:val="00DA5718"/>
    <w:rsid w:val="00DA7B7C"/>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0CFC"/>
    <w:rsid w:val="00DE1353"/>
    <w:rsid w:val="00DE3617"/>
    <w:rsid w:val="00DE3C04"/>
    <w:rsid w:val="00DF1093"/>
    <w:rsid w:val="00DF1E3A"/>
    <w:rsid w:val="00DF2703"/>
    <w:rsid w:val="00DF4720"/>
    <w:rsid w:val="00DF7509"/>
    <w:rsid w:val="00DF7D94"/>
    <w:rsid w:val="00E03D80"/>
    <w:rsid w:val="00E052C1"/>
    <w:rsid w:val="00E10F76"/>
    <w:rsid w:val="00E13317"/>
    <w:rsid w:val="00E167A8"/>
    <w:rsid w:val="00E16E37"/>
    <w:rsid w:val="00E17602"/>
    <w:rsid w:val="00E20874"/>
    <w:rsid w:val="00E20901"/>
    <w:rsid w:val="00E22311"/>
    <w:rsid w:val="00E243D6"/>
    <w:rsid w:val="00E25067"/>
    <w:rsid w:val="00E256A1"/>
    <w:rsid w:val="00E31AD1"/>
    <w:rsid w:val="00E35518"/>
    <w:rsid w:val="00E37065"/>
    <w:rsid w:val="00E37253"/>
    <w:rsid w:val="00E40A88"/>
    <w:rsid w:val="00E423CB"/>
    <w:rsid w:val="00E42973"/>
    <w:rsid w:val="00E43CC4"/>
    <w:rsid w:val="00E455FB"/>
    <w:rsid w:val="00E465A0"/>
    <w:rsid w:val="00E476D2"/>
    <w:rsid w:val="00E4778C"/>
    <w:rsid w:val="00E51538"/>
    <w:rsid w:val="00E53172"/>
    <w:rsid w:val="00E53317"/>
    <w:rsid w:val="00E549E6"/>
    <w:rsid w:val="00E55246"/>
    <w:rsid w:val="00E55AC6"/>
    <w:rsid w:val="00E56780"/>
    <w:rsid w:val="00E575A2"/>
    <w:rsid w:val="00E6093C"/>
    <w:rsid w:val="00E60BC5"/>
    <w:rsid w:val="00E6383E"/>
    <w:rsid w:val="00E63CD1"/>
    <w:rsid w:val="00E6448B"/>
    <w:rsid w:val="00E65421"/>
    <w:rsid w:val="00E71F87"/>
    <w:rsid w:val="00E72780"/>
    <w:rsid w:val="00E76A61"/>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D49"/>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790"/>
    <w:rsid w:val="00F0582A"/>
    <w:rsid w:val="00F117FC"/>
    <w:rsid w:val="00F11B8C"/>
    <w:rsid w:val="00F12B7A"/>
    <w:rsid w:val="00F130EE"/>
    <w:rsid w:val="00F133C5"/>
    <w:rsid w:val="00F16399"/>
    <w:rsid w:val="00F17249"/>
    <w:rsid w:val="00F17C62"/>
    <w:rsid w:val="00F27ACB"/>
    <w:rsid w:val="00F31D8D"/>
    <w:rsid w:val="00F32425"/>
    <w:rsid w:val="00F329DD"/>
    <w:rsid w:val="00F33465"/>
    <w:rsid w:val="00F335FA"/>
    <w:rsid w:val="00F34577"/>
    <w:rsid w:val="00F3633D"/>
    <w:rsid w:val="00F40085"/>
    <w:rsid w:val="00F41BC5"/>
    <w:rsid w:val="00F41DFB"/>
    <w:rsid w:val="00F439CE"/>
    <w:rsid w:val="00F43ABD"/>
    <w:rsid w:val="00F5053B"/>
    <w:rsid w:val="00F52F24"/>
    <w:rsid w:val="00F557FE"/>
    <w:rsid w:val="00F55C61"/>
    <w:rsid w:val="00F61AA6"/>
    <w:rsid w:val="00F6200B"/>
    <w:rsid w:val="00F63D65"/>
    <w:rsid w:val="00F673D7"/>
    <w:rsid w:val="00F733B9"/>
    <w:rsid w:val="00F7376C"/>
    <w:rsid w:val="00F74CF8"/>
    <w:rsid w:val="00F75E4A"/>
    <w:rsid w:val="00F77523"/>
    <w:rsid w:val="00F805A2"/>
    <w:rsid w:val="00F818F6"/>
    <w:rsid w:val="00F81EDB"/>
    <w:rsid w:val="00F85AF7"/>
    <w:rsid w:val="00F865BA"/>
    <w:rsid w:val="00F86838"/>
    <w:rsid w:val="00F87078"/>
    <w:rsid w:val="00F90872"/>
    <w:rsid w:val="00F9160B"/>
    <w:rsid w:val="00F9265D"/>
    <w:rsid w:val="00F92F9B"/>
    <w:rsid w:val="00F9548F"/>
    <w:rsid w:val="00FA0CCA"/>
    <w:rsid w:val="00FA28E9"/>
    <w:rsid w:val="00FA2DE4"/>
    <w:rsid w:val="00FA4B39"/>
    <w:rsid w:val="00FA629E"/>
    <w:rsid w:val="00FB15DD"/>
    <w:rsid w:val="00FB528C"/>
    <w:rsid w:val="00FB70F5"/>
    <w:rsid w:val="00FB75AA"/>
    <w:rsid w:val="00FB7808"/>
    <w:rsid w:val="00FB7C64"/>
    <w:rsid w:val="00FC7354"/>
    <w:rsid w:val="00FC7A86"/>
    <w:rsid w:val="00FD29C0"/>
    <w:rsid w:val="00FD532C"/>
    <w:rsid w:val="00FD5538"/>
    <w:rsid w:val="00FD5936"/>
    <w:rsid w:val="00FE1AEA"/>
    <w:rsid w:val="00FE33A4"/>
    <w:rsid w:val="00FE4FD9"/>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547AE3"/>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styleId="NichtaufgelsteErwhnung">
    <w:name w:val="Unresolved Mention"/>
    <w:basedOn w:val="Absatz-Standardschriftart"/>
    <w:uiPriority w:val="99"/>
    <w:semiHidden/>
    <w:unhideWhenUsed/>
    <w:rsid w:val="00901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perion.com/en/news-media/newsro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erbold.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84AD-2ED3-46F0-BF1A-FCB313EE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1271</Words>
  <Characters>7675</Characters>
  <Application>Microsoft Office Word</Application>
  <DocSecurity>0</DocSecurity>
  <Lines>63</Lines>
  <Paragraphs>17</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8929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3</cp:revision>
  <cp:lastPrinted>2022-10-10T15:49:00Z</cp:lastPrinted>
  <dcterms:created xsi:type="dcterms:W3CDTF">2022-10-10T15:51:00Z</dcterms:created>
  <dcterms:modified xsi:type="dcterms:W3CDTF">2022-11-17T08:51:00Z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